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F2" w:rsidRDefault="000E69F2" w:rsidP="000E69F2">
      <w:pPr>
        <w:rPr>
          <w:rtl/>
        </w:rPr>
      </w:pPr>
      <w:proofErr w:type="spellStart"/>
      <w:r>
        <w:rPr>
          <w:rFonts w:hint="cs"/>
          <w:rtl/>
        </w:rPr>
        <w:t>בס'ד</w:t>
      </w:r>
      <w:proofErr w:type="spellEnd"/>
    </w:p>
    <w:p w:rsidR="000E69F2" w:rsidRDefault="000E69F2" w:rsidP="000E69F2">
      <w:pPr>
        <w:rPr>
          <w:rtl/>
        </w:rPr>
      </w:pPr>
    </w:p>
    <w:p w:rsidR="000E69F2" w:rsidRDefault="000E69F2" w:rsidP="000E69F2">
      <w:pPr>
        <w:jc w:val="center"/>
        <w:rPr>
          <w:rtl/>
        </w:rPr>
      </w:pPr>
      <w:r>
        <w:rPr>
          <w:noProof/>
        </w:rPr>
        <w:drawing>
          <wp:inline distT="0" distB="0" distL="0" distR="0" wp14:anchorId="71EEFCCF" wp14:editId="78659811">
            <wp:extent cx="2524125" cy="1809750"/>
            <wp:effectExtent l="0" t="0" r="9525" b="0"/>
            <wp:docPr id="5" name="תמונה 5" descr="תוצאת תמונה עבור חג שבועות מתן תורה תמו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חג שבועות מתן תורה תמונה"/>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a:ln>
                      <a:noFill/>
                    </a:ln>
                  </pic:spPr>
                </pic:pic>
              </a:graphicData>
            </a:graphic>
          </wp:inline>
        </w:drawing>
      </w:r>
    </w:p>
    <w:p w:rsidR="000E69F2" w:rsidRDefault="000E69F2" w:rsidP="000E69F2">
      <w:pPr>
        <w:rPr>
          <w:rtl/>
        </w:rPr>
      </w:pPr>
    </w:p>
    <w:p w:rsidR="000E69F2" w:rsidRDefault="000E69F2" w:rsidP="000E69F2">
      <w:pPr>
        <w:rPr>
          <w:rtl/>
        </w:rPr>
      </w:pPr>
    </w:p>
    <w:p w:rsidR="000E69F2" w:rsidRPr="00E562EF" w:rsidRDefault="000E69F2" w:rsidP="000E69F2">
      <w:pPr>
        <w:jc w:val="center"/>
        <w:rPr>
          <w:b/>
          <w:bCs/>
          <w:sz w:val="32"/>
          <w:szCs w:val="32"/>
          <w:rtl/>
        </w:rPr>
      </w:pPr>
      <w:r w:rsidRPr="00E562EF">
        <w:rPr>
          <w:rFonts w:hint="cs"/>
          <w:b/>
          <w:bCs/>
          <w:sz w:val="32"/>
          <w:szCs w:val="32"/>
          <w:rtl/>
        </w:rPr>
        <w:t>שולחן  שבת</w:t>
      </w:r>
      <w:r>
        <w:rPr>
          <w:rFonts w:hint="cs"/>
          <w:b/>
          <w:bCs/>
          <w:sz w:val="32"/>
          <w:szCs w:val="32"/>
          <w:rtl/>
        </w:rPr>
        <w:t xml:space="preserve"> פרשת נשא</w:t>
      </w:r>
      <w:r w:rsidRPr="00E562EF">
        <w:rPr>
          <w:rFonts w:hint="cs"/>
          <w:b/>
          <w:bCs/>
          <w:sz w:val="32"/>
          <w:szCs w:val="32"/>
          <w:rtl/>
        </w:rPr>
        <w:t xml:space="preserve"> </w:t>
      </w:r>
      <w:r>
        <w:rPr>
          <w:b/>
          <w:bCs/>
          <w:sz w:val="32"/>
          <w:szCs w:val="32"/>
          <w:rtl/>
        </w:rPr>
        <w:t>–</w:t>
      </w:r>
      <w:r w:rsidRPr="00E562EF">
        <w:rPr>
          <w:rFonts w:hint="cs"/>
          <w:b/>
          <w:bCs/>
          <w:sz w:val="32"/>
          <w:szCs w:val="32"/>
          <w:rtl/>
        </w:rPr>
        <w:t xml:space="preserve"> </w:t>
      </w:r>
      <w:r>
        <w:rPr>
          <w:rFonts w:hint="cs"/>
          <w:b/>
          <w:bCs/>
          <w:sz w:val="32"/>
          <w:szCs w:val="32"/>
          <w:rtl/>
        </w:rPr>
        <w:t>ולקראת חג שבועות</w:t>
      </w:r>
    </w:p>
    <w:p w:rsidR="000E69F2" w:rsidRDefault="000E69F2" w:rsidP="000E69F2">
      <w:pPr>
        <w:jc w:val="center"/>
        <w:rPr>
          <w:rFonts w:ascii="Arial" w:hAnsi="Arial"/>
          <w:rtl/>
        </w:rPr>
      </w:pPr>
      <w:r w:rsidRPr="00E562EF">
        <w:rPr>
          <w:rFonts w:hint="cs"/>
          <w:b/>
          <w:bCs/>
          <w:sz w:val="32"/>
          <w:szCs w:val="32"/>
          <w:rtl/>
        </w:rPr>
        <w:t xml:space="preserve">מאת הרב אילן </w:t>
      </w:r>
      <w:proofErr w:type="spellStart"/>
      <w:r w:rsidRPr="00E562EF">
        <w:rPr>
          <w:rFonts w:hint="cs"/>
          <w:b/>
          <w:bCs/>
          <w:sz w:val="32"/>
          <w:szCs w:val="32"/>
          <w:rtl/>
        </w:rPr>
        <w:t>אלסטר</w:t>
      </w:r>
      <w:proofErr w:type="spellEnd"/>
      <w:r w:rsidRPr="00E562EF">
        <w:rPr>
          <w:rFonts w:hint="cs"/>
          <w:b/>
          <w:bCs/>
          <w:sz w:val="32"/>
          <w:szCs w:val="32"/>
          <w:rtl/>
        </w:rPr>
        <w:t xml:space="preserve"> </w:t>
      </w:r>
    </w:p>
    <w:p w:rsidR="000E69F2" w:rsidRPr="000E69F2" w:rsidRDefault="000E69F2" w:rsidP="000E69F2">
      <w:pPr>
        <w:jc w:val="center"/>
        <w:rPr>
          <w:b/>
          <w:bCs/>
          <w:rtl/>
        </w:rPr>
      </w:pPr>
      <w:r w:rsidRPr="000E69F2">
        <w:rPr>
          <w:rFonts w:hint="cs"/>
          <w:b/>
          <w:bCs/>
          <w:rtl/>
        </w:rPr>
        <w:t>רב בית המדרש הקהילתי כפר אברהם פתח תקוה</w:t>
      </w:r>
    </w:p>
    <w:p w:rsidR="000E69F2" w:rsidRDefault="000E69F2" w:rsidP="000E69F2">
      <w:pPr>
        <w:jc w:val="center"/>
        <w:rPr>
          <w:b/>
          <w:bCs/>
          <w:sz w:val="40"/>
          <w:szCs w:val="40"/>
          <w:rtl/>
        </w:rPr>
      </w:pPr>
      <w:r>
        <w:rPr>
          <w:rFonts w:hint="cs"/>
          <w:b/>
          <w:bCs/>
          <w:noProof/>
          <w:sz w:val="40"/>
          <w:szCs w:val="40"/>
          <w:rtl/>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222250</wp:posOffset>
                </wp:positionV>
                <wp:extent cx="2314575" cy="1544320"/>
                <wp:effectExtent l="0" t="0" r="28575" b="1778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544320"/>
                        </a:xfrm>
                        <a:prstGeom prst="rect">
                          <a:avLst/>
                        </a:prstGeom>
                        <a:solidFill>
                          <a:srgbClr val="FFFFFF"/>
                        </a:solidFill>
                        <a:ln w="9525">
                          <a:solidFill>
                            <a:srgbClr val="000000"/>
                          </a:solidFill>
                          <a:miter lim="800000"/>
                          <a:headEnd/>
                          <a:tailEnd/>
                        </a:ln>
                      </wps:spPr>
                      <wps:txbx>
                        <w:txbxContent>
                          <w:p w:rsidR="000E69F2" w:rsidRDefault="000E69F2" w:rsidP="000E69F2">
                            <w:pPr>
                              <w:jc w:val="center"/>
                              <w:rPr>
                                <w:sz w:val="28"/>
                                <w:szCs w:val="28"/>
                                <w:rtl/>
                              </w:rPr>
                            </w:pPr>
                            <w:r>
                              <w:rPr>
                                <w:b/>
                                <w:bCs/>
                                <w:noProof/>
                                <w:sz w:val="22"/>
                                <w:szCs w:val="22"/>
                              </w:rPr>
                              <w:drawing>
                                <wp:inline distT="0" distB="0" distL="0" distR="0" wp14:anchorId="56297535" wp14:editId="0F824919">
                                  <wp:extent cx="323850" cy="4572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0E69F2" w:rsidRDefault="000E69F2" w:rsidP="000E69F2">
                            <w:pPr>
                              <w:jc w:val="center"/>
                              <w:rPr>
                                <w:rtl/>
                              </w:rPr>
                            </w:pPr>
                            <w:r w:rsidRPr="00A46665">
                              <w:rPr>
                                <w:rFonts w:hint="cs"/>
                                <w:rtl/>
                              </w:rPr>
                              <w:t>הדלקת נרות</w:t>
                            </w:r>
                            <w:r>
                              <w:rPr>
                                <w:rFonts w:hint="cs"/>
                                <w:rtl/>
                              </w:rPr>
                              <w:t xml:space="preserve"> ערב שבת</w:t>
                            </w:r>
                          </w:p>
                          <w:p w:rsidR="000E69F2" w:rsidRDefault="000E69F2" w:rsidP="00715BE1">
                            <w:pPr>
                              <w:jc w:val="center"/>
                              <w:rPr>
                                <w:sz w:val="22"/>
                                <w:szCs w:val="22"/>
                                <w:rtl/>
                              </w:rPr>
                            </w:pPr>
                            <w:r>
                              <w:rPr>
                                <w:rFonts w:hint="cs"/>
                                <w:sz w:val="22"/>
                                <w:szCs w:val="22"/>
                                <w:rtl/>
                              </w:rPr>
                              <w:t>ירושלים: 19:</w:t>
                            </w:r>
                            <w:r w:rsidR="00715BE1">
                              <w:rPr>
                                <w:rFonts w:hint="cs"/>
                                <w:sz w:val="22"/>
                                <w:szCs w:val="22"/>
                                <w:rtl/>
                              </w:rPr>
                              <w:t>08</w:t>
                            </w:r>
                          </w:p>
                          <w:p w:rsidR="000E69F2" w:rsidRDefault="000E69F2" w:rsidP="00715BE1">
                            <w:pPr>
                              <w:jc w:val="center"/>
                              <w:rPr>
                                <w:sz w:val="22"/>
                                <w:szCs w:val="22"/>
                                <w:rtl/>
                              </w:rPr>
                            </w:pPr>
                            <w:r>
                              <w:rPr>
                                <w:rFonts w:hint="cs"/>
                                <w:sz w:val="22"/>
                                <w:szCs w:val="22"/>
                                <w:rtl/>
                              </w:rPr>
                              <w:t>תל אביב 19:2</w:t>
                            </w:r>
                            <w:r w:rsidR="00715BE1">
                              <w:rPr>
                                <w:rFonts w:hint="cs"/>
                                <w:sz w:val="22"/>
                                <w:szCs w:val="22"/>
                                <w:rtl/>
                              </w:rPr>
                              <w:t>3</w:t>
                            </w:r>
                          </w:p>
                          <w:p w:rsidR="000E69F2" w:rsidRDefault="000E69F2" w:rsidP="000E69F2">
                            <w:pPr>
                              <w:jc w:val="center"/>
                              <w:rPr>
                                <w:b/>
                                <w:bCs/>
                                <w:sz w:val="22"/>
                                <w:szCs w:val="22"/>
                                <w:rtl/>
                              </w:rPr>
                            </w:pPr>
                            <w:r w:rsidRPr="00A46665">
                              <w:rPr>
                                <w:rFonts w:hint="cs"/>
                                <w:b/>
                                <w:bCs/>
                                <w:sz w:val="22"/>
                                <w:szCs w:val="22"/>
                                <w:rtl/>
                              </w:rPr>
                              <w:t xml:space="preserve">הדלקת נרות יום </w:t>
                            </w:r>
                            <w:r>
                              <w:rPr>
                                <w:rFonts w:hint="cs"/>
                                <w:b/>
                                <w:bCs/>
                                <w:sz w:val="22"/>
                                <w:szCs w:val="22"/>
                                <w:rtl/>
                              </w:rPr>
                              <w:t xml:space="preserve">טוב </w:t>
                            </w:r>
                            <w:r w:rsidRPr="00A46665">
                              <w:rPr>
                                <w:rFonts w:hint="cs"/>
                                <w:b/>
                                <w:bCs/>
                                <w:sz w:val="22"/>
                                <w:szCs w:val="22"/>
                                <w:rtl/>
                              </w:rPr>
                              <w:t>במוצאי שבת</w:t>
                            </w:r>
                          </w:p>
                          <w:p w:rsidR="000E69F2" w:rsidRDefault="00715BE1" w:rsidP="00715BE1">
                            <w:pPr>
                              <w:jc w:val="center"/>
                              <w:rPr>
                                <w:sz w:val="22"/>
                                <w:szCs w:val="22"/>
                                <w:rtl/>
                              </w:rPr>
                            </w:pPr>
                            <w:proofErr w:type="spellStart"/>
                            <w:r>
                              <w:rPr>
                                <w:rFonts w:hint="cs"/>
                                <w:sz w:val="22"/>
                                <w:szCs w:val="22"/>
                                <w:rtl/>
                              </w:rPr>
                              <w:t>ת''א</w:t>
                            </w:r>
                            <w:proofErr w:type="spellEnd"/>
                            <w:r w:rsidR="000E69F2" w:rsidRPr="00A46665">
                              <w:rPr>
                                <w:rFonts w:hint="cs"/>
                                <w:sz w:val="22"/>
                                <w:szCs w:val="22"/>
                                <w:rtl/>
                              </w:rPr>
                              <w:t xml:space="preserve"> : </w:t>
                            </w:r>
                            <w:r>
                              <w:rPr>
                                <w:rFonts w:hint="cs"/>
                                <w:sz w:val="22"/>
                                <w:szCs w:val="22"/>
                                <w:rtl/>
                              </w:rPr>
                              <w:t>20:28</w:t>
                            </w:r>
                          </w:p>
                          <w:p w:rsidR="000E69F2" w:rsidRPr="00A46665" w:rsidRDefault="000E69F2" w:rsidP="00715BE1">
                            <w:pPr>
                              <w:jc w:val="center"/>
                              <w:rPr>
                                <w:sz w:val="22"/>
                                <w:szCs w:val="22"/>
                                <w:rtl/>
                              </w:rPr>
                            </w:pPr>
                            <w:r w:rsidRPr="00200752">
                              <w:rPr>
                                <w:rFonts w:hint="cs"/>
                                <w:b/>
                                <w:bCs/>
                                <w:sz w:val="22"/>
                                <w:szCs w:val="22"/>
                                <w:rtl/>
                              </w:rPr>
                              <w:t>צאת החג</w:t>
                            </w:r>
                            <w:r>
                              <w:rPr>
                                <w:rFonts w:hint="cs"/>
                                <w:sz w:val="22"/>
                                <w:szCs w:val="22"/>
                                <w:rtl/>
                              </w:rPr>
                              <w:t xml:space="preserve"> </w:t>
                            </w:r>
                            <w:proofErr w:type="spellStart"/>
                            <w:r>
                              <w:rPr>
                                <w:rFonts w:hint="cs"/>
                                <w:sz w:val="22"/>
                                <w:szCs w:val="22"/>
                                <w:rtl/>
                              </w:rPr>
                              <w:t>ת''א</w:t>
                            </w:r>
                            <w:proofErr w:type="spellEnd"/>
                            <w:r>
                              <w:rPr>
                                <w:rFonts w:hint="cs"/>
                                <w:sz w:val="22"/>
                                <w:szCs w:val="22"/>
                                <w:rtl/>
                              </w:rPr>
                              <w:t xml:space="preserve"> : 20:</w:t>
                            </w:r>
                            <w:r w:rsidR="00715BE1">
                              <w:rPr>
                                <w:rFonts w:hint="cs"/>
                                <w:sz w:val="22"/>
                                <w:szCs w:val="22"/>
                                <w:rtl/>
                              </w:rPr>
                              <w:t>28</w:t>
                            </w:r>
                          </w:p>
                          <w:p w:rsidR="000E69F2" w:rsidRPr="00A46665" w:rsidRDefault="000E69F2" w:rsidP="000E69F2">
                            <w:pPr>
                              <w:jc w:val="center"/>
                              <w:rPr>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7" o:spid="_x0000_s1026" type="#_x0000_t202" style="position:absolute;left:0;text-align:left;margin-left:-25.5pt;margin-top:17.5pt;width:182.2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">
                <v:textbox>
                  <w:txbxContent>
                    <w:p w:rsidR="000E69F2" w:rsidRDefault="000E69F2" w:rsidP="000E69F2">
                      <w:pPr>
                        <w:jc w:val="center"/>
                        <w:rPr>
                          <w:sz w:val="28"/>
                          <w:szCs w:val="28"/>
                          <w:rtl/>
                        </w:rPr>
                      </w:pPr>
                      <w:r>
                        <w:rPr>
                          <w:b/>
                          <w:bCs/>
                          <w:noProof/>
                          <w:sz w:val="22"/>
                          <w:szCs w:val="22"/>
                        </w:rPr>
                        <w:drawing>
                          <wp:inline distT="0" distB="0" distL="0" distR="0" wp14:anchorId="56297535" wp14:editId="0F824919">
                            <wp:extent cx="323850" cy="4572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0E69F2" w:rsidRDefault="000E69F2" w:rsidP="000E69F2">
                      <w:pPr>
                        <w:jc w:val="center"/>
                        <w:rPr>
                          <w:rtl/>
                        </w:rPr>
                      </w:pPr>
                      <w:r w:rsidRPr="00A46665">
                        <w:rPr>
                          <w:rFonts w:hint="cs"/>
                          <w:rtl/>
                        </w:rPr>
                        <w:t>הדלקת נרות</w:t>
                      </w:r>
                      <w:r>
                        <w:rPr>
                          <w:rFonts w:hint="cs"/>
                          <w:rtl/>
                        </w:rPr>
                        <w:t xml:space="preserve"> ערב שבת</w:t>
                      </w:r>
                    </w:p>
                    <w:p w:rsidR="000E69F2" w:rsidRDefault="000E69F2" w:rsidP="00715BE1">
                      <w:pPr>
                        <w:jc w:val="center"/>
                        <w:rPr>
                          <w:sz w:val="22"/>
                          <w:szCs w:val="22"/>
                          <w:rtl/>
                        </w:rPr>
                      </w:pPr>
                      <w:r>
                        <w:rPr>
                          <w:rFonts w:hint="cs"/>
                          <w:sz w:val="22"/>
                          <w:szCs w:val="22"/>
                          <w:rtl/>
                        </w:rPr>
                        <w:t>ירושלים: 19:</w:t>
                      </w:r>
                      <w:r w:rsidR="00715BE1">
                        <w:rPr>
                          <w:rFonts w:hint="cs"/>
                          <w:sz w:val="22"/>
                          <w:szCs w:val="22"/>
                          <w:rtl/>
                        </w:rPr>
                        <w:t>08</w:t>
                      </w:r>
                    </w:p>
                    <w:p w:rsidR="000E69F2" w:rsidRDefault="000E69F2" w:rsidP="00715BE1">
                      <w:pPr>
                        <w:jc w:val="center"/>
                        <w:rPr>
                          <w:sz w:val="22"/>
                          <w:szCs w:val="22"/>
                          <w:rtl/>
                        </w:rPr>
                      </w:pPr>
                      <w:r>
                        <w:rPr>
                          <w:rFonts w:hint="cs"/>
                          <w:sz w:val="22"/>
                          <w:szCs w:val="22"/>
                          <w:rtl/>
                        </w:rPr>
                        <w:t>תל אביב 19:2</w:t>
                      </w:r>
                      <w:r w:rsidR="00715BE1">
                        <w:rPr>
                          <w:rFonts w:hint="cs"/>
                          <w:sz w:val="22"/>
                          <w:szCs w:val="22"/>
                          <w:rtl/>
                        </w:rPr>
                        <w:t>3</w:t>
                      </w:r>
                    </w:p>
                    <w:p w:rsidR="000E69F2" w:rsidRDefault="000E69F2" w:rsidP="000E69F2">
                      <w:pPr>
                        <w:jc w:val="center"/>
                        <w:rPr>
                          <w:b/>
                          <w:bCs/>
                          <w:sz w:val="22"/>
                          <w:szCs w:val="22"/>
                          <w:rtl/>
                        </w:rPr>
                      </w:pPr>
                      <w:r w:rsidRPr="00A46665">
                        <w:rPr>
                          <w:rFonts w:hint="cs"/>
                          <w:b/>
                          <w:bCs/>
                          <w:sz w:val="22"/>
                          <w:szCs w:val="22"/>
                          <w:rtl/>
                        </w:rPr>
                        <w:t xml:space="preserve">הדלקת נרות יום </w:t>
                      </w:r>
                      <w:r>
                        <w:rPr>
                          <w:rFonts w:hint="cs"/>
                          <w:b/>
                          <w:bCs/>
                          <w:sz w:val="22"/>
                          <w:szCs w:val="22"/>
                          <w:rtl/>
                        </w:rPr>
                        <w:t xml:space="preserve">טוב </w:t>
                      </w:r>
                      <w:r w:rsidRPr="00A46665">
                        <w:rPr>
                          <w:rFonts w:hint="cs"/>
                          <w:b/>
                          <w:bCs/>
                          <w:sz w:val="22"/>
                          <w:szCs w:val="22"/>
                          <w:rtl/>
                        </w:rPr>
                        <w:t>במוצאי שבת</w:t>
                      </w:r>
                    </w:p>
                    <w:p w:rsidR="000E69F2" w:rsidRDefault="00715BE1" w:rsidP="00715BE1">
                      <w:pPr>
                        <w:jc w:val="center"/>
                        <w:rPr>
                          <w:sz w:val="22"/>
                          <w:szCs w:val="22"/>
                          <w:rtl/>
                        </w:rPr>
                      </w:pPr>
                      <w:proofErr w:type="spellStart"/>
                      <w:r>
                        <w:rPr>
                          <w:rFonts w:hint="cs"/>
                          <w:sz w:val="22"/>
                          <w:szCs w:val="22"/>
                          <w:rtl/>
                        </w:rPr>
                        <w:t>ת''א</w:t>
                      </w:r>
                      <w:proofErr w:type="spellEnd"/>
                      <w:r w:rsidR="000E69F2" w:rsidRPr="00A46665">
                        <w:rPr>
                          <w:rFonts w:hint="cs"/>
                          <w:sz w:val="22"/>
                          <w:szCs w:val="22"/>
                          <w:rtl/>
                        </w:rPr>
                        <w:t xml:space="preserve"> : </w:t>
                      </w:r>
                      <w:r>
                        <w:rPr>
                          <w:rFonts w:hint="cs"/>
                          <w:sz w:val="22"/>
                          <w:szCs w:val="22"/>
                          <w:rtl/>
                        </w:rPr>
                        <w:t>20:28</w:t>
                      </w:r>
                    </w:p>
                    <w:p w:rsidR="000E69F2" w:rsidRPr="00A46665" w:rsidRDefault="000E69F2" w:rsidP="00715BE1">
                      <w:pPr>
                        <w:jc w:val="center"/>
                        <w:rPr>
                          <w:sz w:val="22"/>
                          <w:szCs w:val="22"/>
                          <w:rtl/>
                        </w:rPr>
                      </w:pPr>
                      <w:r w:rsidRPr="00200752">
                        <w:rPr>
                          <w:rFonts w:hint="cs"/>
                          <w:b/>
                          <w:bCs/>
                          <w:sz w:val="22"/>
                          <w:szCs w:val="22"/>
                          <w:rtl/>
                        </w:rPr>
                        <w:t>צאת החג</w:t>
                      </w:r>
                      <w:r>
                        <w:rPr>
                          <w:rFonts w:hint="cs"/>
                          <w:sz w:val="22"/>
                          <w:szCs w:val="22"/>
                          <w:rtl/>
                        </w:rPr>
                        <w:t xml:space="preserve"> </w:t>
                      </w:r>
                      <w:proofErr w:type="spellStart"/>
                      <w:r>
                        <w:rPr>
                          <w:rFonts w:hint="cs"/>
                          <w:sz w:val="22"/>
                          <w:szCs w:val="22"/>
                          <w:rtl/>
                        </w:rPr>
                        <w:t>ת''א</w:t>
                      </w:r>
                      <w:proofErr w:type="spellEnd"/>
                      <w:r>
                        <w:rPr>
                          <w:rFonts w:hint="cs"/>
                          <w:sz w:val="22"/>
                          <w:szCs w:val="22"/>
                          <w:rtl/>
                        </w:rPr>
                        <w:t xml:space="preserve"> : 20:</w:t>
                      </w:r>
                      <w:r w:rsidR="00715BE1">
                        <w:rPr>
                          <w:rFonts w:hint="cs"/>
                          <w:sz w:val="22"/>
                          <w:szCs w:val="22"/>
                          <w:rtl/>
                        </w:rPr>
                        <w:t>28</w:t>
                      </w:r>
                    </w:p>
                    <w:p w:rsidR="000E69F2" w:rsidRPr="00A46665" w:rsidRDefault="000E69F2" w:rsidP="000E69F2">
                      <w:pPr>
                        <w:jc w:val="center"/>
                        <w:rPr>
                          <w:sz w:val="22"/>
                          <w:szCs w:val="22"/>
                          <w:rtl/>
                        </w:rPr>
                      </w:pPr>
                    </w:p>
                  </w:txbxContent>
                </v:textbox>
              </v:shape>
            </w:pict>
          </mc:Fallback>
        </mc:AlternateContent>
      </w:r>
    </w:p>
    <w:p w:rsidR="000E69F2" w:rsidRDefault="000E69F2" w:rsidP="000E69F2">
      <w:pPr>
        <w:jc w:val="center"/>
        <w:rPr>
          <w:b/>
          <w:bCs/>
          <w:sz w:val="40"/>
          <w:szCs w:val="40"/>
          <w:rtl/>
        </w:rPr>
      </w:pPr>
    </w:p>
    <w:p w:rsidR="000E69F2" w:rsidRDefault="000E69F2" w:rsidP="000E69F2">
      <w:pPr>
        <w:pStyle w:val="2"/>
        <w:jc w:val="left"/>
        <w:rPr>
          <w:rFonts w:cs="David"/>
          <w:b w:val="0"/>
          <w:bCs/>
          <w:sz w:val="28"/>
          <w:szCs w:val="28"/>
          <w:rtl/>
        </w:rPr>
      </w:pPr>
    </w:p>
    <w:p w:rsidR="000E69F2" w:rsidRDefault="000E69F2" w:rsidP="000E69F2">
      <w:pPr>
        <w:pStyle w:val="2"/>
        <w:jc w:val="left"/>
        <w:rPr>
          <w:sz w:val="28"/>
          <w:szCs w:val="28"/>
          <w:rtl/>
        </w:rPr>
      </w:pPr>
      <w:r>
        <w:rPr>
          <w:rtl/>
        </w:rPr>
        <w:fldChar w:fldCharType="begin"/>
      </w:r>
      <w:r>
        <w:rPr>
          <w:rtl/>
        </w:rPr>
        <w:instrText xml:space="preserve"> </w:instrText>
      </w:r>
      <w:r>
        <w:instrText>INCLUDEPICTURE</w:instrText>
      </w:r>
      <w:r>
        <w:rPr>
          <w:rtl/>
        </w:rPr>
        <w:instrText xml:space="preserve"> "</w:instrText>
      </w:r>
      <w:r>
        <w:instrText>http://www.tik-tak.co.il/Webs/forum/images/20.gif" \* MERGEFORMAT</w:instrText>
      </w:r>
      <w:r>
        <w:rPr>
          <w:rtl/>
        </w:rPr>
        <w:instrText xml:space="preserve"> </w:instrText>
      </w:r>
      <w:r>
        <w:rPr>
          <w:rtl/>
        </w:rPr>
        <w:fldChar w:fldCharType="separate"/>
      </w:r>
      <w:r w:rsidR="00715BE1">
        <w:rPr>
          <w:noProof/>
          <w:lang w:eastAsia="en-US"/>
        </w:rPr>
        <w:fldChar w:fldCharType="begin"/>
      </w:r>
      <w:r w:rsidR="00715BE1">
        <w:rPr>
          <w:noProof/>
          <w:lang w:eastAsia="en-US"/>
        </w:rPr>
        <w:instrText xml:space="preserve"> </w:instrText>
      </w:r>
      <w:r w:rsidR="00715BE1">
        <w:rPr>
          <w:noProof/>
          <w:lang w:eastAsia="en-US"/>
        </w:rPr>
        <w:instrText>INCLUDEPICTURE  "http://www.tik-tak.co.il/Webs/forum/images/20.gif" \* MERGEFORMATINET</w:instrText>
      </w:r>
      <w:r w:rsidR="00715BE1">
        <w:rPr>
          <w:noProof/>
          <w:lang w:eastAsia="en-US"/>
        </w:rPr>
        <w:instrText xml:space="preserve"> </w:instrText>
      </w:r>
      <w:r w:rsidR="00715BE1">
        <w:rPr>
          <w:noProof/>
          <w:lang w:eastAsia="en-US"/>
        </w:rPr>
        <w:fldChar w:fldCharType="separate"/>
      </w:r>
      <w:r w:rsidR="00715BE1">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0.25pt;visibility:visible">
            <v:imagedata r:id="rId7" r:href="rId8"/>
          </v:shape>
        </w:pict>
      </w:r>
      <w:r w:rsidR="00715BE1">
        <w:rPr>
          <w:noProof/>
          <w:lang w:eastAsia="en-US"/>
        </w:rPr>
        <w:fldChar w:fldCharType="end"/>
      </w:r>
      <w:r>
        <w:rPr>
          <w:rtl/>
        </w:rPr>
        <w:fldChar w:fldCharType="end"/>
      </w:r>
      <w:r w:rsidRPr="00200752">
        <w:rPr>
          <w:rFonts w:cs="David" w:hint="cs"/>
          <w:b w:val="0"/>
          <w:bCs/>
          <w:sz w:val="28"/>
          <w:szCs w:val="28"/>
          <w:rtl/>
        </w:rPr>
        <w:t>רעיון מהפרשה</w:t>
      </w:r>
      <w:r w:rsidRPr="00200752">
        <w:rPr>
          <w:rFonts w:cs="David" w:hint="cs"/>
          <w:b w:val="0"/>
          <w:bCs/>
          <w:rtl/>
        </w:rPr>
        <w:t xml:space="preserve">: </w:t>
      </w:r>
      <w:r>
        <w:rPr>
          <w:rFonts w:cs="David" w:hint="cs"/>
          <w:b w:val="0"/>
          <w:bCs/>
          <w:rtl/>
        </w:rPr>
        <w:t xml:space="preserve">ברכת </w:t>
      </w:r>
      <w:proofErr w:type="spellStart"/>
      <w:r>
        <w:rPr>
          <w:rFonts w:cs="David" w:hint="cs"/>
          <w:b w:val="0"/>
          <w:bCs/>
          <w:rtl/>
        </w:rPr>
        <w:t>כהנים</w:t>
      </w:r>
      <w:proofErr w:type="spellEnd"/>
    </w:p>
    <w:p w:rsidR="000E69F2" w:rsidRPr="000E69F2" w:rsidRDefault="000E69F2" w:rsidP="000E69F2">
      <w:pPr>
        <w:pStyle w:val="2"/>
        <w:spacing w:after="0" w:line="240" w:lineRule="auto"/>
        <w:jc w:val="left"/>
        <w:rPr>
          <w:rFonts w:cs="David"/>
          <w:sz w:val="28"/>
          <w:szCs w:val="28"/>
          <w:rtl/>
        </w:rPr>
      </w:pPr>
      <w:r w:rsidRPr="000E69F2">
        <w:rPr>
          <w:rFonts w:cs="David" w:hint="cs"/>
          <w:sz w:val="28"/>
          <w:szCs w:val="28"/>
          <w:rtl/>
        </w:rPr>
        <w:t xml:space="preserve">''דבר אל אהרון ואל בניו </w:t>
      </w:r>
      <w:proofErr w:type="spellStart"/>
      <w:r w:rsidRPr="000E69F2">
        <w:rPr>
          <w:rFonts w:cs="David" w:hint="cs"/>
          <w:sz w:val="28"/>
          <w:szCs w:val="28"/>
          <w:rtl/>
        </w:rPr>
        <w:t>לאמר</w:t>
      </w:r>
      <w:proofErr w:type="spellEnd"/>
      <w:r w:rsidRPr="000E69F2">
        <w:rPr>
          <w:rFonts w:cs="David" w:hint="cs"/>
          <w:sz w:val="28"/>
          <w:szCs w:val="28"/>
          <w:rtl/>
        </w:rPr>
        <w:t xml:space="preserve"> כה תברכו את בני ישראל''. </w:t>
      </w:r>
    </w:p>
    <w:p w:rsidR="000E69F2" w:rsidRPr="000E69F2" w:rsidRDefault="000E69F2" w:rsidP="000E69F2">
      <w:pPr>
        <w:pStyle w:val="2"/>
        <w:spacing w:after="0" w:line="240" w:lineRule="auto"/>
        <w:jc w:val="left"/>
        <w:rPr>
          <w:rFonts w:cs="David"/>
          <w:sz w:val="28"/>
          <w:szCs w:val="28"/>
          <w:rtl/>
        </w:rPr>
      </w:pPr>
      <w:r w:rsidRPr="000E69F2">
        <w:rPr>
          <w:rFonts w:cs="David" w:hint="cs"/>
          <w:sz w:val="28"/>
          <w:szCs w:val="28"/>
          <w:rtl/>
        </w:rPr>
        <w:t xml:space="preserve">ונשאלת השאלה : מדוע </w:t>
      </w:r>
      <w:proofErr w:type="spellStart"/>
      <w:r w:rsidRPr="000E69F2">
        <w:rPr>
          <w:rFonts w:cs="David" w:hint="cs"/>
          <w:sz w:val="28"/>
          <w:szCs w:val="28"/>
          <w:rtl/>
        </w:rPr>
        <w:t>דוקא</w:t>
      </w:r>
      <w:proofErr w:type="spellEnd"/>
      <w:r w:rsidRPr="000E69F2">
        <w:rPr>
          <w:rFonts w:cs="David" w:hint="cs"/>
          <w:sz w:val="28"/>
          <w:szCs w:val="28"/>
          <w:rtl/>
        </w:rPr>
        <w:t xml:space="preserve"> </w:t>
      </w:r>
      <w:proofErr w:type="spellStart"/>
      <w:r w:rsidRPr="000E69F2">
        <w:rPr>
          <w:rFonts w:cs="David" w:hint="cs"/>
          <w:sz w:val="28"/>
          <w:szCs w:val="28"/>
          <w:rtl/>
        </w:rPr>
        <w:t>הכהנים</w:t>
      </w:r>
      <w:proofErr w:type="spellEnd"/>
      <w:r w:rsidRPr="000E69F2">
        <w:rPr>
          <w:rFonts w:cs="David" w:hint="cs"/>
          <w:sz w:val="28"/>
          <w:szCs w:val="28"/>
          <w:rtl/>
        </w:rPr>
        <w:t xml:space="preserve"> נבחרו לתפקיד זה, לברך את בני ישראל?</w:t>
      </w:r>
    </w:p>
    <w:p w:rsidR="000E69F2" w:rsidRDefault="000E69F2" w:rsidP="000E69F2">
      <w:pPr>
        <w:rPr>
          <w:sz w:val="28"/>
          <w:szCs w:val="28"/>
          <w:rtl/>
        </w:rPr>
      </w:pPr>
      <w:r w:rsidRPr="004B31E8">
        <w:rPr>
          <w:rFonts w:hint="cs"/>
          <w:sz w:val="28"/>
          <w:szCs w:val="28"/>
          <w:rtl/>
        </w:rPr>
        <w:t xml:space="preserve"> </w:t>
      </w:r>
      <w:r w:rsidRPr="000F11C0">
        <w:rPr>
          <w:rFonts w:hint="cs"/>
          <w:b/>
          <w:bCs/>
          <w:sz w:val="28"/>
          <w:szCs w:val="28"/>
          <w:rtl/>
        </w:rPr>
        <w:t>יש מפרשים</w:t>
      </w:r>
      <w:r w:rsidRPr="004B31E8">
        <w:rPr>
          <w:rFonts w:hint="cs"/>
          <w:sz w:val="28"/>
          <w:szCs w:val="28"/>
          <w:rtl/>
        </w:rPr>
        <w:t xml:space="preserve"> : כיון </w:t>
      </w:r>
      <w:proofErr w:type="spellStart"/>
      <w:r w:rsidRPr="004B31E8">
        <w:rPr>
          <w:rFonts w:hint="cs"/>
          <w:sz w:val="28"/>
          <w:szCs w:val="28"/>
          <w:rtl/>
        </w:rPr>
        <w:t>שהכהנים</w:t>
      </w:r>
      <w:proofErr w:type="spellEnd"/>
      <w:r w:rsidRPr="004B31E8">
        <w:rPr>
          <w:rFonts w:hint="cs"/>
          <w:sz w:val="28"/>
          <w:szCs w:val="28"/>
          <w:rtl/>
        </w:rPr>
        <w:t xml:space="preserve"> הם בניו של אהרון יש להם את התכונה של אהרון ''אוהב שלום ורודף שלום'', ואין כלי מחזיק ברכה אלא השלום, לכן נבחרו </w:t>
      </w:r>
      <w:proofErr w:type="spellStart"/>
      <w:r w:rsidRPr="004B31E8">
        <w:rPr>
          <w:rFonts w:hint="cs"/>
          <w:sz w:val="28"/>
          <w:szCs w:val="28"/>
          <w:rtl/>
        </w:rPr>
        <w:t>הכהנים</w:t>
      </w:r>
      <w:proofErr w:type="spellEnd"/>
      <w:r w:rsidRPr="004B31E8">
        <w:rPr>
          <w:rFonts w:hint="cs"/>
          <w:sz w:val="28"/>
          <w:szCs w:val="28"/>
          <w:rtl/>
        </w:rPr>
        <w:t xml:space="preserve"> לברך את עם ישראל. וכן ברכת </w:t>
      </w:r>
      <w:proofErr w:type="spellStart"/>
      <w:r w:rsidRPr="004B31E8">
        <w:rPr>
          <w:rFonts w:hint="cs"/>
          <w:sz w:val="28"/>
          <w:szCs w:val="28"/>
          <w:rtl/>
        </w:rPr>
        <w:t>כהנים</w:t>
      </w:r>
      <w:proofErr w:type="spellEnd"/>
      <w:r w:rsidRPr="004B31E8">
        <w:rPr>
          <w:rFonts w:hint="cs"/>
          <w:sz w:val="28"/>
          <w:szCs w:val="28"/>
          <w:rtl/>
        </w:rPr>
        <w:t xml:space="preserve"> מסתיימת במלים ''וישם לך שלום'', וכיון שאהרון רודף שלום והם בניו, לכך ברכת </w:t>
      </w:r>
      <w:proofErr w:type="spellStart"/>
      <w:r w:rsidRPr="004B31E8">
        <w:rPr>
          <w:rFonts w:hint="cs"/>
          <w:sz w:val="28"/>
          <w:szCs w:val="28"/>
          <w:rtl/>
        </w:rPr>
        <w:t>כהנים</w:t>
      </w:r>
      <w:proofErr w:type="spellEnd"/>
      <w:r w:rsidRPr="004B31E8">
        <w:rPr>
          <w:rFonts w:hint="cs"/>
          <w:sz w:val="28"/>
          <w:szCs w:val="28"/>
          <w:rtl/>
        </w:rPr>
        <w:t xml:space="preserve"> שהיא ברכת השלום , ראויה להם.</w:t>
      </w:r>
    </w:p>
    <w:p w:rsidR="000E69F2" w:rsidRDefault="000E69F2" w:rsidP="000E69F2">
      <w:pPr>
        <w:rPr>
          <w:sz w:val="28"/>
          <w:szCs w:val="28"/>
          <w:rtl/>
        </w:rPr>
      </w:pPr>
    </w:p>
    <w:p w:rsidR="000E69F2" w:rsidRDefault="000E69F2" w:rsidP="000E69F2">
      <w:pPr>
        <w:rPr>
          <w:sz w:val="28"/>
          <w:szCs w:val="28"/>
          <w:rtl/>
        </w:rPr>
      </w:pPr>
      <w:proofErr w:type="spellStart"/>
      <w:r w:rsidRPr="000E69F2">
        <w:rPr>
          <w:rFonts w:hint="cs"/>
          <w:b/>
          <w:bCs/>
          <w:sz w:val="28"/>
          <w:szCs w:val="28"/>
          <w:rtl/>
        </w:rPr>
        <w:t>המהרש</w:t>
      </w:r>
      <w:proofErr w:type="spellEnd"/>
      <w:r w:rsidRPr="000E69F2">
        <w:rPr>
          <w:rFonts w:hint="cs"/>
          <w:b/>
          <w:bCs/>
          <w:sz w:val="28"/>
          <w:szCs w:val="28"/>
          <w:rtl/>
        </w:rPr>
        <w:t>''א</w:t>
      </w:r>
      <w:r w:rsidRPr="004B31E8">
        <w:rPr>
          <w:rFonts w:hint="cs"/>
          <w:sz w:val="28"/>
          <w:szCs w:val="28"/>
          <w:rtl/>
        </w:rPr>
        <w:t xml:space="preserve"> במסכת סוטה מבאר : ברכת </w:t>
      </w:r>
      <w:proofErr w:type="spellStart"/>
      <w:r w:rsidRPr="004B31E8">
        <w:rPr>
          <w:rFonts w:hint="cs"/>
          <w:sz w:val="28"/>
          <w:szCs w:val="28"/>
          <w:rtl/>
        </w:rPr>
        <w:t>כהנים</w:t>
      </w:r>
      <w:proofErr w:type="spellEnd"/>
      <w:r w:rsidRPr="004B31E8">
        <w:rPr>
          <w:rFonts w:hint="cs"/>
          <w:sz w:val="28"/>
          <w:szCs w:val="28"/>
          <w:rtl/>
        </w:rPr>
        <w:t xml:space="preserve"> נאמרת מתוך אהבה, ''אשר קדשנו במצוותיו </w:t>
      </w:r>
      <w:proofErr w:type="spellStart"/>
      <w:r w:rsidRPr="004B31E8">
        <w:rPr>
          <w:rFonts w:hint="cs"/>
          <w:sz w:val="28"/>
          <w:szCs w:val="28"/>
          <w:rtl/>
        </w:rPr>
        <w:t>וציונו</w:t>
      </w:r>
      <w:proofErr w:type="spellEnd"/>
      <w:r w:rsidRPr="004B31E8">
        <w:rPr>
          <w:rFonts w:hint="cs"/>
          <w:sz w:val="28"/>
          <w:szCs w:val="28"/>
          <w:rtl/>
        </w:rPr>
        <w:t xml:space="preserve"> לברך את עמו ישראל </w:t>
      </w:r>
      <w:proofErr w:type="spellStart"/>
      <w:r w:rsidRPr="004B31E8">
        <w:rPr>
          <w:rFonts w:hint="cs"/>
          <w:sz w:val="28"/>
          <w:szCs w:val="28"/>
          <w:rtl/>
        </w:rPr>
        <w:t>באהבה''.כיון</w:t>
      </w:r>
      <w:proofErr w:type="spellEnd"/>
      <w:r w:rsidRPr="004B31E8">
        <w:rPr>
          <w:rFonts w:hint="cs"/>
          <w:sz w:val="28"/>
          <w:szCs w:val="28"/>
          <w:rtl/>
        </w:rPr>
        <w:t xml:space="preserve"> שברכת המברך חלה כפי כוונת המברך, ראוי שתהיה הברכה בעין טובה ורצון הלב. אם כן סגולת הברכה תלויה ברצונו  השלם של המברך בהצלחתו של המתברך. </w:t>
      </w:r>
    </w:p>
    <w:p w:rsidR="000E69F2" w:rsidRDefault="000E69F2" w:rsidP="000E69F2">
      <w:pPr>
        <w:rPr>
          <w:sz w:val="28"/>
          <w:szCs w:val="28"/>
          <w:rtl/>
        </w:rPr>
      </w:pPr>
      <w:r>
        <w:rPr>
          <w:rFonts w:hint="cs"/>
          <w:sz w:val="28"/>
          <w:szCs w:val="28"/>
          <w:rtl/>
        </w:rPr>
        <w:t>מבאר</w:t>
      </w:r>
      <w:r w:rsidRPr="004B31E8">
        <w:rPr>
          <w:rFonts w:hint="cs"/>
          <w:sz w:val="28"/>
          <w:szCs w:val="28"/>
          <w:rtl/>
        </w:rPr>
        <w:t xml:space="preserve"> </w:t>
      </w:r>
      <w:r w:rsidRPr="000F11C0">
        <w:rPr>
          <w:rFonts w:hint="cs"/>
          <w:b/>
          <w:bCs/>
          <w:sz w:val="28"/>
          <w:szCs w:val="28"/>
          <w:rtl/>
        </w:rPr>
        <w:t xml:space="preserve">הרב אהרון </w:t>
      </w:r>
      <w:proofErr w:type="spellStart"/>
      <w:r w:rsidRPr="000F11C0">
        <w:rPr>
          <w:rFonts w:hint="cs"/>
          <w:b/>
          <w:bCs/>
          <w:sz w:val="28"/>
          <w:szCs w:val="28"/>
          <w:rtl/>
        </w:rPr>
        <w:t>וולקין</w:t>
      </w:r>
      <w:proofErr w:type="spellEnd"/>
      <w:r w:rsidRPr="004B31E8">
        <w:rPr>
          <w:rFonts w:hint="cs"/>
          <w:sz w:val="28"/>
          <w:szCs w:val="28"/>
          <w:rtl/>
        </w:rPr>
        <w:t xml:space="preserve">: לא כל אדם זוכה למעלה זו להיות אוהב את כל אחד מישראל מעומק </w:t>
      </w:r>
      <w:proofErr w:type="spellStart"/>
      <w:r w:rsidRPr="004B31E8">
        <w:rPr>
          <w:rFonts w:hint="cs"/>
          <w:sz w:val="28"/>
          <w:szCs w:val="28"/>
          <w:rtl/>
        </w:rPr>
        <w:t>הלב,לכך</w:t>
      </w:r>
      <w:proofErr w:type="spellEnd"/>
      <w:r w:rsidRPr="004B31E8">
        <w:rPr>
          <w:rFonts w:hint="cs"/>
          <w:sz w:val="28"/>
          <w:szCs w:val="28"/>
          <w:rtl/>
        </w:rPr>
        <w:t xml:space="preserve"> בחר </w:t>
      </w:r>
      <w:proofErr w:type="spellStart"/>
      <w:r w:rsidRPr="004B31E8">
        <w:rPr>
          <w:rFonts w:hint="cs"/>
          <w:sz w:val="28"/>
          <w:szCs w:val="28"/>
          <w:rtl/>
        </w:rPr>
        <w:t>הקב''ה</w:t>
      </w:r>
      <w:proofErr w:type="spellEnd"/>
      <w:r w:rsidRPr="004B31E8">
        <w:rPr>
          <w:rFonts w:hint="cs"/>
          <w:sz w:val="28"/>
          <w:szCs w:val="28"/>
          <w:rtl/>
        </w:rPr>
        <w:t xml:space="preserve"> </w:t>
      </w:r>
      <w:proofErr w:type="spellStart"/>
      <w:r w:rsidRPr="004B31E8">
        <w:rPr>
          <w:rFonts w:hint="cs"/>
          <w:sz w:val="28"/>
          <w:szCs w:val="28"/>
          <w:rtl/>
        </w:rPr>
        <w:t>בכהנים</w:t>
      </w:r>
      <w:proofErr w:type="spellEnd"/>
      <w:r w:rsidRPr="004B31E8">
        <w:rPr>
          <w:rFonts w:hint="cs"/>
          <w:sz w:val="28"/>
          <w:szCs w:val="28"/>
          <w:rtl/>
        </w:rPr>
        <w:t xml:space="preserve">, אשר הם </w:t>
      </w:r>
      <w:proofErr w:type="spellStart"/>
      <w:r w:rsidRPr="004B31E8">
        <w:rPr>
          <w:rFonts w:hint="cs"/>
          <w:sz w:val="28"/>
          <w:szCs w:val="28"/>
          <w:rtl/>
        </w:rPr>
        <w:t>מעונינים</w:t>
      </w:r>
      <w:proofErr w:type="spellEnd"/>
      <w:r w:rsidRPr="004B31E8">
        <w:rPr>
          <w:rFonts w:hint="cs"/>
          <w:sz w:val="28"/>
          <w:szCs w:val="28"/>
          <w:rtl/>
        </w:rPr>
        <w:t xml:space="preserve"> בהצלחת עם ישראל </w:t>
      </w:r>
      <w:proofErr w:type="spellStart"/>
      <w:r w:rsidRPr="004B31E8">
        <w:rPr>
          <w:rFonts w:hint="cs"/>
          <w:sz w:val="28"/>
          <w:szCs w:val="28"/>
          <w:rtl/>
        </w:rPr>
        <w:t>בשלמות,כי</w:t>
      </w:r>
      <w:proofErr w:type="spellEnd"/>
      <w:r w:rsidRPr="004B31E8">
        <w:rPr>
          <w:rFonts w:hint="cs"/>
          <w:sz w:val="28"/>
          <w:szCs w:val="28"/>
          <w:rtl/>
        </w:rPr>
        <w:t xml:space="preserve"> הם מקור פרנסתם של </w:t>
      </w:r>
      <w:proofErr w:type="spellStart"/>
      <w:r w:rsidRPr="004B31E8">
        <w:rPr>
          <w:rFonts w:hint="cs"/>
          <w:sz w:val="28"/>
          <w:szCs w:val="28"/>
          <w:rtl/>
        </w:rPr>
        <w:t>הכהנים</w:t>
      </w:r>
      <w:proofErr w:type="spellEnd"/>
      <w:r w:rsidRPr="004B31E8">
        <w:rPr>
          <w:rFonts w:hint="cs"/>
          <w:sz w:val="28"/>
          <w:szCs w:val="28"/>
          <w:rtl/>
        </w:rPr>
        <w:t xml:space="preserve"> שמקבלים מתנות כהונה מידי עם </w:t>
      </w:r>
      <w:proofErr w:type="spellStart"/>
      <w:r w:rsidRPr="004B31E8">
        <w:rPr>
          <w:rFonts w:hint="cs"/>
          <w:sz w:val="28"/>
          <w:szCs w:val="28"/>
          <w:rtl/>
        </w:rPr>
        <w:t>ישראל</w:t>
      </w:r>
      <w:r>
        <w:rPr>
          <w:rFonts w:hint="cs"/>
          <w:sz w:val="28"/>
          <w:szCs w:val="28"/>
          <w:rtl/>
        </w:rPr>
        <w:t>.</w:t>
      </w:r>
      <w:r w:rsidRPr="004B31E8">
        <w:rPr>
          <w:rFonts w:hint="cs"/>
          <w:sz w:val="28"/>
          <w:szCs w:val="28"/>
          <w:rtl/>
        </w:rPr>
        <w:t>ככל</w:t>
      </w:r>
      <w:proofErr w:type="spellEnd"/>
      <w:r w:rsidRPr="004B31E8">
        <w:rPr>
          <w:rFonts w:hint="cs"/>
          <w:sz w:val="28"/>
          <w:szCs w:val="28"/>
          <w:rtl/>
        </w:rPr>
        <w:t xml:space="preserve"> שתחול יותר ברכה בקרב עם </w:t>
      </w:r>
      <w:proofErr w:type="spellStart"/>
      <w:r w:rsidRPr="004B31E8">
        <w:rPr>
          <w:rFonts w:hint="cs"/>
          <w:sz w:val="28"/>
          <w:szCs w:val="28"/>
          <w:rtl/>
        </w:rPr>
        <w:t>ישראל,כך</w:t>
      </w:r>
      <w:proofErr w:type="spellEnd"/>
      <w:r w:rsidRPr="004B31E8">
        <w:rPr>
          <w:rFonts w:hint="cs"/>
          <w:sz w:val="28"/>
          <w:szCs w:val="28"/>
          <w:rtl/>
        </w:rPr>
        <w:t xml:space="preserve"> תגדל התרומה ושאר מתנות הכהונה</w:t>
      </w:r>
      <w:r>
        <w:rPr>
          <w:rFonts w:hint="cs"/>
          <w:sz w:val="28"/>
          <w:szCs w:val="28"/>
          <w:rtl/>
        </w:rPr>
        <w:t xml:space="preserve"> הניתנות </w:t>
      </w:r>
      <w:proofErr w:type="spellStart"/>
      <w:r>
        <w:rPr>
          <w:rFonts w:hint="cs"/>
          <w:sz w:val="28"/>
          <w:szCs w:val="28"/>
          <w:rtl/>
        </w:rPr>
        <w:t>לכהנים</w:t>
      </w:r>
      <w:proofErr w:type="spellEnd"/>
      <w:r w:rsidRPr="004B31E8">
        <w:rPr>
          <w:rFonts w:hint="cs"/>
          <w:sz w:val="28"/>
          <w:szCs w:val="28"/>
          <w:rtl/>
        </w:rPr>
        <w:t>. לפיכך מובטחים אנו שברכתם תצא מעומק הלב, וסופה שתתקיים. (על פי פנינים משולחן גבוה).</w:t>
      </w:r>
    </w:p>
    <w:p w:rsidR="00760D51" w:rsidRDefault="00760D51" w:rsidP="000E69F2">
      <w:pPr>
        <w:rPr>
          <w:sz w:val="28"/>
          <w:szCs w:val="28"/>
          <w:rtl/>
        </w:rPr>
      </w:pPr>
    </w:p>
    <w:p w:rsidR="00760D51" w:rsidRDefault="00760D51" w:rsidP="00760D51">
      <w:pPr>
        <w:rPr>
          <w:rFonts w:ascii="Arial" w:hAnsi="Arial"/>
          <w:rtl/>
        </w:rPr>
      </w:pPr>
    </w:p>
    <w:p w:rsidR="00760D51" w:rsidRPr="000909DA" w:rsidRDefault="00760D51" w:rsidP="00760D51">
      <w:pPr>
        <w:pStyle w:val="21"/>
        <w:rPr>
          <w:rFonts w:cs="David"/>
          <w:sz w:val="28"/>
          <w:szCs w:val="28"/>
          <w:rtl/>
        </w:rPr>
      </w:pPr>
      <w:r>
        <w:rPr>
          <w:rFonts w:ascii="Arial" w:hAnsi="Arial"/>
          <w:noProof/>
          <w:rtl/>
        </w:rPr>
        <w:drawing>
          <wp:inline distT="0" distB="0" distL="0" distR="0" wp14:anchorId="0C730740" wp14:editId="33E9ECBB">
            <wp:extent cx="352425" cy="257175"/>
            <wp:effectExtent l="0" t="0" r="9525" b="9525"/>
            <wp:docPr id="10" name="תמונה 10"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ik-tak.co.il/Webs/forum/images/20.gif"/>
                    <pic:cNvPicPr>
                      <a:picLocks noChangeAspect="1" noChangeArrowheads="1"/>
                    </pic:cNvPicPr>
                  </pic:nvPicPr>
                  <pic:blipFill>
                    <a:blip r:embed="rId9"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B76046">
        <w:rPr>
          <w:rFonts w:ascii="Arial" w:hAnsi="Arial" w:hint="cs"/>
          <w:rtl/>
        </w:rPr>
        <w:t xml:space="preserve">  </w:t>
      </w:r>
      <w:r w:rsidRPr="000909DA">
        <w:rPr>
          <w:rFonts w:ascii="Arial" w:hAnsi="Arial" w:cs="David" w:hint="cs"/>
          <w:b/>
          <w:bCs/>
          <w:sz w:val="28"/>
          <w:szCs w:val="28"/>
          <w:rtl/>
        </w:rPr>
        <w:t>רעיון לחג השבועות</w:t>
      </w:r>
      <w:r>
        <w:rPr>
          <w:rFonts w:ascii="Arial" w:hAnsi="Arial" w:cs="David" w:hint="cs"/>
          <w:b/>
          <w:bCs/>
          <w:sz w:val="28"/>
          <w:szCs w:val="28"/>
          <w:rtl/>
        </w:rPr>
        <w:t xml:space="preserve"> </w:t>
      </w:r>
      <w:r>
        <w:rPr>
          <w:rFonts w:ascii="Arial" w:hAnsi="Arial" w:cs="David"/>
          <w:b/>
          <w:bCs/>
          <w:sz w:val="28"/>
          <w:szCs w:val="28"/>
          <w:rtl/>
        </w:rPr>
        <w:t>–</w:t>
      </w:r>
      <w:r>
        <w:rPr>
          <w:rFonts w:ascii="Arial" w:hAnsi="Arial" w:cs="David" w:hint="cs"/>
          <w:b/>
          <w:bCs/>
          <w:sz w:val="28"/>
          <w:szCs w:val="28"/>
          <w:rtl/>
        </w:rPr>
        <w:t xml:space="preserve"> מגילת רות: </w:t>
      </w:r>
      <w:r w:rsidRPr="000909DA">
        <w:rPr>
          <w:rFonts w:cs="David"/>
          <w:sz w:val="28"/>
          <w:szCs w:val="28"/>
          <w:rtl/>
        </w:rPr>
        <w:t xml:space="preserve"> המגילה פותחת בתיאור של המצב החברתי והכלכלי העגום של עם ישראל "ויהי בימי שפוט השופטים ויהי רעב בארץ". לדעת </w:t>
      </w:r>
      <w:proofErr w:type="spellStart"/>
      <w:r w:rsidRPr="000909DA">
        <w:rPr>
          <w:rFonts w:cs="David"/>
          <w:sz w:val="28"/>
          <w:szCs w:val="28"/>
          <w:rtl/>
        </w:rPr>
        <w:t>המלב"ים</w:t>
      </w:r>
      <w:proofErr w:type="spellEnd"/>
      <w:r w:rsidRPr="000909DA">
        <w:rPr>
          <w:rFonts w:cs="David"/>
          <w:sz w:val="28"/>
          <w:szCs w:val="28"/>
          <w:rtl/>
        </w:rPr>
        <w:t xml:space="preserve">, על הימים האלה נאמר "בימים ההם אין מלך בישראל איש הישר בעיניו יעשה". על רקע זה </w:t>
      </w:r>
      <w:r w:rsidRPr="000909DA">
        <w:rPr>
          <w:rFonts w:cs="David" w:hint="cs"/>
          <w:sz w:val="28"/>
          <w:szCs w:val="28"/>
          <w:rtl/>
        </w:rPr>
        <w:t xml:space="preserve">- </w:t>
      </w:r>
      <w:r w:rsidRPr="000909DA">
        <w:rPr>
          <w:rFonts w:cs="David"/>
          <w:sz w:val="28"/>
          <w:szCs w:val="28"/>
          <w:rtl/>
        </w:rPr>
        <w:t>מעשהו של אבימלך מבטא את הגישה הכללית של אנשי דורו: כל אדם מתרכז בפרטיות שלו ולא נחלץ לעזרת מי שנמצא במצוקה. אמרו חז"ל, שאלימלך היה עשיר גדול ופרנס הדור, וירד מא"י לחו"ל מפני צרות עין</w:t>
      </w:r>
      <w:r w:rsidRPr="000909DA">
        <w:rPr>
          <w:rFonts w:cs="David" w:hint="cs"/>
          <w:sz w:val="28"/>
          <w:szCs w:val="28"/>
          <w:rtl/>
        </w:rPr>
        <w:t xml:space="preserve"> [=קמצנות]</w:t>
      </w:r>
      <w:r w:rsidRPr="000909DA">
        <w:rPr>
          <w:rFonts w:cs="David"/>
          <w:sz w:val="28"/>
          <w:szCs w:val="28"/>
          <w:rtl/>
        </w:rPr>
        <w:t>, שלא רצה לתת מאוצרותיו לעניים בזמן הרעב.</w:t>
      </w:r>
    </w:p>
    <w:p w:rsidR="00760D51" w:rsidRPr="000909DA" w:rsidRDefault="00760D51" w:rsidP="00760D51">
      <w:pPr>
        <w:pStyle w:val="21"/>
        <w:rPr>
          <w:rFonts w:cs="David"/>
          <w:sz w:val="28"/>
          <w:szCs w:val="28"/>
          <w:rtl/>
        </w:rPr>
      </w:pPr>
      <w:r w:rsidRPr="000909DA">
        <w:rPr>
          <w:rFonts w:cs="David"/>
          <w:sz w:val="28"/>
          <w:szCs w:val="28"/>
          <w:rtl/>
        </w:rPr>
        <w:t>באווירה דומה אנו חשים, כאשר נעמי, אלמנה ואם שכולה, חוזרת בחוסר כול, לבית לחם. "ותה</w:t>
      </w:r>
      <w:r w:rsidRPr="000909DA">
        <w:rPr>
          <w:rFonts w:cs="David" w:hint="cs"/>
          <w:sz w:val="28"/>
          <w:szCs w:val="28"/>
          <w:rtl/>
        </w:rPr>
        <w:t>ו</w:t>
      </w:r>
      <w:r w:rsidRPr="000909DA">
        <w:rPr>
          <w:rFonts w:cs="David"/>
          <w:sz w:val="28"/>
          <w:szCs w:val="28"/>
          <w:rtl/>
        </w:rPr>
        <w:t xml:space="preserve">ם כל העיר עליהן". כל העיר הומה ורוגשת, מבטים ננעצים בה, קולות הבוז והלעג מגיעים עד לאוזניה של נעמי. "הזאת נעמי?" זאת נעמי </w:t>
      </w:r>
      <w:proofErr w:type="spellStart"/>
      <w:r w:rsidRPr="000909DA">
        <w:rPr>
          <w:rFonts w:cs="David"/>
          <w:sz w:val="28"/>
          <w:szCs w:val="28"/>
          <w:rtl/>
        </w:rPr>
        <w:t>שהיתה</w:t>
      </w:r>
      <w:proofErr w:type="spellEnd"/>
      <w:r w:rsidRPr="000909DA">
        <w:rPr>
          <w:rFonts w:cs="David"/>
          <w:sz w:val="28"/>
          <w:szCs w:val="28"/>
          <w:rtl/>
        </w:rPr>
        <w:t xml:space="preserve"> מגנה</w:t>
      </w:r>
      <w:r w:rsidRPr="000909DA">
        <w:rPr>
          <w:rFonts w:cs="David" w:hint="cs"/>
          <w:sz w:val="28"/>
          <w:szCs w:val="28"/>
          <w:rtl/>
        </w:rPr>
        <w:t xml:space="preserve"> [=מביישת]</w:t>
      </w:r>
      <w:r w:rsidRPr="000909DA">
        <w:rPr>
          <w:rFonts w:cs="David"/>
          <w:sz w:val="28"/>
          <w:szCs w:val="28"/>
          <w:rtl/>
        </w:rPr>
        <w:t xml:space="preserve"> את הפז (=זהב) </w:t>
      </w:r>
      <w:proofErr w:type="spellStart"/>
      <w:r w:rsidRPr="000909DA">
        <w:rPr>
          <w:rFonts w:cs="David"/>
          <w:sz w:val="28"/>
          <w:szCs w:val="28"/>
          <w:rtl/>
        </w:rPr>
        <w:t>ביופיה</w:t>
      </w:r>
      <w:proofErr w:type="spellEnd"/>
      <w:r w:rsidRPr="000909DA">
        <w:rPr>
          <w:rFonts w:cs="David"/>
          <w:sz w:val="28"/>
          <w:szCs w:val="28"/>
          <w:rtl/>
        </w:rPr>
        <w:t xml:space="preserve">? לשעבר </w:t>
      </w:r>
      <w:proofErr w:type="spellStart"/>
      <w:r w:rsidRPr="000909DA">
        <w:rPr>
          <w:rFonts w:cs="David"/>
          <w:sz w:val="28"/>
          <w:szCs w:val="28"/>
          <w:rtl/>
        </w:rPr>
        <w:t>היתה</w:t>
      </w:r>
      <w:proofErr w:type="spellEnd"/>
      <w:r w:rsidRPr="000909DA">
        <w:rPr>
          <w:rFonts w:cs="David"/>
          <w:sz w:val="28"/>
          <w:szCs w:val="28"/>
          <w:rtl/>
        </w:rPr>
        <w:t xml:space="preserve"> מתכסה בבגדים </w:t>
      </w:r>
      <w:r w:rsidRPr="000909DA">
        <w:rPr>
          <w:rFonts w:cs="David"/>
          <w:sz w:val="28"/>
          <w:szCs w:val="28"/>
          <w:rtl/>
        </w:rPr>
        <w:lastRenderedPageBreak/>
        <w:t xml:space="preserve">נאים ויקרים ועכשיו מתכסה בבגדי </w:t>
      </w:r>
      <w:proofErr w:type="spellStart"/>
      <w:r w:rsidRPr="000909DA">
        <w:rPr>
          <w:rFonts w:cs="David"/>
          <w:sz w:val="28"/>
          <w:szCs w:val="28"/>
          <w:rtl/>
        </w:rPr>
        <w:t>סמרטוטין</w:t>
      </w:r>
      <w:proofErr w:type="spellEnd"/>
      <w:r w:rsidRPr="000909DA">
        <w:rPr>
          <w:rFonts w:cs="David"/>
          <w:sz w:val="28"/>
          <w:szCs w:val="28"/>
          <w:rtl/>
        </w:rPr>
        <w:t>, ופניה ירוקים מרעבון! כל העיר עומדת על רגליה, אולם אף אחד לא מציע עזרה לאישה האומללה ולכלתה, אעפ"י שהימים הם "בתחילת קציר שעורים".</w:t>
      </w:r>
    </w:p>
    <w:p w:rsidR="00760D51" w:rsidRPr="000909DA" w:rsidRDefault="00760D51" w:rsidP="00760D51">
      <w:pPr>
        <w:pStyle w:val="21"/>
        <w:rPr>
          <w:rFonts w:cs="David"/>
          <w:sz w:val="28"/>
          <w:szCs w:val="28"/>
          <w:rtl/>
        </w:rPr>
      </w:pPr>
      <w:r w:rsidRPr="000909DA">
        <w:rPr>
          <w:rFonts w:cs="David"/>
          <w:sz w:val="28"/>
          <w:szCs w:val="28"/>
          <w:rtl/>
        </w:rPr>
        <w:t xml:space="preserve">בניגוד לאלימלך, לבניו ולאנשי בית לחם, מזהירות שלוש דמויות באור של חסד: נעמי, רות ובועז. מעשיה הנעימים של נעמי האצילה מטביעים את חותמם על כלותיה. רות, </w:t>
      </w:r>
      <w:proofErr w:type="spellStart"/>
      <w:r w:rsidRPr="000909DA">
        <w:rPr>
          <w:rFonts w:cs="David"/>
          <w:sz w:val="28"/>
          <w:szCs w:val="28"/>
          <w:rtl/>
        </w:rPr>
        <w:t>שהיתה</w:t>
      </w:r>
      <w:proofErr w:type="spellEnd"/>
      <w:r w:rsidRPr="000909DA">
        <w:rPr>
          <w:rFonts w:cs="David"/>
          <w:sz w:val="28"/>
          <w:szCs w:val="28"/>
          <w:rtl/>
        </w:rPr>
        <w:t xml:space="preserve"> בת מלכים, קושרת את גורלה עם גורל נעמי ועומדת לצידה ברגעים הקשים לכל אורך הדרך. חסדו הגדול של בועז עם רות מתגלה, כאשר הוא נושא אותה לאישה. בועז, נכדו של נחשון, כמוהו בעוז רוחו נוהג באומץ לב. הוא נושא גיורת מואבית חסרת כול, למרות מעמדו הרם וקובע הלכה לדורות לפני הזקנים בשער העיר - "מואבי ולא מואבית".</w:t>
      </w:r>
    </w:p>
    <w:p w:rsidR="00760D51" w:rsidRPr="000909DA" w:rsidRDefault="00760D51" w:rsidP="00760D51">
      <w:pPr>
        <w:pStyle w:val="21"/>
        <w:rPr>
          <w:rFonts w:cs="David"/>
          <w:sz w:val="28"/>
          <w:szCs w:val="28"/>
          <w:rtl/>
        </w:rPr>
      </w:pPr>
      <w:r w:rsidRPr="000909DA">
        <w:rPr>
          <w:rFonts w:cs="David"/>
          <w:sz w:val="28"/>
          <w:szCs w:val="28"/>
          <w:rtl/>
        </w:rPr>
        <w:t>"בימים ההם אין מלך בישראל איש הישר בעיניו יעשה", אך גורל האומה נקבע בשדה, במקום צמיחת השיבולים, בזכות מעשי החסד של שלושה אנשים.</w:t>
      </w:r>
    </w:p>
    <w:p w:rsidR="00760D51" w:rsidRDefault="00760D51" w:rsidP="000E69F2">
      <w:pPr>
        <w:rPr>
          <w:sz w:val="28"/>
          <w:szCs w:val="28"/>
          <w:rtl/>
        </w:rPr>
      </w:pPr>
    </w:p>
    <w:p w:rsidR="000E69F2" w:rsidRPr="000E69F2" w:rsidRDefault="000E69F2" w:rsidP="000E69F2">
      <w:pPr>
        <w:jc w:val="both"/>
        <w:rPr>
          <w:sz w:val="28"/>
          <w:szCs w:val="28"/>
          <w:rtl/>
        </w:rPr>
      </w:pPr>
      <w:r>
        <w:rPr>
          <w:rFonts w:ascii="Arial" w:hAnsi="Arial"/>
          <w:noProof/>
          <w:rtl/>
        </w:rPr>
        <w:drawing>
          <wp:inline distT="0" distB="0" distL="0" distR="0">
            <wp:extent cx="352425" cy="257175"/>
            <wp:effectExtent l="0" t="0" r="9525" b="9525"/>
            <wp:docPr id="3" name="תמונה 3"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k-tak.co.il/Webs/forum/images/20.gif"/>
                    <pic:cNvPicPr>
                      <a:picLocks noChangeAspect="1" noChangeArrowheads="1"/>
                    </pic:cNvPicPr>
                  </pic:nvPicPr>
                  <pic:blipFill>
                    <a:blip r:embed="rId9"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474848">
        <w:rPr>
          <w:rFonts w:ascii="Arial" w:hAnsi="Arial" w:hint="cs"/>
          <w:rtl/>
        </w:rPr>
        <w:t xml:space="preserve">  </w:t>
      </w:r>
      <w:r>
        <w:rPr>
          <w:rFonts w:ascii="Arial" w:hAnsi="Arial" w:hint="cs"/>
          <w:b/>
          <w:bCs/>
          <w:sz w:val="28"/>
          <w:szCs w:val="28"/>
          <w:rtl/>
        </w:rPr>
        <w:t xml:space="preserve">פינת ההלכה </w:t>
      </w:r>
      <w:r w:rsidRPr="000909DA">
        <w:rPr>
          <w:rFonts w:ascii="Arial" w:hAnsi="Arial" w:hint="cs"/>
          <w:sz w:val="28"/>
          <w:szCs w:val="28"/>
          <w:rtl/>
        </w:rPr>
        <w:t>:</w:t>
      </w:r>
      <w:r w:rsidRPr="000909DA">
        <w:rPr>
          <w:b/>
          <w:bCs/>
          <w:sz w:val="28"/>
          <w:szCs w:val="28"/>
          <w:rtl/>
        </w:rPr>
        <w:t xml:space="preserve"> </w:t>
      </w:r>
      <w:r w:rsidRPr="000E69F2">
        <w:rPr>
          <w:rFonts w:hint="cs"/>
          <w:sz w:val="28"/>
          <w:szCs w:val="28"/>
          <w:rtl/>
        </w:rPr>
        <w:t>הלכות חג השבועות שחל במוצאי שבת</w:t>
      </w:r>
    </w:p>
    <w:p w:rsidR="000E69F2" w:rsidRPr="000E69F2" w:rsidRDefault="000E69F2" w:rsidP="000E69F2">
      <w:pPr>
        <w:jc w:val="both"/>
        <w:rPr>
          <w:sz w:val="28"/>
          <w:szCs w:val="28"/>
          <w:rtl/>
        </w:rPr>
      </w:pPr>
    </w:p>
    <w:p w:rsidR="000E69F2" w:rsidRPr="000E69F2" w:rsidRDefault="000E69F2" w:rsidP="000E69F2">
      <w:pPr>
        <w:rPr>
          <w:sz w:val="28"/>
          <w:szCs w:val="28"/>
          <w:rtl/>
        </w:rPr>
      </w:pPr>
      <w:r w:rsidRPr="000E69F2">
        <w:rPr>
          <w:rFonts w:hint="cs"/>
          <w:sz w:val="28"/>
          <w:szCs w:val="28"/>
          <w:rtl/>
        </w:rPr>
        <w:t>סעודה שלישית:</w:t>
      </w:r>
    </w:p>
    <w:p w:rsidR="000E69F2" w:rsidRPr="000E69F2" w:rsidRDefault="000E69F2" w:rsidP="000E69F2">
      <w:pPr>
        <w:rPr>
          <w:sz w:val="28"/>
          <w:szCs w:val="28"/>
          <w:rtl/>
        </w:rPr>
      </w:pPr>
    </w:p>
    <w:p w:rsidR="000E69F2" w:rsidRPr="000E69F2" w:rsidRDefault="000E69F2" w:rsidP="00B809E8">
      <w:pPr>
        <w:rPr>
          <w:sz w:val="28"/>
          <w:szCs w:val="28"/>
          <w:rtl/>
        </w:rPr>
      </w:pPr>
      <w:r w:rsidRPr="000E69F2">
        <w:rPr>
          <w:rFonts w:hint="cs"/>
          <w:sz w:val="28"/>
          <w:szCs w:val="28"/>
          <w:rtl/>
        </w:rPr>
        <w:t xml:space="preserve">א. </w:t>
      </w:r>
      <w:proofErr w:type="spellStart"/>
      <w:r w:rsidRPr="000E69F2">
        <w:rPr>
          <w:rFonts w:hint="cs"/>
          <w:sz w:val="28"/>
          <w:szCs w:val="28"/>
          <w:rtl/>
        </w:rPr>
        <w:t>הגר''מ</w:t>
      </w:r>
      <w:proofErr w:type="spellEnd"/>
      <w:r w:rsidRPr="000E69F2">
        <w:rPr>
          <w:rFonts w:hint="cs"/>
          <w:sz w:val="28"/>
          <w:szCs w:val="28"/>
          <w:rtl/>
        </w:rPr>
        <w:t xml:space="preserve"> אליהו: ישתדל להתפלל מנחה מוקדם ולאכול סעודה שלישית בשעה מוקדמת לפני זמן מנחה קטנה (16:4</w:t>
      </w:r>
      <w:r w:rsidR="00B809E8">
        <w:rPr>
          <w:rFonts w:hint="cs"/>
          <w:sz w:val="28"/>
          <w:szCs w:val="28"/>
          <w:rtl/>
        </w:rPr>
        <w:t>6</w:t>
      </w:r>
      <w:r w:rsidRPr="000E69F2">
        <w:rPr>
          <w:rFonts w:hint="cs"/>
          <w:sz w:val="28"/>
          <w:szCs w:val="28"/>
          <w:rtl/>
        </w:rPr>
        <w:t xml:space="preserve">) כדי שיאכל סעודת ליל החג לתיאבון. אם מתחיל לאכל אחרי זמן זה לא יאכל יותר מפת כביצה. </w:t>
      </w:r>
    </w:p>
    <w:p w:rsidR="000E69F2" w:rsidRPr="000E69F2" w:rsidRDefault="00B809E8" w:rsidP="00B809E8">
      <w:pPr>
        <w:rPr>
          <w:sz w:val="28"/>
          <w:szCs w:val="28"/>
          <w:rtl/>
        </w:rPr>
      </w:pPr>
      <w:r>
        <w:rPr>
          <w:rFonts w:hint="cs"/>
          <w:sz w:val="28"/>
          <w:szCs w:val="28"/>
          <w:rtl/>
        </w:rPr>
        <w:t>ב</w:t>
      </w:r>
      <w:r w:rsidR="000E69F2" w:rsidRPr="000E69F2">
        <w:rPr>
          <w:rFonts w:hint="cs"/>
          <w:sz w:val="28"/>
          <w:szCs w:val="28"/>
          <w:rtl/>
        </w:rPr>
        <w:t xml:space="preserve">. </w:t>
      </w:r>
      <w:proofErr w:type="spellStart"/>
      <w:r w:rsidR="000E69F2" w:rsidRPr="000E69F2">
        <w:rPr>
          <w:rFonts w:hint="cs"/>
          <w:sz w:val="28"/>
          <w:szCs w:val="28"/>
          <w:rtl/>
        </w:rPr>
        <w:t>ברמ</w:t>
      </w:r>
      <w:proofErr w:type="spellEnd"/>
      <w:r w:rsidR="000E69F2" w:rsidRPr="000E69F2">
        <w:rPr>
          <w:rFonts w:hint="cs"/>
          <w:sz w:val="28"/>
          <w:szCs w:val="28"/>
          <w:rtl/>
        </w:rPr>
        <w:t>''א כתב שיש אומרים שטוב להתפלל מנחה לפני שאוכלים סעודה שלישית.</w:t>
      </w:r>
    </w:p>
    <w:p w:rsidR="000E69F2" w:rsidRPr="000E69F2" w:rsidRDefault="00B809E8" w:rsidP="000E69F2">
      <w:pPr>
        <w:rPr>
          <w:sz w:val="28"/>
          <w:szCs w:val="28"/>
          <w:rtl/>
        </w:rPr>
      </w:pPr>
      <w:proofErr w:type="spellStart"/>
      <w:r>
        <w:rPr>
          <w:rFonts w:hint="cs"/>
          <w:sz w:val="28"/>
          <w:szCs w:val="28"/>
          <w:rtl/>
        </w:rPr>
        <w:t>ג</w:t>
      </w:r>
      <w:r w:rsidR="000E69F2" w:rsidRPr="000E69F2">
        <w:rPr>
          <w:rFonts w:hint="cs"/>
          <w:sz w:val="28"/>
          <w:szCs w:val="28"/>
          <w:rtl/>
        </w:rPr>
        <w:t>.אפשרות</w:t>
      </w:r>
      <w:proofErr w:type="spellEnd"/>
      <w:r w:rsidR="000E69F2" w:rsidRPr="000E69F2">
        <w:rPr>
          <w:rFonts w:hint="cs"/>
          <w:sz w:val="28"/>
          <w:szCs w:val="28"/>
          <w:rtl/>
        </w:rPr>
        <w:t xml:space="preserve"> נוספת: לחלק את הסעודה </w:t>
      </w:r>
      <w:proofErr w:type="spellStart"/>
      <w:r w:rsidR="000E69F2" w:rsidRPr="000E69F2">
        <w:rPr>
          <w:rFonts w:hint="cs"/>
          <w:sz w:val="28"/>
          <w:szCs w:val="28"/>
          <w:rtl/>
        </w:rPr>
        <w:t>השניה</w:t>
      </w:r>
      <w:proofErr w:type="spellEnd"/>
      <w:r w:rsidR="000E69F2" w:rsidRPr="000E69F2">
        <w:rPr>
          <w:rFonts w:hint="cs"/>
          <w:sz w:val="28"/>
          <w:szCs w:val="28"/>
          <w:rtl/>
        </w:rPr>
        <w:t xml:space="preserve"> לשנים. לאכול חלק מהסעודה </w:t>
      </w:r>
      <w:proofErr w:type="spellStart"/>
      <w:r w:rsidR="000E69F2" w:rsidRPr="000E69F2">
        <w:rPr>
          <w:rFonts w:hint="cs"/>
          <w:sz w:val="28"/>
          <w:szCs w:val="28"/>
          <w:rtl/>
        </w:rPr>
        <w:t>השניה</w:t>
      </w:r>
      <w:proofErr w:type="spellEnd"/>
      <w:r w:rsidR="000E69F2" w:rsidRPr="000E69F2">
        <w:rPr>
          <w:rFonts w:hint="cs"/>
          <w:sz w:val="28"/>
          <w:szCs w:val="28"/>
          <w:rtl/>
        </w:rPr>
        <w:t xml:space="preserve"> ולברך ברכת המזון. לעשות הפסקה של כעשרים דקות . ליטול </w:t>
      </w:r>
      <w:proofErr w:type="spellStart"/>
      <w:r w:rsidR="000E69F2" w:rsidRPr="000E69F2">
        <w:rPr>
          <w:rFonts w:hint="cs"/>
          <w:sz w:val="28"/>
          <w:szCs w:val="28"/>
          <w:rtl/>
        </w:rPr>
        <w:t>ידים</w:t>
      </w:r>
      <w:proofErr w:type="spellEnd"/>
      <w:r w:rsidR="000E69F2" w:rsidRPr="000E69F2">
        <w:rPr>
          <w:rFonts w:hint="cs"/>
          <w:sz w:val="28"/>
          <w:szCs w:val="28"/>
          <w:rtl/>
        </w:rPr>
        <w:t xml:space="preserve"> שוב ולברך המוציא . עי' פסקי תשובות </w:t>
      </w:r>
      <w:proofErr w:type="spellStart"/>
      <w:r w:rsidR="000E69F2" w:rsidRPr="000E69F2">
        <w:rPr>
          <w:rFonts w:hint="cs"/>
          <w:sz w:val="28"/>
          <w:szCs w:val="28"/>
          <w:rtl/>
        </w:rPr>
        <w:t>תקכ</w:t>
      </w:r>
      <w:proofErr w:type="spellEnd"/>
      <w:r w:rsidR="000E69F2" w:rsidRPr="000E69F2">
        <w:rPr>
          <w:rFonts w:hint="cs"/>
          <w:sz w:val="28"/>
          <w:szCs w:val="28"/>
          <w:rtl/>
        </w:rPr>
        <w:t>''</w:t>
      </w:r>
      <w:proofErr w:type="spellStart"/>
      <w:r w:rsidR="000E69F2" w:rsidRPr="000E69F2">
        <w:rPr>
          <w:rFonts w:hint="cs"/>
          <w:sz w:val="28"/>
          <w:szCs w:val="28"/>
          <w:rtl/>
        </w:rPr>
        <w:t>ט,ג</w:t>
      </w:r>
      <w:proofErr w:type="spellEnd"/>
      <w:r w:rsidR="000E69F2" w:rsidRPr="000E69F2">
        <w:rPr>
          <w:rFonts w:hint="cs"/>
          <w:sz w:val="28"/>
          <w:szCs w:val="28"/>
          <w:rtl/>
        </w:rPr>
        <w:t xml:space="preserve"> .</w:t>
      </w:r>
    </w:p>
    <w:p w:rsidR="000E69F2" w:rsidRPr="000E69F2" w:rsidRDefault="000E69F2" w:rsidP="000E69F2">
      <w:pPr>
        <w:rPr>
          <w:sz w:val="28"/>
          <w:szCs w:val="28"/>
          <w:rtl/>
        </w:rPr>
      </w:pPr>
      <w:proofErr w:type="spellStart"/>
      <w:r w:rsidRPr="000E69F2">
        <w:rPr>
          <w:rFonts w:hint="cs"/>
          <w:sz w:val="28"/>
          <w:szCs w:val="28"/>
          <w:rtl/>
        </w:rPr>
        <w:t>לשו''ע</w:t>
      </w:r>
      <w:proofErr w:type="spellEnd"/>
      <w:r w:rsidRPr="000E69F2">
        <w:rPr>
          <w:rFonts w:hint="cs"/>
          <w:sz w:val="28"/>
          <w:szCs w:val="28"/>
          <w:rtl/>
        </w:rPr>
        <w:t xml:space="preserve"> </w:t>
      </w:r>
      <w:proofErr w:type="spellStart"/>
      <w:r w:rsidRPr="000E69F2">
        <w:rPr>
          <w:rFonts w:hint="cs"/>
          <w:sz w:val="28"/>
          <w:szCs w:val="28"/>
          <w:rtl/>
        </w:rPr>
        <w:t>הנ</w:t>
      </w:r>
      <w:proofErr w:type="spellEnd"/>
      <w:r w:rsidRPr="000E69F2">
        <w:rPr>
          <w:rFonts w:hint="cs"/>
          <w:sz w:val="28"/>
          <w:szCs w:val="28"/>
          <w:rtl/>
        </w:rPr>
        <w:t xml:space="preserve">''ל החלק השני של הסעודה צריך להיות מזמן מנחה גדולה ולא קודם לכן. יש פוסקים שסוברים שאפשר אחרי ההפסקה לאכול סעודה שלישית אפילו קודם  חצות היום. ולעניות דעתי כיון שהדבר שנוי במחלוקת הפוסקים אין כאן הכרח לעשות כן כמו שיש נוהגים לעשות בערב פסח שחלק בשבת, אלא יתפלל מנחה גדולה ואחר כך יאכל סעודה שלישית , או שינהג כאמור בסעיף א'. </w:t>
      </w:r>
    </w:p>
    <w:p w:rsidR="000E69F2" w:rsidRPr="000E69F2" w:rsidRDefault="000E69F2" w:rsidP="000E69F2">
      <w:pPr>
        <w:jc w:val="center"/>
        <w:rPr>
          <w:sz w:val="28"/>
          <w:szCs w:val="28"/>
          <w:rtl/>
        </w:rPr>
      </w:pPr>
    </w:p>
    <w:p w:rsidR="000E69F2" w:rsidRDefault="000E69F2" w:rsidP="00B809E8">
      <w:pPr>
        <w:rPr>
          <w:sz w:val="28"/>
          <w:szCs w:val="28"/>
          <w:rtl/>
        </w:rPr>
      </w:pPr>
      <w:proofErr w:type="spellStart"/>
      <w:r w:rsidRPr="000E69F2">
        <w:rPr>
          <w:rFonts w:hint="cs"/>
          <w:sz w:val="28"/>
          <w:szCs w:val="28"/>
          <w:rtl/>
        </w:rPr>
        <w:t>ה.ערב</w:t>
      </w:r>
      <w:proofErr w:type="spellEnd"/>
      <w:r w:rsidRPr="000E69F2">
        <w:rPr>
          <w:rFonts w:hint="cs"/>
          <w:sz w:val="28"/>
          <w:szCs w:val="28"/>
          <w:rtl/>
        </w:rPr>
        <w:t xml:space="preserve"> שבת: ידליק נר נשמה של  26 שעות כדי שבמוצאי שבת שהוא יום טוב יוכל להעביר ממנו אש להדלקת נרות ולבישול </w:t>
      </w:r>
      <w:r w:rsidR="00B809E8">
        <w:rPr>
          <w:rFonts w:hint="cs"/>
          <w:sz w:val="28"/>
          <w:szCs w:val="28"/>
          <w:rtl/>
        </w:rPr>
        <w:t xml:space="preserve">. </w:t>
      </w:r>
    </w:p>
    <w:p w:rsidR="00B809E8" w:rsidRPr="000E69F2" w:rsidRDefault="00B809E8" w:rsidP="00B809E8">
      <w:pPr>
        <w:rPr>
          <w:sz w:val="28"/>
          <w:szCs w:val="28"/>
          <w:rtl/>
        </w:rPr>
      </w:pPr>
    </w:p>
    <w:p w:rsidR="000E69F2" w:rsidRPr="000E69F2" w:rsidRDefault="000E69F2" w:rsidP="000E69F2">
      <w:pPr>
        <w:rPr>
          <w:sz w:val="28"/>
          <w:szCs w:val="28"/>
          <w:rtl/>
        </w:rPr>
      </w:pPr>
      <w:r w:rsidRPr="000E69F2">
        <w:rPr>
          <w:rFonts w:hint="cs"/>
          <w:b/>
          <w:bCs/>
          <w:sz w:val="28"/>
          <w:szCs w:val="28"/>
          <w:rtl/>
        </w:rPr>
        <w:t>מוצאי שבת</w:t>
      </w:r>
      <w:r w:rsidRPr="000E69F2">
        <w:rPr>
          <w:rFonts w:hint="cs"/>
          <w:sz w:val="28"/>
          <w:szCs w:val="28"/>
          <w:rtl/>
        </w:rPr>
        <w:t xml:space="preserve"> :</w:t>
      </w:r>
    </w:p>
    <w:p w:rsidR="000E69F2" w:rsidRPr="000E69F2" w:rsidRDefault="000E69F2" w:rsidP="000E69F2">
      <w:pPr>
        <w:rPr>
          <w:sz w:val="28"/>
          <w:szCs w:val="28"/>
          <w:rtl/>
        </w:rPr>
      </w:pPr>
    </w:p>
    <w:p w:rsidR="000E69F2" w:rsidRPr="000E69F2" w:rsidRDefault="000E69F2" w:rsidP="000E69F2">
      <w:pPr>
        <w:rPr>
          <w:sz w:val="28"/>
          <w:szCs w:val="28"/>
          <w:rtl/>
        </w:rPr>
      </w:pPr>
      <w:proofErr w:type="spellStart"/>
      <w:r w:rsidRPr="000E69F2">
        <w:rPr>
          <w:rFonts w:hint="cs"/>
          <w:sz w:val="28"/>
          <w:szCs w:val="28"/>
          <w:rtl/>
        </w:rPr>
        <w:t>ו.במוצאי</w:t>
      </w:r>
      <w:proofErr w:type="spellEnd"/>
      <w:r w:rsidRPr="000E69F2">
        <w:rPr>
          <w:rFonts w:hint="cs"/>
          <w:sz w:val="28"/>
          <w:szCs w:val="28"/>
          <w:rtl/>
        </w:rPr>
        <w:t xml:space="preserve"> שבת האישה תאמר המבדיל בין קודש לקודש ותדליק נרות. הברכה להדליק נר של יום טוב. </w:t>
      </w:r>
    </w:p>
    <w:p w:rsidR="000E69F2" w:rsidRPr="000E69F2" w:rsidRDefault="000E69F2" w:rsidP="000E69F2">
      <w:pPr>
        <w:rPr>
          <w:sz w:val="28"/>
          <w:szCs w:val="28"/>
          <w:rtl/>
        </w:rPr>
      </w:pPr>
    </w:p>
    <w:p w:rsidR="000E69F2" w:rsidRPr="000E69F2" w:rsidRDefault="000E69F2" w:rsidP="000E69F2">
      <w:pPr>
        <w:rPr>
          <w:sz w:val="28"/>
          <w:szCs w:val="28"/>
          <w:rtl/>
        </w:rPr>
      </w:pPr>
      <w:r w:rsidRPr="000E69F2">
        <w:rPr>
          <w:rFonts w:hint="cs"/>
          <w:sz w:val="28"/>
          <w:szCs w:val="28"/>
          <w:rtl/>
        </w:rPr>
        <w:t xml:space="preserve">ז. אומרים קידוש של יום טוב שחל במוצאי שבת יחד עם ההבדלה . הסדר </w:t>
      </w:r>
      <w:proofErr w:type="spellStart"/>
      <w:r w:rsidRPr="000E69F2">
        <w:rPr>
          <w:rFonts w:hint="cs"/>
          <w:sz w:val="28"/>
          <w:szCs w:val="28"/>
          <w:rtl/>
        </w:rPr>
        <w:t>יקנה''ז</w:t>
      </w:r>
      <w:proofErr w:type="spellEnd"/>
      <w:r w:rsidRPr="000E69F2">
        <w:rPr>
          <w:rFonts w:hint="cs"/>
          <w:sz w:val="28"/>
          <w:szCs w:val="28"/>
          <w:rtl/>
        </w:rPr>
        <w:t xml:space="preserve"> : בורא פרי הגפן, קידוש, ברכת מאורי האש, הבדלה</w:t>
      </w:r>
      <w:r w:rsidR="00B809E8">
        <w:rPr>
          <w:rFonts w:hint="cs"/>
          <w:sz w:val="28"/>
          <w:szCs w:val="28"/>
          <w:rtl/>
        </w:rPr>
        <w:t xml:space="preserve"> (=המבדיל מקודש לקודש)</w:t>
      </w:r>
      <w:r w:rsidRPr="000E69F2">
        <w:rPr>
          <w:rFonts w:hint="cs"/>
          <w:sz w:val="28"/>
          <w:szCs w:val="28"/>
          <w:rtl/>
        </w:rPr>
        <w:t>, ברכת שהחיינו.</w:t>
      </w:r>
    </w:p>
    <w:p w:rsidR="000E69F2" w:rsidRPr="000E69F2" w:rsidRDefault="000E69F2" w:rsidP="000E69F2">
      <w:pPr>
        <w:rPr>
          <w:sz w:val="28"/>
          <w:szCs w:val="28"/>
          <w:rtl/>
        </w:rPr>
      </w:pPr>
    </w:p>
    <w:p w:rsidR="000E69F2" w:rsidRPr="000E69F2" w:rsidRDefault="000E69F2" w:rsidP="000E69F2">
      <w:pPr>
        <w:rPr>
          <w:sz w:val="28"/>
          <w:szCs w:val="28"/>
          <w:rtl/>
        </w:rPr>
      </w:pPr>
      <w:r w:rsidRPr="000E69F2">
        <w:rPr>
          <w:rFonts w:hint="cs"/>
          <w:sz w:val="28"/>
          <w:szCs w:val="28"/>
          <w:rtl/>
        </w:rPr>
        <w:t>ח. נשים לא נוהגות לטע</w:t>
      </w:r>
      <w:r w:rsidR="00715BE1">
        <w:rPr>
          <w:rFonts w:hint="cs"/>
          <w:sz w:val="28"/>
          <w:szCs w:val="28"/>
          <w:rtl/>
        </w:rPr>
        <w:t>ו</w:t>
      </w:r>
      <w:r w:rsidRPr="000E69F2">
        <w:rPr>
          <w:rFonts w:hint="cs"/>
          <w:sz w:val="28"/>
          <w:szCs w:val="28"/>
          <w:rtl/>
        </w:rPr>
        <w:t>ם מיין של הבדלה , אך מכוס של קידוש נהגו לטעום גם אם יש בקידוש הבדלה.</w:t>
      </w:r>
    </w:p>
    <w:p w:rsidR="000E69F2" w:rsidRPr="000E69F2" w:rsidRDefault="000E69F2" w:rsidP="000E69F2">
      <w:pPr>
        <w:rPr>
          <w:sz w:val="28"/>
          <w:szCs w:val="28"/>
          <w:rtl/>
        </w:rPr>
      </w:pPr>
    </w:p>
    <w:p w:rsidR="000E69F2" w:rsidRPr="000E69F2" w:rsidRDefault="000E69F2" w:rsidP="000E69F2">
      <w:pPr>
        <w:rPr>
          <w:sz w:val="28"/>
          <w:szCs w:val="28"/>
          <w:rtl/>
        </w:rPr>
      </w:pPr>
      <w:r w:rsidRPr="000E69F2">
        <w:rPr>
          <w:rFonts w:hint="cs"/>
          <w:sz w:val="28"/>
          <w:szCs w:val="28"/>
          <w:rtl/>
        </w:rPr>
        <w:t>ט. אין לעשות הבדלה על נר יארצייט כי הוא עשוי לכבוד ולא להנאה.</w:t>
      </w:r>
    </w:p>
    <w:p w:rsidR="000E69F2" w:rsidRPr="000E69F2" w:rsidRDefault="000E69F2" w:rsidP="000E69F2">
      <w:pPr>
        <w:rPr>
          <w:sz w:val="28"/>
          <w:szCs w:val="28"/>
          <w:rtl/>
        </w:rPr>
      </w:pPr>
    </w:p>
    <w:p w:rsidR="000E69F2" w:rsidRPr="000E69F2" w:rsidRDefault="000E69F2" w:rsidP="000E69F2">
      <w:pPr>
        <w:rPr>
          <w:sz w:val="28"/>
          <w:szCs w:val="28"/>
          <w:rtl/>
        </w:rPr>
      </w:pPr>
      <w:proofErr w:type="spellStart"/>
      <w:r w:rsidRPr="000E69F2">
        <w:rPr>
          <w:rFonts w:hint="cs"/>
          <w:sz w:val="28"/>
          <w:szCs w:val="28"/>
          <w:rtl/>
        </w:rPr>
        <w:t>י.מברכים</w:t>
      </w:r>
      <w:proofErr w:type="spellEnd"/>
      <w:r w:rsidRPr="000E69F2">
        <w:rPr>
          <w:rFonts w:hint="cs"/>
          <w:sz w:val="28"/>
          <w:szCs w:val="28"/>
          <w:rtl/>
        </w:rPr>
        <w:t xml:space="preserve"> ברכת מאורי האש על נרות יום טוב. יש דעה שכדי  לברך על אבוקה (שהיא מצוה מן המובחר) אפשר להצמיד גפרור לנר של יום טוב, אם אי אפשר להצמיד את הנרות.</w:t>
      </w:r>
    </w:p>
    <w:p w:rsidR="000E69F2" w:rsidRPr="000E69F2" w:rsidRDefault="000E69F2" w:rsidP="000E69F2">
      <w:pPr>
        <w:rPr>
          <w:sz w:val="28"/>
          <w:szCs w:val="28"/>
          <w:rtl/>
        </w:rPr>
      </w:pPr>
    </w:p>
    <w:p w:rsidR="000E69F2" w:rsidRPr="000E69F2" w:rsidRDefault="000E69F2" w:rsidP="00B809E8">
      <w:pPr>
        <w:rPr>
          <w:sz w:val="28"/>
          <w:szCs w:val="28"/>
          <w:rtl/>
        </w:rPr>
      </w:pPr>
      <w:r w:rsidRPr="000E69F2">
        <w:rPr>
          <w:rFonts w:hint="cs"/>
          <w:sz w:val="28"/>
          <w:szCs w:val="28"/>
          <w:rtl/>
        </w:rPr>
        <w:t xml:space="preserve">יא. אם הדליקו נר להבדלה (מאש לאש) אין לכבות אותו עם היין. כיבוי שלא לצורך אוכל נפש אסור . (כיבוי לצורך אוכל נפש זהו נושא אחר שאין </w:t>
      </w:r>
      <w:r w:rsidR="00B809E8">
        <w:rPr>
          <w:rFonts w:hint="cs"/>
          <w:sz w:val="28"/>
          <w:szCs w:val="28"/>
          <w:rtl/>
        </w:rPr>
        <w:t>כאן מקומו</w:t>
      </w:r>
      <w:r w:rsidRPr="000E69F2">
        <w:rPr>
          <w:rFonts w:hint="cs"/>
          <w:sz w:val="28"/>
          <w:szCs w:val="28"/>
          <w:rtl/>
        </w:rPr>
        <w:t>).</w:t>
      </w:r>
    </w:p>
    <w:p w:rsidR="000E69F2" w:rsidRPr="000E69F2" w:rsidRDefault="000E69F2" w:rsidP="000E69F2">
      <w:pPr>
        <w:rPr>
          <w:sz w:val="28"/>
          <w:szCs w:val="28"/>
          <w:rtl/>
        </w:rPr>
      </w:pPr>
    </w:p>
    <w:p w:rsidR="000E69F2" w:rsidRPr="000E69F2" w:rsidRDefault="000E69F2" w:rsidP="00715BE1">
      <w:pPr>
        <w:rPr>
          <w:sz w:val="28"/>
          <w:szCs w:val="28"/>
          <w:rtl/>
        </w:rPr>
      </w:pPr>
      <w:proofErr w:type="spellStart"/>
      <w:r w:rsidRPr="000E69F2">
        <w:rPr>
          <w:rFonts w:hint="cs"/>
          <w:sz w:val="28"/>
          <w:szCs w:val="28"/>
          <w:rtl/>
        </w:rPr>
        <w:t>י''ב</w:t>
      </w:r>
      <w:proofErr w:type="spellEnd"/>
      <w:r w:rsidRPr="000E69F2">
        <w:rPr>
          <w:rFonts w:hint="cs"/>
          <w:sz w:val="28"/>
          <w:szCs w:val="28"/>
          <w:rtl/>
        </w:rPr>
        <w:t xml:space="preserve">. נר נשמה לכבוד הורים (נר יארצייט) </w:t>
      </w:r>
      <w:r w:rsidR="00715BE1">
        <w:rPr>
          <w:rFonts w:hint="cs"/>
          <w:sz w:val="28"/>
          <w:szCs w:val="28"/>
          <w:rtl/>
        </w:rPr>
        <w:t xml:space="preserve">: </w:t>
      </w:r>
      <w:r w:rsidRPr="000E69F2">
        <w:rPr>
          <w:rFonts w:hint="cs"/>
          <w:sz w:val="28"/>
          <w:szCs w:val="28"/>
          <w:rtl/>
        </w:rPr>
        <w:t>לפי המשנה ברורה ידליק השנה בערב שבת</w:t>
      </w:r>
      <w:r w:rsidR="00715BE1">
        <w:rPr>
          <w:rFonts w:hint="cs"/>
          <w:sz w:val="28"/>
          <w:szCs w:val="28"/>
          <w:rtl/>
        </w:rPr>
        <w:t xml:space="preserve"> ו</w:t>
      </w:r>
      <w:r w:rsidRPr="000E69F2">
        <w:rPr>
          <w:rFonts w:hint="cs"/>
          <w:sz w:val="28"/>
          <w:szCs w:val="28"/>
          <w:rtl/>
        </w:rPr>
        <w:t xml:space="preserve">רק בדיעבד אם לא הדליק בערב </w:t>
      </w:r>
      <w:r w:rsidR="00715BE1">
        <w:rPr>
          <w:rFonts w:hint="cs"/>
          <w:sz w:val="28"/>
          <w:szCs w:val="28"/>
          <w:rtl/>
        </w:rPr>
        <w:t xml:space="preserve">שבת </w:t>
      </w:r>
      <w:r w:rsidRPr="000E69F2">
        <w:rPr>
          <w:rFonts w:hint="cs"/>
          <w:sz w:val="28"/>
          <w:szCs w:val="28"/>
          <w:rtl/>
        </w:rPr>
        <w:t xml:space="preserve"> ידליק ביום טוב. השנה כמובן אי אפשר להדליק בערב יום טוב כי חג השבועות חל במוצאי שבת. מי </w:t>
      </w:r>
      <w:proofErr w:type="spellStart"/>
      <w:r w:rsidRPr="000E69F2">
        <w:rPr>
          <w:rFonts w:hint="cs"/>
          <w:sz w:val="28"/>
          <w:szCs w:val="28"/>
          <w:rtl/>
        </w:rPr>
        <w:t>שמיקל</w:t>
      </w:r>
      <w:proofErr w:type="spellEnd"/>
      <w:r w:rsidRPr="000E69F2">
        <w:rPr>
          <w:rFonts w:hint="cs"/>
          <w:sz w:val="28"/>
          <w:szCs w:val="28"/>
          <w:rtl/>
        </w:rPr>
        <w:t xml:space="preserve"> להדליק נר של יארצייט ביום טוב עצמו במוצאי שבת, יש לו על מה לסמוך ובלבד שידליק אותו במקום שאפשר </w:t>
      </w:r>
      <w:proofErr w:type="spellStart"/>
      <w:r w:rsidRPr="000E69F2">
        <w:rPr>
          <w:rFonts w:hint="cs"/>
          <w:sz w:val="28"/>
          <w:szCs w:val="28"/>
          <w:rtl/>
        </w:rPr>
        <w:t>להנות</w:t>
      </w:r>
      <w:proofErr w:type="spellEnd"/>
      <w:r w:rsidRPr="000E69F2">
        <w:rPr>
          <w:rFonts w:hint="cs"/>
          <w:sz w:val="28"/>
          <w:szCs w:val="28"/>
          <w:rtl/>
        </w:rPr>
        <w:t xml:space="preserve"> מאורו, ולכן עדיף להדליקו ליד הנרות שמדליקים ליום טוב.</w:t>
      </w:r>
    </w:p>
    <w:p w:rsidR="000E69F2" w:rsidRPr="000E69F2" w:rsidRDefault="000E69F2" w:rsidP="000E69F2">
      <w:pPr>
        <w:rPr>
          <w:sz w:val="28"/>
          <w:szCs w:val="28"/>
          <w:rtl/>
        </w:rPr>
      </w:pPr>
    </w:p>
    <w:p w:rsidR="000E69F2" w:rsidRPr="000E69F2" w:rsidRDefault="000E69F2" w:rsidP="000E69F2">
      <w:pPr>
        <w:rPr>
          <w:sz w:val="28"/>
          <w:szCs w:val="28"/>
          <w:rtl/>
        </w:rPr>
      </w:pPr>
      <w:proofErr w:type="spellStart"/>
      <w:r w:rsidRPr="000E69F2">
        <w:rPr>
          <w:rFonts w:hint="cs"/>
          <w:sz w:val="28"/>
          <w:szCs w:val="28"/>
          <w:rtl/>
        </w:rPr>
        <w:t>י''ג</w:t>
      </w:r>
      <w:proofErr w:type="spellEnd"/>
      <w:r w:rsidRPr="000E69F2">
        <w:rPr>
          <w:rFonts w:hint="cs"/>
          <w:sz w:val="28"/>
          <w:szCs w:val="28"/>
          <w:rtl/>
        </w:rPr>
        <w:t xml:space="preserve">. האישה שמדליקה נרות </w:t>
      </w:r>
      <w:proofErr w:type="spellStart"/>
      <w:r w:rsidRPr="000E69F2">
        <w:rPr>
          <w:rFonts w:hint="cs"/>
          <w:sz w:val="28"/>
          <w:szCs w:val="28"/>
          <w:rtl/>
        </w:rPr>
        <w:t>יו''ט</w:t>
      </w:r>
      <w:proofErr w:type="spellEnd"/>
      <w:r w:rsidRPr="000E69F2">
        <w:rPr>
          <w:rFonts w:hint="cs"/>
          <w:sz w:val="28"/>
          <w:szCs w:val="28"/>
          <w:rtl/>
        </w:rPr>
        <w:t xml:space="preserve"> במוצאי שבת. תאמר קודם המבדיל בין קודש </w:t>
      </w:r>
      <w:proofErr w:type="spellStart"/>
      <w:r w:rsidRPr="000E69F2">
        <w:rPr>
          <w:rFonts w:hint="cs"/>
          <w:sz w:val="28"/>
          <w:szCs w:val="28"/>
          <w:rtl/>
        </w:rPr>
        <w:t>לקודש.אם</w:t>
      </w:r>
      <w:proofErr w:type="spellEnd"/>
      <w:r w:rsidRPr="000E69F2">
        <w:rPr>
          <w:rFonts w:hint="cs"/>
          <w:sz w:val="28"/>
          <w:szCs w:val="28"/>
          <w:rtl/>
        </w:rPr>
        <w:t xml:space="preserve"> עשו הבדלה קודם שהדליקה נרות , והיא נוהגת לברך שהחיינו על הנרות, במקרה זה לא תברך שהחיינו על הנרות כי יצא ידי חובה בברכת שהחיינו של ההבדלה.</w:t>
      </w:r>
    </w:p>
    <w:p w:rsidR="000E69F2" w:rsidRPr="000E69F2" w:rsidRDefault="000E69F2" w:rsidP="000E69F2">
      <w:pPr>
        <w:rPr>
          <w:sz w:val="28"/>
          <w:szCs w:val="28"/>
          <w:rtl/>
        </w:rPr>
      </w:pPr>
    </w:p>
    <w:p w:rsidR="000E69F2" w:rsidRPr="000E69F2" w:rsidRDefault="000E69F2" w:rsidP="000E69F2">
      <w:pPr>
        <w:rPr>
          <w:sz w:val="28"/>
          <w:szCs w:val="28"/>
          <w:rtl/>
        </w:rPr>
      </w:pPr>
      <w:r w:rsidRPr="000E69F2">
        <w:rPr>
          <w:sz w:val="28"/>
          <w:szCs w:val="28"/>
          <w:rtl/>
        </w:rPr>
        <w:t xml:space="preserve"> </w:t>
      </w:r>
      <w:r w:rsidRPr="000E69F2">
        <w:rPr>
          <w:rFonts w:hint="cs"/>
          <w:b/>
          <w:bCs/>
          <w:sz w:val="28"/>
          <w:szCs w:val="28"/>
          <w:rtl/>
        </w:rPr>
        <w:t>הכנה משבת ליום טוב</w:t>
      </w:r>
      <w:r w:rsidRPr="000E69F2">
        <w:rPr>
          <w:rFonts w:hint="cs"/>
          <w:sz w:val="28"/>
          <w:szCs w:val="28"/>
          <w:rtl/>
        </w:rPr>
        <w:t xml:space="preserve">: </w:t>
      </w:r>
    </w:p>
    <w:p w:rsidR="000E69F2" w:rsidRPr="000E69F2" w:rsidRDefault="000E69F2" w:rsidP="000E69F2">
      <w:pPr>
        <w:rPr>
          <w:sz w:val="28"/>
          <w:szCs w:val="28"/>
          <w:rtl/>
        </w:rPr>
      </w:pPr>
    </w:p>
    <w:p w:rsidR="000E69F2" w:rsidRPr="000E69F2" w:rsidRDefault="000E69F2" w:rsidP="000E69F2">
      <w:pPr>
        <w:rPr>
          <w:sz w:val="28"/>
          <w:szCs w:val="28"/>
          <w:rtl/>
        </w:rPr>
      </w:pPr>
      <w:proofErr w:type="spellStart"/>
      <w:r w:rsidRPr="000E69F2">
        <w:rPr>
          <w:rFonts w:hint="cs"/>
          <w:sz w:val="28"/>
          <w:szCs w:val="28"/>
          <w:rtl/>
        </w:rPr>
        <w:t>י''ד</w:t>
      </w:r>
      <w:proofErr w:type="spellEnd"/>
      <w:r w:rsidRPr="000E69F2">
        <w:rPr>
          <w:rFonts w:hint="cs"/>
          <w:sz w:val="28"/>
          <w:szCs w:val="28"/>
          <w:rtl/>
        </w:rPr>
        <w:t>. גבאי בית כנסת שמכין את הספר תורה לקריאה של חג השבועות. אסור לעשות זאת בשבת משום הכנה משבת ליום טוב, אך אם יקרא כמה פסוקים מהקריאה של חג השבועות , מותר להכין את הספר , כי זה נחשב כלימוד בתורה בשבת .</w:t>
      </w:r>
    </w:p>
    <w:p w:rsidR="000E69F2" w:rsidRPr="000E69F2" w:rsidRDefault="000E69F2" w:rsidP="000E69F2">
      <w:pPr>
        <w:rPr>
          <w:sz w:val="28"/>
          <w:szCs w:val="28"/>
          <w:rtl/>
        </w:rPr>
      </w:pPr>
    </w:p>
    <w:p w:rsidR="000E69F2" w:rsidRPr="000E69F2" w:rsidRDefault="000E69F2" w:rsidP="00715BE1">
      <w:pPr>
        <w:rPr>
          <w:sz w:val="28"/>
          <w:szCs w:val="28"/>
          <w:rtl/>
        </w:rPr>
      </w:pPr>
      <w:proofErr w:type="spellStart"/>
      <w:r w:rsidRPr="000E69F2">
        <w:rPr>
          <w:rFonts w:hint="cs"/>
          <w:sz w:val="28"/>
          <w:szCs w:val="28"/>
          <w:rtl/>
        </w:rPr>
        <w:t>ט''ו</w:t>
      </w:r>
      <w:proofErr w:type="spellEnd"/>
      <w:r w:rsidRPr="000E69F2">
        <w:rPr>
          <w:rFonts w:hint="cs"/>
          <w:sz w:val="28"/>
          <w:szCs w:val="28"/>
          <w:rtl/>
        </w:rPr>
        <w:t xml:space="preserve">. לכתחילה אין להוציא אוכל מהמקפיא בשבת לצורך יום טוב, ויש </w:t>
      </w:r>
      <w:r w:rsidR="00715BE1">
        <w:rPr>
          <w:rFonts w:hint="cs"/>
          <w:sz w:val="28"/>
          <w:szCs w:val="28"/>
          <w:rtl/>
        </w:rPr>
        <w:t xml:space="preserve">להוציא את האוכל מהמקפיא לפני שבת ולשים אותו במקרר . </w:t>
      </w:r>
      <w:bookmarkStart w:id="0" w:name="_GoBack"/>
      <w:bookmarkEnd w:id="0"/>
      <w:r w:rsidRPr="000E69F2">
        <w:rPr>
          <w:rFonts w:hint="cs"/>
          <w:sz w:val="28"/>
          <w:szCs w:val="28"/>
          <w:rtl/>
        </w:rPr>
        <w:t xml:space="preserve"> בספר שמירת כהלכתה אוסר להוציא אוכל מהמקפיא בשבת כדי שיפשיר לצורך יום טוב. יש פוסקים שמקילים: </w:t>
      </w:r>
      <w:r w:rsidRPr="000E69F2">
        <w:rPr>
          <w:sz w:val="28"/>
          <w:szCs w:val="28"/>
          <w:rtl/>
        </w:rPr>
        <w:t xml:space="preserve">שו"ת שבט </w:t>
      </w:r>
      <w:proofErr w:type="spellStart"/>
      <w:r w:rsidRPr="000E69F2">
        <w:rPr>
          <w:sz w:val="28"/>
          <w:szCs w:val="28"/>
          <w:rtl/>
        </w:rPr>
        <w:t>הקהתי</w:t>
      </w:r>
      <w:proofErr w:type="spellEnd"/>
      <w:r w:rsidRPr="000E69F2">
        <w:rPr>
          <w:sz w:val="28"/>
          <w:szCs w:val="28"/>
          <w:rtl/>
        </w:rPr>
        <w:t xml:space="preserve"> א, קנח</w:t>
      </w:r>
      <w:r w:rsidRPr="000E69F2">
        <w:rPr>
          <w:rFonts w:hint="cs"/>
          <w:sz w:val="28"/>
          <w:szCs w:val="28"/>
          <w:rtl/>
        </w:rPr>
        <w:t xml:space="preserve">. עי' פסקי תשובה </w:t>
      </w:r>
      <w:proofErr w:type="spellStart"/>
      <w:r w:rsidRPr="000E69F2">
        <w:rPr>
          <w:rFonts w:hint="cs"/>
          <w:sz w:val="28"/>
          <w:szCs w:val="28"/>
          <w:rtl/>
        </w:rPr>
        <w:t>תק''ג</w:t>
      </w:r>
      <w:proofErr w:type="spellEnd"/>
      <w:r w:rsidRPr="000E69F2">
        <w:rPr>
          <w:rFonts w:hint="cs"/>
          <w:sz w:val="28"/>
          <w:szCs w:val="28"/>
          <w:rtl/>
        </w:rPr>
        <w:t xml:space="preserve"> א. ולכן אם השאיר את האוכל במקפיא ורוצה לאכלו בליל יום טוב (במוצאי שבת) מותר להוציאו בשבת מהמקפיא.</w:t>
      </w:r>
    </w:p>
    <w:p w:rsidR="000E69F2" w:rsidRPr="000E69F2" w:rsidRDefault="000E69F2" w:rsidP="000E69F2">
      <w:pPr>
        <w:rPr>
          <w:sz w:val="28"/>
          <w:szCs w:val="28"/>
          <w:rtl/>
        </w:rPr>
      </w:pPr>
    </w:p>
    <w:p w:rsidR="000E69F2" w:rsidRPr="000909DA" w:rsidRDefault="000E69F2" w:rsidP="000E69F2">
      <w:pPr>
        <w:jc w:val="both"/>
        <w:rPr>
          <w:rFonts w:ascii="Arial" w:hAnsi="Arial"/>
          <w:sz w:val="28"/>
          <w:szCs w:val="28"/>
          <w:rtl/>
        </w:rPr>
      </w:pPr>
    </w:p>
    <w:p w:rsidR="000E69F2" w:rsidRPr="000E69F2" w:rsidRDefault="000E69F2" w:rsidP="000E69F2">
      <w:pPr>
        <w:rPr>
          <w:sz w:val="28"/>
          <w:szCs w:val="28"/>
          <w:rtl/>
        </w:rPr>
      </w:pPr>
      <w:r w:rsidRPr="000909DA">
        <w:rPr>
          <w:rFonts w:hint="cs"/>
          <w:sz w:val="28"/>
          <w:szCs w:val="28"/>
          <w:rtl/>
        </w:rPr>
        <w:t xml:space="preserve">  </w:t>
      </w:r>
      <w:r>
        <w:rPr>
          <w:rFonts w:ascii="Arial" w:hAnsi="Arial"/>
          <w:noProof/>
          <w:rtl/>
        </w:rPr>
        <w:drawing>
          <wp:inline distT="0" distB="0" distL="0" distR="0" wp14:anchorId="00374700" wp14:editId="63AB794E">
            <wp:extent cx="352425" cy="257175"/>
            <wp:effectExtent l="0" t="0" r="9525" b="9525"/>
            <wp:docPr id="1" name="תמונה 1"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k-tak.co.il/Webs/forum/images/20.gif"/>
                    <pic:cNvPicPr>
                      <a:picLocks noChangeAspect="1" noChangeArrowheads="1"/>
                    </pic:cNvPicPr>
                  </pic:nvPicPr>
                  <pic:blipFill>
                    <a:blip r:embed="rId9"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B76046">
        <w:rPr>
          <w:rFonts w:ascii="Arial" w:hAnsi="Arial" w:hint="cs"/>
          <w:rtl/>
        </w:rPr>
        <w:t xml:space="preserve">  </w:t>
      </w:r>
      <w:r>
        <w:rPr>
          <w:rFonts w:ascii="Arial" w:hAnsi="Arial" w:hint="cs"/>
          <w:b/>
          <w:bCs/>
          <w:sz w:val="28"/>
          <w:szCs w:val="28"/>
          <w:rtl/>
        </w:rPr>
        <w:t>סיפור ל</w:t>
      </w:r>
      <w:r w:rsidRPr="000909DA">
        <w:rPr>
          <w:rFonts w:ascii="Arial" w:hAnsi="Arial" w:hint="cs"/>
          <w:b/>
          <w:bCs/>
          <w:sz w:val="28"/>
          <w:szCs w:val="28"/>
          <w:rtl/>
        </w:rPr>
        <w:t>חג השבועות</w:t>
      </w:r>
      <w:r>
        <w:rPr>
          <w:rFonts w:ascii="David" w:hint="cs"/>
          <w:color w:val="000000"/>
          <w:sz w:val="28"/>
          <w:szCs w:val="28"/>
          <w:rtl/>
        </w:rPr>
        <w:t xml:space="preserve"> : </w:t>
      </w:r>
      <w:r w:rsidRPr="000E69F2">
        <w:rPr>
          <w:rFonts w:hint="cs"/>
          <w:sz w:val="28"/>
          <w:szCs w:val="28"/>
          <w:rtl/>
        </w:rPr>
        <w:t xml:space="preserve">לפני מתן תורה נאמר </w:t>
      </w:r>
      <w:proofErr w:type="spellStart"/>
      <w:r w:rsidRPr="000E69F2">
        <w:rPr>
          <w:rFonts w:hint="cs"/>
          <w:sz w:val="28"/>
          <w:szCs w:val="28"/>
          <w:rtl/>
        </w:rPr>
        <w:t>שהקב''ה</w:t>
      </w:r>
      <w:proofErr w:type="spellEnd"/>
      <w:r w:rsidRPr="000E69F2">
        <w:rPr>
          <w:rFonts w:hint="cs"/>
          <w:sz w:val="28"/>
          <w:szCs w:val="28"/>
          <w:rtl/>
        </w:rPr>
        <w:t xml:space="preserve"> מבטיח לעם ישראל ''והייתם לי סגולה מכל העמים''. סגולת עם ישראל  היא הנשמה היהודית שנמצאת בכל יהודי וגם אם  הוא התרחק מבוראו ועבר תהפוכות בחייו אפשר שעוד ישוב לצור מחצבתו. בשולחן ערוך בהלכות ראש השנה כתוב שבראש השנה נוהגים לעלות את התוקע בשופר. אחד הטעמים לדבר הוא שכיון שהבעל תוקע מחזיק בידיו בימי הדין כוחות גדולים והוא יכול להציל את הציבור כולו ממידת הדין, השטן מנסה לקטרג עליו ולבלבל אותו, לכן צריך להעלותו לתורה, כדי שיהיה בשמחה, כי השטן לא שולט באדם כאשר הוא במצב של שמחה. השטן שולט באדם כאשר הוא עצוב ורוחו שבורה. וכיון שעל התורה נאמר ''פקודי ה' משמחי לב'' , כאשר הבעל תוקע עולה לתורה הוא שרוי בשמחה ואז השטן לא יוכל לקטרג ולבלבל אותו.</w:t>
      </w:r>
    </w:p>
    <w:p w:rsidR="000E69F2" w:rsidRPr="000E69F2" w:rsidRDefault="000E69F2" w:rsidP="000E69F2">
      <w:pPr>
        <w:rPr>
          <w:sz w:val="28"/>
          <w:szCs w:val="28"/>
          <w:rtl/>
        </w:rPr>
      </w:pPr>
    </w:p>
    <w:p w:rsidR="000E69F2" w:rsidRPr="000E69F2" w:rsidRDefault="000E69F2" w:rsidP="000E69F2">
      <w:pPr>
        <w:rPr>
          <w:sz w:val="28"/>
          <w:szCs w:val="28"/>
          <w:rtl/>
        </w:rPr>
      </w:pPr>
      <w:r w:rsidRPr="000E69F2">
        <w:rPr>
          <w:rFonts w:hint="cs"/>
          <w:sz w:val="28"/>
          <w:szCs w:val="28"/>
          <w:rtl/>
        </w:rPr>
        <w:t>חיזוק לדברים אלו אפשר ללמוד מהסיפור הבא. לאחר השואה הגיעו לשוויץ קבוצה של ניצולי שואה ממחנה הריכוז בוכנוולד. אנשים אלו היו במצב נפשי וגופני גרוע. רובם אבדו את כל משפחתם ונותרו גלמודים ויתומים. הצרות שעברו הותירו בהם רושם חזק, ומי שהביט בהם לא ראה בהם זיק של תקוה ושל חיים.</w:t>
      </w:r>
    </w:p>
    <w:p w:rsidR="000E69F2" w:rsidRPr="000E69F2" w:rsidRDefault="000E69F2" w:rsidP="000E69F2">
      <w:pPr>
        <w:rPr>
          <w:sz w:val="28"/>
          <w:szCs w:val="28"/>
          <w:rtl/>
        </w:rPr>
      </w:pPr>
    </w:p>
    <w:p w:rsidR="000E69F2" w:rsidRPr="000E69F2" w:rsidRDefault="000E69F2" w:rsidP="000E69F2">
      <w:pPr>
        <w:rPr>
          <w:sz w:val="28"/>
          <w:szCs w:val="28"/>
          <w:rtl/>
        </w:rPr>
      </w:pPr>
      <w:r w:rsidRPr="000E69F2">
        <w:rPr>
          <w:rFonts w:hint="cs"/>
          <w:sz w:val="28"/>
          <w:szCs w:val="28"/>
          <w:rtl/>
        </w:rPr>
        <w:t xml:space="preserve">הגאון הרב משה </w:t>
      </w:r>
      <w:proofErr w:type="spellStart"/>
      <w:r w:rsidRPr="000E69F2">
        <w:rPr>
          <w:rFonts w:hint="cs"/>
          <w:sz w:val="28"/>
          <w:szCs w:val="28"/>
          <w:rtl/>
        </w:rPr>
        <w:t>סולוויצ'יק</w:t>
      </w:r>
      <w:proofErr w:type="spellEnd"/>
      <w:r w:rsidRPr="000E69F2">
        <w:rPr>
          <w:rFonts w:hint="cs"/>
          <w:sz w:val="28"/>
          <w:szCs w:val="28"/>
          <w:rtl/>
        </w:rPr>
        <w:t xml:space="preserve"> </w:t>
      </w:r>
      <w:proofErr w:type="spellStart"/>
      <w:r w:rsidRPr="000E69F2">
        <w:rPr>
          <w:rFonts w:hint="cs"/>
          <w:sz w:val="28"/>
          <w:szCs w:val="28"/>
          <w:rtl/>
        </w:rPr>
        <w:t>זצ</w:t>
      </w:r>
      <w:proofErr w:type="spellEnd"/>
      <w:r w:rsidRPr="000E69F2">
        <w:rPr>
          <w:rFonts w:hint="cs"/>
          <w:sz w:val="28"/>
          <w:szCs w:val="28"/>
          <w:rtl/>
        </w:rPr>
        <w:t xml:space="preserve">''ל מגדולי הרבנים בשוויץ הצליח לקבל אישור כניסה למחנה של אותם פליטי שואה. הוא סיפר שכאשר בא לבקרם הוא ראה </w:t>
      </w:r>
      <w:proofErr w:type="spellStart"/>
      <w:r w:rsidRPr="000E69F2">
        <w:rPr>
          <w:rFonts w:hint="cs"/>
          <w:sz w:val="28"/>
          <w:szCs w:val="28"/>
          <w:rtl/>
        </w:rPr>
        <w:t>ש''אין</w:t>
      </w:r>
      <w:proofErr w:type="spellEnd"/>
      <w:r w:rsidRPr="000E69F2">
        <w:rPr>
          <w:rFonts w:hint="cs"/>
          <w:sz w:val="28"/>
          <w:szCs w:val="28"/>
          <w:rtl/>
        </w:rPr>
        <w:t xml:space="preserve"> עם מי לדבר'' , הוא ניסה לעודד אותם בכל מיני דרכים והוא לא הצליח.</w:t>
      </w:r>
    </w:p>
    <w:p w:rsidR="000E69F2" w:rsidRPr="000E69F2" w:rsidRDefault="000E69F2" w:rsidP="000E69F2">
      <w:pPr>
        <w:rPr>
          <w:sz w:val="28"/>
          <w:szCs w:val="28"/>
          <w:rtl/>
        </w:rPr>
      </w:pPr>
      <w:r w:rsidRPr="000E69F2">
        <w:rPr>
          <w:rFonts w:hint="cs"/>
          <w:sz w:val="28"/>
          <w:szCs w:val="28"/>
          <w:rtl/>
        </w:rPr>
        <w:t xml:space="preserve">לפתע עלה במוחו רעיון. הוא חזר למחנה עם ספר תורה בזרועותיו. </w:t>
      </w:r>
    </w:p>
    <w:p w:rsidR="000E69F2" w:rsidRPr="000E69F2" w:rsidRDefault="000E69F2" w:rsidP="000E69F2">
      <w:pPr>
        <w:rPr>
          <w:sz w:val="28"/>
          <w:szCs w:val="28"/>
          <w:rtl/>
        </w:rPr>
      </w:pPr>
      <w:r w:rsidRPr="000E69F2">
        <w:rPr>
          <w:rFonts w:hint="cs"/>
          <w:sz w:val="28"/>
          <w:szCs w:val="28"/>
          <w:rtl/>
        </w:rPr>
        <w:t xml:space="preserve">אותם ניצולי שואה לא ראו ספר תורה בכל שנות המלחמה ולכן מיד כאשר הם ראו את ספר התורה בזרועותיו של הרב זיק של קדושה אמונה </w:t>
      </w:r>
      <w:proofErr w:type="spellStart"/>
      <w:r w:rsidRPr="000E69F2">
        <w:rPr>
          <w:rFonts w:hint="cs"/>
          <w:sz w:val="28"/>
          <w:szCs w:val="28"/>
          <w:rtl/>
        </w:rPr>
        <w:t>ותקוה</w:t>
      </w:r>
      <w:proofErr w:type="spellEnd"/>
      <w:r w:rsidRPr="000E69F2">
        <w:rPr>
          <w:rFonts w:hint="cs"/>
          <w:sz w:val="28"/>
          <w:szCs w:val="28"/>
          <w:rtl/>
        </w:rPr>
        <w:t xml:space="preserve"> נדלק בעיניהם.</w:t>
      </w:r>
    </w:p>
    <w:p w:rsidR="000E69F2" w:rsidRPr="000E69F2" w:rsidRDefault="000E69F2" w:rsidP="000E69F2">
      <w:pPr>
        <w:rPr>
          <w:sz w:val="28"/>
          <w:szCs w:val="28"/>
          <w:rtl/>
        </w:rPr>
      </w:pPr>
      <w:r w:rsidRPr="000E69F2">
        <w:rPr>
          <w:rFonts w:hint="cs"/>
          <w:sz w:val="28"/>
          <w:szCs w:val="28"/>
          <w:rtl/>
        </w:rPr>
        <w:t xml:space="preserve">רבי משה רצה לעורר אותם עוד יותר הוא רצה לפתוח את ספר התורה כדי לקרוא בתורה בפניהם , והוא רצה לשתף אותם בקריאה בתורה. אף על פי שהרב היה קורא בתורה מעולה הוא שאל אותם האם אחד מהם יודע לקרוא </w:t>
      </w:r>
      <w:proofErr w:type="spellStart"/>
      <w:r w:rsidRPr="000E69F2">
        <w:rPr>
          <w:rFonts w:hint="cs"/>
          <w:sz w:val="28"/>
          <w:szCs w:val="28"/>
          <w:rtl/>
        </w:rPr>
        <w:t>בתורה.אחד</w:t>
      </w:r>
      <w:proofErr w:type="spellEnd"/>
      <w:r w:rsidRPr="000E69F2">
        <w:rPr>
          <w:rFonts w:hint="cs"/>
          <w:sz w:val="28"/>
          <w:szCs w:val="28"/>
          <w:rtl/>
        </w:rPr>
        <w:t xml:space="preserve"> הניצולים היה בחור צעיר שבא מבית חרדי </w:t>
      </w:r>
      <w:proofErr w:type="spellStart"/>
      <w:r w:rsidRPr="000E69F2">
        <w:rPr>
          <w:rFonts w:hint="cs"/>
          <w:sz w:val="28"/>
          <w:szCs w:val="28"/>
          <w:rtl/>
        </w:rPr>
        <w:t>חסידי,אך</w:t>
      </w:r>
      <w:proofErr w:type="spellEnd"/>
      <w:r w:rsidRPr="000E69F2">
        <w:rPr>
          <w:rFonts w:hint="cs"/>
          <w:sz w:val="28"/>
          <w:szCs w:val="28"/>
          <w:rtl/>
        </w:rPr>
        <w:t xml:space="preserve"> </w:t>
      </w:r>
      <w:proofErr w:type="spellStart"/>
      <w:r w:rsidRPr="000E69F2">
        <w:rPr>
          <w:rFonts w:hint="cs"/>
          <w:sz w:val="28"/>
          <w:szCs w:val="28"/>
          <w:rtl/>
        </w:rPr>
        <w:t>הארועים</w:t>
      </w:r>
      <w:proofErr w:type="spellEnd"/>
      <w:r w:rsidRPr="000E69F2">
        <w:rPr>
          <w:rFonts w:hint="cs"/>
          <w:sz w:val="28"/>
          <w:szCs w:val="28"/>
          <w:rtl/>
        </w:rPr>
        <w:t xml:space="preserve"> שעבר בשואה השפיעו עליו מאד לרעה והוא פרק מעליו עול תורה ומצוות. כאשר הרב </w:t>
      </w:r>
      <w:proofErr w:type="spellStart"/>
      <w:r w:rsidRPr="000E69F2">
        <w:rPr>
          <w:rFonts w:hint="cs"/>
          <w:sz w:val="28"/>
          <w:szCs w:val="28"/>
          <w:rtl/>
        </w:rPr>
        <w:t>סולוויצ'יק</w:t>
      </w:r>
      <w:proofErr w:type="spellEnd"/>
      <w:r w:rsidRPr="000E69F2">
        <w:rPr>
          <w:rFonts w:hint="cs"/>
          <w:sz w:val="28"/>
          <w:szCs w:val="28"/>
          <w:rtl/>
        </w:rPr>
        <w:t xml:space="preserve"> הציע שאל אם מישהו מהניצולים יודע לקרוא בתורה, נזכר אחד מהם באותו בחור צעיר שהיה חסיד ועתה עזב את </w:t>
      </w:r>
      <w:proofErr w:type="spellStart"/>
      <w:r w:rsidRPr="000E69F2">
        <w:rPr>
          <w:rFonts w:hint="cs"/>
          <w:sz w:val="28"/>
          <w:szCs w:val="28"/>
          <w:rtl/>
        </w:rPr>
        <w:t>הכל</w:t>
      </w:r>
      <w:proofErr w:type="spellEnd"/>
      <w:r w:rsidRPr="000E69F2">
        <w:rPr>
          <w:rFonts w:hint="cs"/>
          <w:sz w:val="28"/>
          <w:szCs w:val="28"/>
          <w:rtl/>
        </w:rPr>
        <w:t xml:space="preserve">. הוא הצביע עליו ואמר יש כאן אחד שיודע </w:t>
      </w:r>
      <w:proofErr w:type="spellStart"/>
      <w:r w:rsidRPr="000E69F2">
        <w:rPr>
          <w:rFonts w:hint="cs"/>
          <w:sz w:val="28"/>
          <w:szCs w:val="28"/>
          <w:rtl/>
        </w:rPr>
        <w:t>לקרוא,לפני</w:t>
      </w:r>
      <w:proofErr w:type="spellEnd"/>
      <w:r w:rsidRPr="000E69F2">
        <w:rPr>
          <w:rFonts w:hint="cs"/>
          <w:sz w:val="28"/>
          <w:szCs w:val="28"/>
          <w:rtl/>
        </w:rPr>
        <w:t xml:space="preserve"> המלחמה הוא קרא בתורה בבית כנסת שבו </w:t>
      </w:r>
      <w:proofErr w:type="spellStart"/>
      <w:r w:rsidRPr="000E69F2">
        <w:rPr>
          <w:rFonts w:hint="cs"/>
          <w:sz w:val="28"/>
          <w:szCs w:val="28"/>
          <w:rtl/>
        </w:rPr>
        <w:t>התפללתי.הרב</w:t>
      </w:r>
      <w:proofErr w:type="spellEnd"/>
      <w:r w:rsidRPr="000E69F2">
        <w:rPr>
          <w:rFonts w:hint="cs"/>
          <w:sz w:val="28"/>
          <w:szCs w:val="28"/>
          <w:rtl/>
        </w:rPr>
        <w:t xml:space="preserve"> שאל אותו אם הוא מוכן לקרוא והוא הסכים. </w:t>
      </w:r>
    </w:p>
    <w:p w:rsidR="000E69F2" w:rsidRPr="000E69F2" w:rsidRDefault="000E69F2" w:rsidP="000E69F2">
      <w:pPr>
        <w:rPr>
          <w:sz w:val="28"/>
          <w:szCs w:val="28"/>
          <w:rtl/>
        </w:rPr>
      </w:pPr>
    </w:p>
    <w:p w:rsidR="001B298E" w:rsidRPr="000E69F2" w:rsidRDefault="000E69F2" w:rsidP="00B809E8">
      <w:pPr>
        <w:rPr>
          <w:sz w:val="28"/>
          <w:szCs w:val="28"/>
          <w:rtl/>
        </w:rPr>
      </w:pPr>
      <w:r w:rsidRPr="000E69F2">
        <w:rPr>
          <w:rFonts w:hint="cs"/>
          <w:sz w:val="28"/>
          <w:szCs w:val="28"/>
          <w:rtl/>
        </w:rPr>
        <w:t xml:space="preserve">כל הנוכחים שמו לב שמשהו השתנה במראה פניו. הוא היה נרגש ביותר. וכל זאת עוד לפני שהתחיל לקרוא בתורה. הוא רק הסתכל בספר התורה באותיות וכבר משהו אצלו ''התחיל לזוז''. ההפתעה </w:t>
      </w:r>
      <w:proofErr w:type="spellStart"/>
      <w:r w:rsidRPr="000E69F2">
        <w:rPr>
          <w:rFonts w:hint="cs"/>
          <w:sz w:val="28"/>
          <w:szCs w:val="28"/>
          <w:rtl/>
        </w:rPr>
        <w:t>היתה</w:t>
      </w:r>
      <w:proofErr w:type="spellEnd"/>
      <w:r w:rsidRPr="000E69F2">
        <w:rPr>
          <w:rFonts w:hint="cs"/>
          <w:sz w:val="28"/>
          <w:szCs w:val="28"/>
          <w:rtl/>
        </w:rPr>
        <w:t xml:space="preserve"> לאחר הקריאה. הוא הפך להיות אדם אחר. הוא סיפר לכולם ''מיד כשהתחלתי לקרוא והסתכלתי על האותיות הקדושות של התורה התעוררו בי רגשי שמחה וקדושה. </w:t>
      </w:r>
      <w:proofErr w:type="spellStart"/>
      <w:r w:rsidRPr="000E69F2">
        <w:rPr>
          <w:rFonts w:hint="cs"/>
          <w:sz w:val="28"/>
          <w:szCs w:val="28"/>
          <w:rtl/>
        </w:rPr>
        <w:t>זכרונות</w:t>
      </w:r>
      <w:proofErr w:type="spellEnd"/>
      <w:r w:rsidRPr="000E69F2">
        <w:rPr>
          <w:rFonts w:hint="cs"/>
          <w:sz w:val="28"/>
          <w:szCs w:val="28"/>
          <w:rtl/>
        </w:rPr>
        <w:t xml:space="preserve"> הילדות צפו עלו ברגע אחד ונזכרתי בכל </w:t>
      </w:r>
      <w:proofErr w:type="spellStart"/>
      <w:r w:rsidRPr="000E69F2">
        <w:rPr>
          <w:rFonts w:hint="cs"/>
          <w:sz w:val="28"/>
          <w:szCs w:val="28"/>
          <w:rtl/>
        </w:rPr>
        <w:t>החנוך</w:t>
      </w:r>
      <w:proofErr w:type="spellEnd"/>
      <w:r w:rsidRPr="000E69F2">
        <w:rPr>
          <w:rFonts w:hint="cs"/>
          <w:sz w:val="28"/>
          <w:szCs w:val="28"/>
          <w:rtl/>
        </w:rPr>
        <w:t xml:space="preserve"> שקבלתי בבית אבא. מאז אותה קריאה בתורה שב אותו צעיר בתשובה גמורה וזכה להקים בית יהודי טהורה וזכה לגדל דורות  לתפארת.</w:t>
      </w:r>
    </w:p>
    <w:sectPr w:rsidR="001B298E" w:rsidRPr="000E69F2" w:rsidSect="0020075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W_Shalom">
    <w:charset w:val="B1"/>
    <w:family w:val="auto"/>
    <w:pitch w:val="variable"/>
    <w:sig w:usb0="00001801" w:usb1="00000000" w:usb2="00000000" w:usb3="00000000" w:csb0="00000020" w:csb1="00000000"/>
  </w:font>
  <w:font w:name="MF FrankRuhl">
    <w:altName w:val="Times New Roman"/>
    <w:charset w:val="00"/>
    <w:family w:val="roman"/>
    <w:pitch w:val="variable"/>
    <w:sig w:usb0="80001827" w:usb1="5000004A" w:usb2="0000002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F2"/>
    <w:rsid w:val="000E69F2"/>
    <w:rsid w:val="001B298E"/>
    <w:rsid w:val="00715BE1"/>
    <w:rsid w:val="00760D51"/>
    <w:rsid w:val="009F1338"/>
    <w:rsid w:val="00B809E8"/>
    <w:rsid w:val="00C10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F2"/>
    <w:pPr>
      <w:bidi/>
      <w:spacing w:line="240" w:lineRule="auto"/>
    </w:pPr>
    <w:rPr>
      <w:rFonts w:ascii="Times New Roman" w:eastAsia="Times New Roman" w:hAnsi="Times New Roman"/>
      <w:sz w:val="24"/>
      <w:szCs w:val="24"/>
    </w:rPr>
  </w:style>
  <w:style w:type="paragraph" w:styleId="2">
    <w:name w:val="heading 2"/>
    <w:basedOn w:val="a"/>
    <w:next w:val="a"/>
    <w:link w:val="20"/>
    <w:qFormat/>
    <w:rsid w:val="000E69F2"/>
    <w:pPr>
      <w:keepNext/>
      <w:adjustRightInd w:val="0"/>
      <w:spacing w:after="600" w:line="460" w:lineRule="exact"/>
      <w:jc w:val="center"/>
      <w:textAlignment w:val="baseline"/>
      <w:outlineLvl w:val="1"/>
    </w:pPr>
    <w:rPr>
      <w:rFonts w:ascii="Arial" w:hAnsi="Arial" w:cs="IW_Shalom"/>
      <w:b/>
      <w:spacing w:val="10"/>
      <w:kern w:val="28"/>
      <w:sz w:val="34"/>
      <w:szCs w:val="3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0E69F2"/>
    <w:rPr>
      <w:rFonts w:ascii="Arial" w:eastAsia="Times New Roman" w:hAnsi="Arial" w:cs="IW_Shalom"/>
      <w:b/>
      <w:spacing w:val="10"/>
      <w:kern w:val="28"/>
      <w:sz w:val="34"/>
      <w:szCs w:val="34"/>
      <w:lang w:eastAsia="he-IL"/>
    </w:rPr>
  </w:style>
  <w:style w:type="character" w:styleId="a3">
    <w:name w:val="endnote reference"/>
    <w:semiHidden/>
    <w:rsid w:val="000E69F2"/>
    <w:rPr>
      <w:vertAlign w:val="superscript"/>
    </w:rPr>
  </w:style>
  <w:style w:type="character" w:customStyle="1" w:styleId="a4">
    <w:name w:val="מרים"/>
    <w:rsid w:val="000E69F2"/>
    <w:rPr>
      <w:rFonts w:cs="MF FrankRuhl"/>
      <w:w w:val="100"/>
      <w:szCs w:val="22"/>
    </w:rPr>
  </w:style>
  <w:style w:type="paragraph" w:customStyle="1" w:styleId="a5">
    <w:name w:val="ציטוט מדרש"/>
    <w:basedOn w:val="a"/>
    <w:rsid w:val="000E69F2"/>
    <w:pPr>
      <w:spacing w:before="40" w:after="40" w:line="320" w:lineRule="exact"/>
      <w:ind w:left="567"/>
      <w:contextualSpacing/>
      <w:jc w:val="both"/>
    </w:pPr>
    <w:rPr>
      <w:rFonts w:cs="MF FrankRuhl"/>
      <w:noProof/>
      <w:sz w:val="22"/>
      <w:szCs w:val="26"/>
      <w:lang w:eastAsia="he-IL"/>
    </w:rPr>
  </w:style>
  <w:style w:type="paragraph" w:styleId="a6">
    <w:name w:val="Balloon Text"/>
    <w:basedOn w:val="a"/>
    <w:link w:val="a7"/>
    <w:uiPriority w:val="99"/>
    <w:semiHidden/>
    <w:unhideWhenUsed/>
    <w:rsid w:val="000E69F2"/>
    <w:rPr>
      <w:rFonts w:ascii="Tahoma" w:hAnsi="Tahoma" w:cs="Tahoma"/>
      <w:sz w:val="16"/>
      <w:szCs w:val="16"/>
    </w:rPr>
  </w:style>
  <w:style w:type="character" w:customStyle="1" w:styleId="a7">
    <w:name w:val="טקסט בלונים תו"/>
    <w:basedOn w:val="a0"/>
    <w:link w:val="a6"/>
    <w:uiPriority w:val="99"/>
    <w:semiHidden/>
    <w:rsid w:val="000E69F2"/>
    <w:rPr>
      <w:rFonts w:ascii="Tahoma" w:eastAsia="Times New Roman" w:hAnsi="Tahoma" w:cs="Tahoma"/>
      <w:sz w:val="16"/>
      <w:szCs w:val="16"/>
    </w:rPr>
  </w:style>
  <w:style w:type="paragraph" w:customStyle="1" w:styleId="21">
    <w:name w:val="סגנון2"/>
    <w:basedOn w:val="a"/>
    <w:rsid w:val="00760D51"/>
    <w:pPr>
      <w:overflowPunct w:val="0"/>
      <w:autoSpaceDE w:val="0"/>
      <w:autoSpaceDN w:val="0"/>
      <w:adjustRightInd w:val="0"/>
      <w:jc w:val="both"/>
      <w:textAlignment w:val="baseline"/>
    </w:pPr>
    <w:rPr>
      <w:rFonts w:cs="Miri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F2"/>
    <w:pPr>
      <w:bidi/>
      <w:spacing w:line="240" w:lineRule="auto"/>
    </w:pPr>
    <w:rPr>
      <w:rFonts w:ascii="Times New Roman" w:eastAsia="Times New Roman" w:hAnsi="Times New Roman"/>
      <w:sz w:val="24"/>
      <w:szCs w:val="24"/>
    </w:rPr>
  </w:style>
  <w:style w:type="paragraph" w:styleId="2">
    <w:name w:val="heading 2"/>
    <w:basedOn w:val="a"/>
    <w:next w:val="a"/>
    <w:link w:val="20"/>
    <w:qFormat/>
    <w:rsid w:val="000E69F2"/>
    <w:pPr>
      <w:keepNext/>
      <w:adjustRightInd w:val="0"/>
      <w:spacing w:after="600" w:line="460" w:lineRule="exact"/>
      <w:jc w:val="center"/>
      <w:textAlignment w:val="baseline"/>
      <w:outlineLvl w:val="1"/>
    </w:pPr>
    <w:rPr>
      <w:rFonts w:ascii="Arial" w:hAnsi="Arial" w:cs="IW_Shalom"/>
      <w:b/>
      <w:spacing w:val="10"/>
      <w:kern w:val="28"/>
      <w:sz w:val="34"/>
      <w:szCs w:val="3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0E69F2"/>
    <w:rPr>
      <w:rFonts w:ascii="Arial" w:eastAsia="Times New Roman" w:hAnsi="Arial" w:cs="IW_Shalom"/>
      <w:b/>
      <w:spacing w:val="10"/>
      <w:kern w:val="28"/>
      <w:sz w:val="34"/>
      <w:szCs w:val="34"/>
      <w:lang w:eastAsia="he-IL"/>
    </w:rPr>
  </w:style>
  <w:style w:type="character" w:styleId="a3">
    <w:name w:val="endnote reference"/>
    <w:semiHidden/>
    <w:rsid w:val="000E69F2"/>
    <w:rPr>
      <w:vertAlign w:val="superscript"/>
    </w:rPr>
  </w:style>
  <w:style w:type="character" w:customStyle="1" w:styleId="a4">
    <w:name w:val="מרים"/>
    <w:rsid w:val="000E69F2"/>
    <w:rPr>
      <w:rFonts w:cs="MF FrankRuhl"/>
      <w:w w:val="100"/>
      <w:szCs w:val="22"/>
    </w:rPr>
  </w:style>
  <w:style w:type="paragraph" w:customStyle="1" w:styleId="a5">
    <w:name w:val="ציטוט מדרש"/>
    <w:basedOn w:val="a"/>
    <w:rsid w:val="000E69F2"/>
    <w:pPr>
      <w:spacing w:before="40" w:after="40" w:line="320" w:lineRule="exact"/>
      <w:ind w:left="567"/>
      <w:contextualSpacing/>
      <w:jc w:val="both"/>
    </w:pPr>
    <w:rPr>
      <w:rFonts w:cs="MF FrankRuhl"/>
      <w:noProof/>
      <w:sz w:val="22"/>
      <w:szCs w:val="26"/>
      <w:lang w:eastAsia="he-IL"/>
    </w:rPr>
  </w:style>
  <w:style w:type="paragraph" w:styleId="a6">
    <w:name w:val="Balloon Text"/>
    <w:basedOn w:val="a"/>
    <w:link w:val="a7"/>
    <w:uiPriority w:val="99"/>
    <w:semiHidden/>
    <w:unhideWhenUsed/>
    <w:rsid w:val="000E69F2"/>
    <w:rPr>
      <w:rFonts w:ascii="Tahoma" w:hAnsi="Tahoma" w:cs="Tahoma"/>
      <w:sz w:val="16"/>
      <w:szCs w:val="16"/>
    </w:rPr>
  </w:style>
  <w:style w:type="character" w:customStyle="1" w:styleId="a7">
    <w:name w:val="טקסט בלונים תו"/>
    <w:basedOn w:val="a0"/>
    <w:link w:val="a6"/>
    <w:uiPriority w:val="99"/>
    <w:semiHidden/>
    <w:rsid w:val="000E69F2"/>
    <w:rPr>
      <w:rFonts w:ascii="Tahoma" w:eastAsia="Times New Roman" w:hAnsi="Tahoma" w:cs="Tahoma"/>
      <w:sz w:val="16"/>
      <w:szCs w:val="16"/>
    </w:rPr>
  </w:style>
  <w:style w:type="paragraph" w:customStyle="1" w:styleId="21">
    <w:name w:val="סגנון2"/>
    <w:basedOn w:val="a"/>
    <w:rsid w:val="00760D51"/>
    <w:pPr>
      <w:overflowPunct w:val="0"/>
      <w:autoSpaceDE w:val="0"/>
      <w:autoSpaceDN w:val="0"/>
      <w:adjustRightInd w:val="0"/>
      <w:jc w:val="both"/>
      <w:textAlignment w:val="baseline"/>
    </w:pPr>
    <w:rPr>
      <w:rFonts w:cs="Miri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ik-tak.co.il/Webs/forum/images/20.gif" TargetMode="Externa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1344</Words>
  <Characters>6725</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2019-06-04T18:38:00Z</dcterms:created>
  <dcterms:modified xsi:type="dcterms:W3CDTF">2019-06-05T10:52:00Z</dcterms:modified>
</cp:coreProperties>
</file>