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6B5" w:rsidRPr="00344C91" w:rsidRDefault="003A413C" w:rsidP="00890D16">
      <w:pPr>
        <w:jc w:val="right"/>
        <w:rPr>
          <w:rFonts w:asciiTheme="minorBidi" w:hAnsiTheme="minorBidi"/>
          <w:rtl/>
          <w:lang w:val="en-US"/>
        </w:rPr>
      </w:pPr>
      <w:r w:rsidRPr="000560EE">
        <w:rPr>
          <w:rFonts w:hint="cs"/>
          <w:u w:val="single"/>
          <w:rtl/>
        </w:rPr>
        <w:t>בס"ד</w:t>
      </w:r>
      <w:r>
        <w:rPr>
          <w:rFonts w:hint="cs"/>
          <w:rtl/>
        </w:rPr>
        <w:t xml:space="preserve">                               </w:t>
      </w:r>
      <w:r>
        <w:rPr>
          <w:rFonts w:hint="cs"/>
          <w:noProof/>
          <w:lang w:eastAsia="ru-RU"/>
        </w:rPr>
        <w:drawing>
          <wp:inline distT="0" distB="0" distL="0" distR="0" wp14:anchorId="397CD857" wp14:editId="05844532">
            <wp:extent cx="6480602" cy="791570"/>
            <wp:effectExtent l="0" t="0" r="0" b="8890"/>
            <wp:docPr id="4" name="Рисунок 4" descr="C:\Users\Vaja\יצחק דוד כץ\ותלמוד תורה כנגד כלם\עלון\תמונות ועבודה בפוטושופ\תמונות מוכנות\ברכת יצחק.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aja\יצחק דוד כץ\ותלמוד תורה כנגד כלם\עלון\תמונות ועבודה בפוטושופ\תמונות מוכנות\ברכת יצחק.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7760" cy="792444"/>
                    </a:xfrm>
                    <a:prstGeom prst="rect">
                      <a:avLst/>
                    </a:prstGeom>
                    <a:noFill/>
                    <a:ln>
                      <a:noFill/>
                    </a:ln>
                  </pic:spPr>
                </pic:pic>
              </a:graphicData>
            </a:graphic>
          </wp:inline>
        </w:drawing>
      </w:r>
      <w:r>
        <w:rPr>
          <w:rFonts w:hint="cs"/>
          <w:rtl/>
        </w:rPr>
        <w:t xml:space="preserve">   </w:t>
      </w:r>
      <w:r>
        <w:rPr>
          <w:rtl/>
        </w:rPr>
        <w:br/>
      </w:r>
      <w:r>
        <w:rPr>
          <w:rFonts w:hint="cs"/>
          <w:rtl/>
        </w:rPr>
        <w:t xml:space="preserve">                                                     </w:t>
      </w:r>
      <w:r w:rsidRPr="001E3835">
        <w:rPr>
          <w:rFonts w:ascii="Sylfaen" w:hAnsi="Sylfaen" w:hint="cs"/>
          <w:sz w:val="18"/>
          <w:szCs w:val="18"/>
          <w:rtl/>
        </w:rPr>
        <w:t xml:space="preserve">נא </w:t>
      </w:r>
      <w:r w:rsidRPr="001E3835">
        <w:rPr>
          <w:rFonts w:ascii="Sylfaen" w:hAnsi="Sylfaen" w:hint="cs"/>
          <w:b/>
          <w:bCs/>
          <w:u w:val="single"/>
          <w:rtl/>
        </w:rPr>
        <w:t>לא</w:t>
      </w:r>
      <w:r w:rsidRPr="001E3835">
        <w:rPr>
          <w:rFonts w:ascii="Sylfaen" w:hAnsi="Sylfaen" w:hint="cs"/>
          <w:sz w:val="18"/>
          <w:szCs w:val="18"/>
          <w:rtl/>
        </w:rPr>
        <w:t xml:space="preserve"> לקראו באמצע התפילה וקריאת התורה</w:t>
      </w:r>
      <w:r>
        <w:rPr>
          <w:rFonts w:ascii="Sylfaen" w:hAnsi="Sylfaen" w:hint="cs"/>
          <w:sz w:val="18"/>
          <w:szCs w:val="18"/>
          <w:rtl/>
        </w:rPr>
        <w:t>!</w:t>
      </w:r>
      <w:r>
        <w:rPr>
          <w:rFonts w:hint="cs"/>
          <w:rtl/>
        </w:rPr>
        <w:br/>
      </w:r>
      <w:r>
        <w:rPr>
          <w:rFonts w:hint="cs"/>
          <w:b/>
          <w:bCs/>
          <w:sz w:val="28"/>
          <w:szCs w:val="28"/>
          <w:rtl/>
        </w:rPr>
        <w:t xml:space="preserve">   </w:t>
      </w:r>
      <w:r w:rsidR="00890D16">
        <w:rPr>
          <w:rFonts w:hint="cs"/>
          <w:b/>
          <w:bCs/>
          <w:sz w:val="28"/>
          <w:szCs w:val="28"/>
          <w:rtl/>
        </w:rPr>
        <w:t xml:space="preserve">                              </w:t>
      </w:r>
      <w:bookmarkStart w:id="0" w:name="_GoBack"/>
      <w:bookmarkEnd w:id="0"/>
      <w:r>
        <w:rPr>
          <w:rFonts w:hint="cs"/>
          <w:b/>
          <w:bCs/>
          <w:sz w:val="28"/>
          <w:szCs w:val="28"/>
          <w:rtl/>
        </w:rPr>
        <w:t xml:space="preserve"> ספר שמות</w:t>
      </w:r>
      <w:r w:rsidRPr="007F3A74">
        <w:rPr>
          <w:rFonts w:hint="cs"/>
          <w:b/>
          <w:bCs/>
          <w:sz w:val="28"/>
          <w:szCs w:val="28"/>
          <w:rtl/>
        </w:rPr>
        <w:t xml:space="preserve"> </w:t>
      </w:r>
      <w:r w:rsidRPr="007F3A74">
        <w:rPr>
          <w:b/>
          <w:bCs/>
          <w:sz w:val="28"/>
          <w:szCs w:val="28"/>
          <w:rtl/>
        </w:rPr>
        <w:t>–</w:t>
      </w:r>
      <w:r>
        <w:rPr>
          <w:rFonts w:hint="cs"/>
          <w:b/>
          <w:bCs/>
          <w:sz w:val="28"/>
          <w:szCs w:val="28"/>
          <w:rtl/>
        </w:rPr>
        <w:t xml:space="preserve"> פרשת ב</w:t>
      </w:r>
      <w:r w:rsidR="00890D16">
        <w:rPr>
          <w:rFonts w:hint="cs"/>
          <w:b/>
          <w:bCs/>
          <w:sz w:val="28"/>
          <w:szCs w:val="28"/>
          <w:rtl/>
        </w:rPr>
        <w:t>שלח</w:t>
      </w:r>
      <w:r>
        <w:rPr>
          <w:rFonts w:hint="cs"/>
          <w:b/>
          <w:bCs/>
          <w:sz w:val="28"/>
          <w:szCs w:val="28"/>
          <w:rtl/>
        </w:rPr>
        <w:t xml:space="preserve"> </w:t>
      </w:r>
      <w:r w:rsidRPr="007F3A74">
        <w:rPr>
          <w:b/>
          <w:bCs/>
          <w:sz w:val="28"/>
          <w:szCs w:val="28"/>
          <w:rtl/>
        </w:rPr>
        <w:t>–</w:t>
      </w:r>
      <w:r>
        <w:rPr>
          <w:rFonts w:hint="cs"/>
          <w:b/>
          <w:bCs/>
          <w:sz w:val="28"/>
          <w:szCs w:val="28"/>
          <w:rtl/>
        </w:rPr>
        <w:t xml:space="preserve"> גליון מס' 1</w:t>
      </w:r>
      <w:r w:rsidR="00890D16">
        <w:rPr>
          <w:rFonts w:hint="cs"/>
          <w:b/>
          <w:bCs/>
          <w:sz w:val="28"/>
          <w:szCs w:val="28"/>
          <w:rtl/>
        </w:rPr>
        <w:t>6</w:t>
      </w:r>
      <w:r>
        <w:rPr>
          <w:b/>
          <w:bCs/>
          <w:sz w:val="28"/>
          <w:szCs w:val="28"/>
          <w:rtl/>
        </w:rPr>
        <w:br/>
      </w:r>
      <w:r>
        <w:rPr>
          <w:rFonts w:hint="cs"/>
          <w:rtl/>
        </w:rPr>
        <w:t xml:space="preserve">                                      </w:t>
      </w:r>
      <w:r>
        <w:t xml:space="preserve">         </w:t>
      </w:r>
      <w:r>
        <w:rPr>
          <w:rFonts w:hint="cs"/>
          <w:rtl/>
        </w:rPr>
        <w:t xml:space="preserve">      </w:t>
      </w:r>
      <w:r>
        <w:rPr>
          <w:rFonts w:hint="cs"/>
          <w:noProof/>
          <w:lang w:eastAsia="ru-RU"/>
        </w:rPr>
        <w:drawing>
          <wp:inline distT="0" distB="0" distL="0" distR="0" wp14:anchorId="66A0A9DA" wp14:editId="3CA1089B">
            <wp:extent cx="1910687" cy="1620109"/>
            <wp:effectExtent l="0" t="0" r="0" b="0"/>
            <wp:docPr id="3" name="Рисунок 3" descr="C:\Users\Vaja\יצחק דוד כץ\ותלמוד תורה כנגד כלם\עלון\תמונות ועבודה בפוטושופ\תמונות מוכנות\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ja\יצחק דוד כץ\ותלמוד תורה כנגד כלם\עלון\תמונות ועבודה בפוטושופ\תמונות מוכנות\12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8833" cy="1618537"/>
                    </a:xfrm>
                    <a:prstGeom prst="rect">
                      <a:avLst/>
                    </a:prstGeom>
                    <a:noFill/>
                    <a:ln>
                      <a:noFill/>
                    </a:ln>
                  </pic:spPr>
                </pic:pic>
              </a:graphicData>
            </a:graphic>
          </wp:inline>
        </w:drawing>
      </w:r>
      <w:r>
        <w:rPr>
          <w:rFonts w:hint="cs"/>
          <w:rtl/>
        </w:rPr>
        <w:t xml:space="preserve">                                                  </w:t>
      </w:r>
      <w:r>
        <w:rPr>
          <w:rtl/>
        </w:rPr>
        <w:br/>
      </w:r>
      <w:r w:rsidRPr="003A413C">
        <w:rPr>
          <w:rFonts w:asciiTheme="minorBidi" w:hAnsiTheme="minorBidi" w:hint="cs"/>
          <w:b/>
          <w:bCs/>
          <w:color w:val="000000"/>
          <w:sz w:val="24"/>
          <w:szCs w:val="24"/>
          <w:shd w:val="clear" w:color="auto" w:fill="FCFCFC"/>
          <w:rtl/>
        </w:rPr>
        <w:t>"</w:t>
      </w:r>
      <w:r w:rsidRPr="003A413C">
        <w:rPr>
          <w:rFonts w:cs="David" w:hint="cs"/>
          <w:b/>
          <w:bCs/>
          <w:color w:val="000000"/>
          <w:sz w:val="24"/>
          <w:szCs w:val="24"/>
          <w:shd w:val="clear" w:color="auto" w:fill="FCFCFC"/>
          <w:rtl/>
        </w:rPr>
        <w:t>וַיְהִי בְּשַׁלַּח פַּרְעֹה אֶת הָעָם וְלֹא נָחָם אֱלֹהִים דֶּרֶךְ אֶרֶץ פְּלִשְׁתִּים כִּי קָרוֹב הוּא כִּי אָמַר אֱלֹהִים פֶּן יִנָּחֵם הָעָם בִּרְאֹתָם מִלְחָמָה וְשָׁבוּ מִצְרָיְמָה.</w:t>
      </w:r>
      <w:r w:rsidRPr="003A413C">
        <w:rPr>
          <w:rFonts w:asciiTheme="minorBidi" w:hAnsiTheme="minorBidi" w:hint="cs"/>
          <w:b/>
          <w:bCs/>
          <w:color w:val="000000"/>
          <w:sz w:val="24"/>
          <w:szCs w:val="24"/>
          <w:shd w:val="clear" w:color="auto" w:fill="FCFCFC"/>
          <w:rtl/>
        </w:rPr>
        <w:t>"</w:t>
      </w:r>
      <w:r>
        <w:rPr>
          <w:rFonts w:asciiTheme="minorBidi" w:hAnsiTheme="minorBidi" w:hint="cs"/>
          <w:b/>
          <w:bCs/>
          <w:color w:val="000000"/>
          <w:sz w:val="24"/>
          <w:szCs w:val="24"/>
          <w:shd w:val="clear" w:color="auto" w:fill="FCFCFC"/>
          <w:rtl/>
        </w:rPr>
        <w:t xml:space="preserve"> </w:t>
      </w:r>
      <w:r>
        <w:rPr>
          <w:rFonts w:asciiTheme="minorBidi" w:hAnsiTheme="minorBidi" w:cs="David" w:hint="cs"/>
          <w:b/>
          <w:bCs/>
          <w:color w:val="000000"/>
          <w:sz w:val="18"/>
          <w:szCs w:val="18"/>
          <w:shd w:val="clear" w:color="auto" w:fill="FCFCFC"/>
          <w:rtl/>
        </w:rPr>
        <w:t>(שמות יג'; יז')</w:t>
      </w:r>
      <w:r>
        <w:rPr>
          <w:rFonts w:asciiTheme="minorBidi" w:hAnsiTheme="minorBidi" w:cs="David"/>
          <w:b/>
          <w:bCs/>
          <w:color w:val="000000"/>
          <w:sz w:val="18"/>
          <w:szCs w:val="18"/>
          <w:shd w:val="clear" w:color="auto" w:fill="FCFCFC"/>
          <w:rtl/>
        </w:rPr>
        <w:br/>
      </w:r>
      <w:r>
        <w:rPr>
          <w:rFonts w:asciiTheme="minorBidi" w:hAnsiTheme="minorBidi" w:cs="David"/>
          <w:b/>
          <w:bCs/>
          <w:color w:val="000000"/>
          <w:sz w:val="18"/>
          <w:szCs w:val="18"/>
          <w:shd w:val="clear" w:color="auto" w:fill="FCFCFC"/>
          <w:rtl/>
        </w:rPr>
        <w:br/>
      </w:r>
      <w:r>
        <w:rPr>
          <w:rFonts w:asciiTheme="minorBidi" w:hAnsiTheme="minorBidi" w:hint="cs"/>
          <w:color w:val="000000"/>
          <w:shd w:val="clear" w:color="auto" w:fill="FCFCFC"/>
          <w:rtl/>
        </w:rPr>
        <w:t>מה היא יציאת מצרים? האם היא עוד עובדה היסתורית, או שיש  בה  עיניין  הרבה  יותר  חשוב  מהיסתוריה?  ובכלל,  מה  זה הסתוריה? מדוע הספר הכי חשוב בשביל עם ישראל זה ספר תנ"ך המכיל עובדות היסתוריות</w:t>
      </w:r>
      <w:r w:rsidR="00014EFE">
        <w:rPr>
          <w:rFonts w:asciiTheme="minorBidi" w:hAnsiTheme="minorBidi" w:hint="cs"/>
          <w:color w:val="000000"/>
          <w:shd w:val="clear" w:color="auto" w:fill="FCFCFC"/>
          <w:rtl/>
        </w:rPr>
        <w:t xml:space="preserve"> בלבד</w:t>
      </w:r>
      <w:r>
        <w:rPr>
          <w:rFonts w:asciiTheme="minorBidi" w:hAnsiTheme="minorBidi" w:hint="cs"/>
          <w:color w:val="000000"/>
          <w:shd w:val="clear" w:color="auto" w:fill="FCFCFC"/>
          <w:rtl/>
        </w:rPr>
        <w:t>? לכל השאלות</w:t>
      </w:r>
      <w:r w:rsidR="00014EFE">
        <w:rPr>
          <w:rFonts w:asciiTheme="minorBidi" w:hAnsiTheme="minorBidi" w:hint="cs"/>
          <w:color w:val="000000"/>
          <w:shd w:val="clear" w:color="auto" w:fill="FCFCFC"/>
          <w:rtl/>
        </w:rPr>
        <w:t xml:space="preserve"> </w:t>
      </w:r>
      <w:r>
        <w:rPr>
          <w:rFonts w:asciiTheme="minorBidi" w:hAnsiTheme="minorBidi" w:hint="cs"/>
          <w:color w:val="000000"/>
          <w:shd w:val="clear" w:color="auto" w:fill="FCFCFC"/>
          <w:rtl/>
        </w:rPr>
        <w:t xml:space="preserve"> הללו</w:t>
      </w:r>
      <w:r w:rsidR="00014EFE">
        <w:rPr>
          <w:rFonts w:asciiTheme="minorBidi" w:hAnsiTheme="minorBidi" w:hint="cs"/>
          <w:color w:val="000000"/>
          <w:shd w:val="clear" w:color="auto" w:fill="FCFCFC"/>
          <w:rtl/>
        </w:rPr>
        <w:t xml:space="preserve"> </w:t>
      </w:r>
      <w:r>
        <w:rPr>
          <w:rFonts w:asciiTheme="minorBidi" w:hAnsiTheme="minorBidi" w:hint="cs"/>
          <w:color w:val="000000"/>
          <w:shd w:val="clear" w:color="auto" w:fill="FCFCFC"/>
          <w:rtl/>
        </w:rPr>
        <w:t xml:space="preserve"> נענה כסדרם </w:t>
      </w:r>
      <w:r>
        <w:rPr>
          <w:rFonts w:asciiTheme="minorBidi" w:hAnsiTheme="minorBidi"/>
          <w:color w:val="000000"/>
          <w:shd w:val="clear" w:color="auto" w:fill="FCFCFC"/>
          <w:rtl/>
        </w:rPr>
        <w:t>–</w:t>
      </w:r>
      <w:r>
        <w:rPr>
          <w:rFonts w:asciiTheme="minorBidi" w:hAnsiTheme="minorBidi" w:hint="cs"/>
          <w:color w:val="000000"/>
          <w:shd w:val="clear" w:color="auto" w:fill="FCFCFC"/>
          <w:rtl/>
        </w:rPr>
        <w:t xml:space="preserve"> לראשון ראשון, ולאחרון אחרון.</w:t>
      </w:r>
      <w:r>
        <w:rPr>
          <w:rFonts w:asciiTheme="minorBidi" w:hAnsiTheme="minorBidi"/>
          <w:color w:val="000000"/>
          <w:shd w:val="clear" w:color="auto" w:fill="FCFCFC"/>
          <w:rtl/>
        </w:rPr>
        <w:br/>
      </w:r>
      <w:r>
        <w:rPr>
          <w:rFonts w:asciiTheme="minorBidi" w:hAnsiTheme="minorBidi" w:hint="cs"/>
          <w:color w:val="000000"/>
          <w:shd w:val="clear" w:color="auto" w:fill="FCFCFC"/>
          <w:rtl/>
        </w:rPr>
        <w:t>בסוף תפילת שחרית שאנו מתפללים בכל יום, לאחר "עלינו לשבח" מודפסים בסידורים כל מיני תפילות וסגולות.  אחד  הדברים החשובים ביותר, שמופיעים שם זה סדר עשר זכירות שחייב אדם לזכור בכל יום. כלומר, מצוה על כל אחד  ואחד  מעם  ישראל</w:t>
      </w:r>
      <w:r>
        <w:rPr>
          <w:rFonts w:asciiTheme="minorBidi" w:hAnsiTheme="minorBidi"/>
          <w:color w:val="000000"/>
          <w:shd w:val="clear" w:color="auto" w:fill="FCFCFC"/>
          <w:rtl/>
        </w:rPr>
        <w:br/>
      </w:r>
      <w:r>
        <w:rPr>
          <w:rFonts w:asciiTheme="minorBidi" w:hAnsiTheme="minorBidi" w:hint="cs"/>
          <w:color w:val="000000"/>
          <w:shd w:val="clear" w:color="auto" w:fill="FCFCFC"/>
          <w:rtl/>
        </w:rPr>
        <w:t xml:space="preserve">לזכור את אותם הדברים יום-יום, בכל רגע ורגע שהוא נושם. ובתפילה הזאת, אותם עשרה הדברים שחייב אדם לזכור בכל יום, מסודרים על פי החשיבות שלהם. </w:t>
      </w:r>
      <w:r w:rsidR="00322F98">
        <w:rPr>
          <w:rFonts w:asciiTheme="minorBidi" w:hAnsiTheme="minorBidi" w:hint="cs"/>
          <w:color w:val="000000"/>
          <w:shd w:val="clear" w:color="auto" w:fill="FCFCFC"/>
          <w:rtl/>
        </w:rPr>
        <w:t xml:space="preserve">וכך הוא הסדר של אותה התפילה: </w:t>
      </w:r>
      <w:r w:rsidR="00322F98">
        <w:rPr>
          <w:rFonts w:asciiTheme="minorBidi" w:hAnsiTheme="minorBidi" w:hint="cs"/>
          <w:b/>
          <w:bCs/>
          <w:color w:val="000000"/>
          <w:shd w:val="clear" w:color="auto" w:fill="FCFCFC"/>
          <w:rtl/>
        </w:rPr>
        <w:t xml:space="preserve">א) יציאת מצרים ב) השבת </w:t>
      </w:r>
      <w:r w:rsidR="00322F98">
        <w:rPr>
          <w:rFonts w:asciiTheme="minorBidi" w:hAnsiTheme="minorBidi" w:hint="cs"/>
          <w:color w:val="000000"/>
          <w:shd w:val="clear" w:color="auto" w:fill="FCFCFC"/>
          <w:rtl/>
        </w:rPr>
        <w:t xml:space="preserve">ג)  המן  </w:t>
      </w:r>
      <w:r w:rsidR="00322F98">
        <w:rPr>
          <w:rFonts w:asciiTheme="minorBidi" w:hAnsiTheme="minorBidi" w:hint="cs"/>
          <w:color w:val="000000"/>
          <w:sz w:val="18"/>
          <w:szCs w:val="18"/>
          <w:shd w:val="clear" w:color="auto" w:fill="FCFCFC"/>
          <w:rtl/>
        </w:rPr>
        <w:t xml:space="preserve">(מה  שאכלו  בני  ישראל במדבר במשך ארבעים שנה.) </w:t>
      </w:r>
      <w:r w:rsidR="00322F98">
        <w:rPr>
          <w:rFonts w:asciiTheme="minorBidi" w:hAnsiTheme="minorBidi" w:hint="cs"/>
          <w:color w:val="000000"/>
          <w:shd w:val="clear" w:color="auto" w:fill="FCFCFC"/>
          <w:rtl/>
        </w:rPr>
        <w:t xml:space="preserve">וכו' </w:t>
      </w:r>
      <w:r w:rsidR="00322F98">
        <w:rPr>
          <w:rFonts w:asciiTheme="minorBidi" w:hAnsiTheme="minorBidi" w:hint="cs"/>
          <w:color w:val="000000"/>
          <w:sz w:val="18"/>
          <w:szCs w:val="18"/>
          <w:shd w:val="clear" w:color="auto" w:fill="FCFCFC"/>
          <w:rtl/>
        </w:rPr>
        <w:t>(בהרחבה ראה בסידורים)</w:t>
      </w:r>
      <w:r w:rsidR="00322F98">
        <w:rPr>
          <w:rFonts w:asciiTheme="minorBidi" w:hAnsiTheme="minorBidi" w:hint="cs"/>
          <w:color w:val="000000"/>
          <w:shd w:val="clear" w:color="auto" w:fill="FCFCFC"/>
          <w:rtl/>
        </w:rPr>
        <w:t xml:space="preserve">. כמו שהדגשתי, יציאת מצרים הוא הדבר הראשון  שחייב  אדם  לזכור  בכל יום, ולפי מה שאמרנו, שהסדר הוא על פי החשיבות מובן, שיציאת מצרים הוא הדבר החשוב  ביותר  שחייב  אדם  יהודי  לזכור בכל יום. והדבר לא מובן! הרי, השבת היא אות בין עם ישראל לבין הקב"ה, שנאמר: </w:t>
      </w:r>
      <w:r w:rsidR="00322F98">
        <w:rPr>
          <w:rFonts w:asciiTheme="minorBidi" w:hAnsiTheme="minorBidi" w:hint="cs"/>
          <w:b/>
          <w:bCs/>
          <w:color w:val="000000"/>
          <w:sz w:val="24"/>
          <w:szCs w:val="24"/>
          <w:shd w:val="clear" w:color="auto" w:fill="FFFFFF"/>
          <w:rtl/>
        </w:rPr>
        <w:t>"</w:t>
      </w:r>
      <w:r w:rsidR="00322F98" w:rsidRPr="002D6EC6">
        <w:rPr>
          <w:rFonts w:cs="David" w:hint="cs"/>
          <w:b/>
          <w:bCs/>
          <w:color w:val="000000"/>
          <w:sz w:val="24"/>
          <w:szCs w:val="24"/>
          <w:shd w:val="clear" w:color="auto" w:fill="FFFFFF"/>
          <w:rtl/>
        </w:rPr>
        <w:t xml:space="preserve">בֵּינִי וּבֵין בְּנֵי יִשְׂרָאֵל </w:t>
      </w:r>
      <w:r w:rsidR="000C7286">
        <w:rPr>
          <w:rFonts w:cs="David" w:hint="cs"/>
          <w:b/>
          <w:bCs/>
          <w:color w:val="000000"/>
          <w:sz w:val="24"/>
          <w:szCs w:val="24"/>
          <w:shd w:val="clear" w:color="auto" w:fill="FFFFFF"/>
          <w:rtl/>
        </w:rPr>
        <w:t xml:space="preserve"> </w:t>
      </w:r>
      <w:r w:rsidR="00322F98" w:rsidRPr="002D6EC6">
        <w:rPr>
          <w:rFonts w:cs="David" w:hint="cs"/>
          <w:b/>
          <w:bCs/>
          <w:color w:val="000000"/>
          <w:sz w:val="24"/>
          <w:szCs w:val="24"/>
          <w:shd w:val="clear" w:color="auto" w:fill="FFFFFF"/>
          <w:rtl/>
        </w:rPr>
        <w:t xml:space="preserve">אוֹת </w:t>
      </w:r>
      <w:r w:rsidR="000C7286">
        <w:rPr>
          <w:rFonts w:cs="David" w:hint="cs"/>
          <w:b/>
          <w:bCs/>
          <w:color w:val="000000"/>
          <w:sz w:val="24"/>
          <w:szCs w:val="24"/>
          <w:shd w:val="clear" w:color="auto" w:fill="FFFFFF"/>
          <w:rtl/>
        </w:rPr>
        <w:t xml:space="preserve"> </w:t>
      </w:r>
      <w:r w:rsidR="00322F98" w:rsidRPr="002D6EC6">
        <w:rPr>
          <w:rFonts w:cs="David" w:hint="cs"/>
          <w:b/>
          <w:bCs/>
          <w:color w:val="000000"/>
          <w:sz w:val="24"/>
          <w:szCs w:val="24"/>
          <w:shd w:val="clear" w:color="auto" w:fill="FFFFFF"/>
          <w:rtl/>
        </w:rPr>
        <w:t xml:space="preserve">הִוא </w:t>
      </w:r>
      <w:r w:rsidR="000C7286">
        <w:rPr>
          <w:rFonts w:cs="David" w:hint="cs"/>
          <w:b/>
          <w:bCs/>
          <w:color w:val="000000"/>
          <w:sz w:val="24"/>
          <w:szCs w:val="24"/>
          <w:shd w:val="clear" w:color="auto" w:fill="FFFFFF"/>
          <w:rtl/>
        </w:rPr>
        <w:t xml:space="preserve"> </w:t>
      </w:r>
      <w:r w:rsidR="00322F98" w:rsidRPr="002D6EC6">
        <w:rPr>
          <w:rFonts w:cs="David" w:hint="cs"/>
          <w:b/>
          <w:bCs/>
          <w:color w:val="000000"/>
          <w:sz w:val="24"/>
          <w:szCs w:val="24"/>
          <w:shd w:val="clear" w:color="auto" w:fill="FFFFFF"/>
          <w:rtl/>
        </w:rPr>
        <w:t>לְעֹלָם</w:t>
      </w:r>
      <w:r w:rsidR="00322F98">
        <w:rPr>
          <w:rFonts w:asciiTheme="minorBidi" w:hAnsiTheme="minorBidi" w:hint="cs"/>
          <w:b/>
          <w:bCs/>
          <w:color w:val="000000"/>
          <w:sz w:val="24"/>
          <w:szCs w:val="24"/>
          <w:shd w:val="clear" w:color="auto" w:fill="FFFFFF"/>
          <w:rtl/>
        </w:rPr>
        <w:t>"</w:t>
      </w:r>
      <w:r w:rsidR="000C7286">
        <w:rPr>
          <w:rFonts w:asciiTheme="minorBidi" w:hAnsiTheme="minorBidi" w:hint="cs"/>
          <w:color w:val="000000"/>
          <w:shd w:val="clear" w:color="auto" w:fill="FFFFFF"/>
          <w:rtl/>
        </w:rPr>
        <w:t>,</w:t>
      </w:r>
      <w:r w:rsidR="000C7286">
        <w:rPr>
          <w:rFonts w:asciiTheme="minorBidi" w:hAnsiTheme="minorBidi"/>
          <w:color w:val="000000"/>
          <w:shd w:val="clear" w:color="auto" w:fill="FFFFFF"/>
          <w:rtl/>
        </w:rPr>
        <w:br/>
      </w:r>
      <w:r w:rsidR="000C7286">
        <w:rPr>
          <w:rFonts w:asciiTheme="minorBidi" w:hAnsiTheme="minorBidi" w:hint="cs"/>
          <w:color w:val="000000"/>
          <w:shd w:val="clear" w:color="auto" w:fill="FFFFFF"/>
          <w:rtl/>
        </w:rPr>
        <w:t>ואיך אומרים שעובדי היסתורית יותר חשובה מאות בין הקב"ה לבין עם ישראל? וצריך הסבר.</w:t>
      </w:r>
      <w:r w:rsidR="000C7286">
        <w:rPr>
          <w:rFonts w:asciiTheme="minorBidi" w:hAnsiTheme="minorBidi"/>
          <w:color w:val="000000"/>
          <w:shd w:val="clear" w:color="auto" w:fill="FFFFFF"/>
          <w:rtl/>
        </w:rPr>
        <w:br/>
      </w:r>
      <w:r w:rsidR="000C7286">
        <w:rPr>
          <w:rFonts w:asciiTheme="minorBidi" w:hAnsiTheme="minorBidi" w:hint="cs"/>
          <w:color w:val="000000"/>
          <w:shd w:val="clear" w:color="auto" w:fill="FFFFFF"/>
          <w:rtl/>
        </w:rPr>
        <w:t>נאמר בפרשת בא כך</w:t>
      </w:r>
      <w:r w:rsidR="000C7286">
        <w:rPr>
          <w:rFonts w:asciiTheme="minorBidi" w:hAnsiTheme="minorBidi" w:hint="cs"/>
          <w:color w:val="000000"/>
          <w:shd w:val="clear" w:color="auto" w:fill="FFFFFF"/>
          <w:rtl/>
          <w:lang w:val="en-US"/>
        </w:rPr>
        <w:t xml:space="preserve">: </w:t>
      </w:r>
      <w:r w:rsidR="000C7286" w:rsidRPr="000C7286">
        <w:rPr>
          <w:rFonts w:asciiTheme="minorBidi" w:hAnsiTheme="minorBidi" w:hint="cs"/>
          <w:b/>
          <w:bCs/>
          <w:color w:val="000000"/>
          <w:sz w:val="24"/>
          <w:szCs w:val="24"/>
          <w:shd w:val="clear" w:color="auto" w:fill="FFFFFF"/>
          <w:rtl/>
        </w:rPr>
        <w:t>"</w:t>
      </w:r>
      <w:r w:rsidR="000C7286" w:rsidRPr="000C7286">
        <w:rPr>
          <w:rFonts w:cs="David" w:hint="cs"/>
          <w:b/>
          <w:bCs/>
          <w:color w:val="000000"/>
          <w:sz w:val="24"/>
          <w:szCs w:val="24"/>
          <w:shd w:val="clear" w:color="auto" w:fill="FFFFFF"/>
          <w:rtl/>
        </w:rPr>
        <w:t>וַיֹּאמֶר יְהוָה אֶל מֹשֶׁה בֹּא אֶל פַּרְעֹה כִּי אֲנִי הִכְבַּדְתִּי אֶת לִבּוֹ</w:t>
      </w:r>
      <w:r w:rsidR="000C7286">
        <w:rPr>
          <w:rFonts w:cs="David" w:hint="cs"/>
          <w:b/>
          <w:bCs/>
          <w:color w:val="000000"/>
          <w:sz w:val="24"/>
          <w:szCs w:val="24"/>
          <w:shd w:val="clear" w:color="auto" w:fill="FFFFFF"/>
          <w:rtl/>
        </w:rPr>
        <w:t xml:space="preserve"> </w:t>
      </w:r>
      <w:r w:rsidR="000C7286" w:rsidRPr="000C7286">
        <w:rPr>
          <w:rFonts w:cs="David" w:hint="cs"/>
          <w:b/>
          <w:bCs/>
          <w:color w:val="000000"/>
          <w:sz w:val="24"/>
          <w:szCs w:val="24"/>
          <w:shd w:val="clear" w:color="auto" w:fill="FFFFFF"/>
          <w:rtl/>
        </w:rPr>
        <w:t xml:space="preserve"> וְאֶת</w:t>
      </w:r>
      <w:r w:rsidR="000C7286">
        <w:rPr>
          <w:rFonts w:cs="David" w:hint="cs"/>
          <w:b/>
          <w:bCs/>
          <w:color w:val="000000"/>
          <w:sz w:val="24"/>
          <w:szCs w:val="24"/>
          <w:shd w:val="clear" w:color="auto" w:fill="FFFFFF"/>
          <w:rtl/>
        </w:rPr>
        <w:t xml:space="preserve"> </w:t>
      </w:r>
      <w:r w:rsidR="000C7286" w:rsidRPr="000C7286">
        <w:rPr>
          <w:rFonts w:cs="David" w:hint="cs"/>
          <w:b/>
          <w:bCs/>
          <w:color w:val="000000"/>
          <w:sz w:val="24"/>
          <w:szCs w:val="24"/>
          <w:shd w:val="clear" w:color="auto" w:fill="FFFFFF"/>
          <w:rtl/>
        </w:rPr>
        <w:t xml:space="preserve"> לֵב </w:t>
      </w:r>
      <w:r w:rsidR="000C7286">
        <w:rPr>
          <w:rFonts w:cs="David" w:hint="cs"/>
          <w:b/>
          <w:bCs/>
          <w:color w:val="000000"/>
          <w:sz w:val="24"/>
          <w:szCs w:val="24"/>
          <w:shd w:val="clear" w:color="auto" w:fill="FFFFFF"/>
          <w:rtl/>
        </w:rPr>
        <w:t xml:space="preserve"> </w:t>
      </w:r>
      <w:r w:rsidR="000C7286" w:rsidRPr="000C7286">
        <w:rPr>
          <w:rFonts w:cs="David" w:hint="cs"/>
          <w:b/>
          <w:bCs/>
          <w:color w:val="000000"/>
          <w:sz w:val="24"/>
          <w:szCs w:val="24"/>
          <w:shd w:val="clear" w:color="auto" w:fill="FFFFFF"/>
          <w:rtl/>
        </w:rPr>
        <w:t>עֲבָדָיו</w:t>
      </w:r>
      <w:r w:rsidR="000C7286">
        <w:rPr>
          <w:rFonts w:cs="David" w:hint="cs"/>
          <w:b/>
          <w:bCs/>
          <w:color w:val="000000"/>
          <w:sz w:val="24"/>
          <w:szCs w:val="24"/>
          <w:shd w:val="clear" w:color="auto" w:fill="FFFFFF"/>
          <w:rtl/>
        </w:rPr>
        <w:t xml:space="preserve"> </w:t>
      </w:r>
      <w:r w:rsidR="000C7286" w:rsidRPr="000C7286">
        <w:rPr>
          <w:rFonts w:cs="David" w:hint="cs"/>
          <w:b/>
          <w:bCs/>
          <w:color w:val="000000"/>
          <w:sz w:val="24"/>
          <w:szCs w:val="24"/>
          <w:shd w:val="clear" w:color="auto" w:fill="FFFFFF"/>
          <w:rtl/>
        </w:rPr>
        <w:t xml:space="preserve"> לְמַעַן</w:t>
      </w:r>
      <w:r w:rsidR="000C7286">
        <w:rPr>
          <w:rFonts w:cs="David" w:hint="cs"/>
          <w:b/>
          <w:bCs/>
          <w:color w:val="000000"/>
          <w:sz w:val="24"/>
          <w:szCs w:val="24"/>
          <w:shd w:val="clear" w:color="auto" w:fill="FFFFFF"/>
          <w:rtl/>
        </w:rPr>
        <w:t xml:space="preserve"> </w:t>
      </w:r>
      <w:r w:rsidR="000C7286" w:rsidRPr="000C7286">
        <w:rPr>
          <w:rFonts w:cs="David" w:hint="cs"/>
          <w:b/>
          <w:bCs/>
          <w:color w:val="000000"/>
          <w:sz w:val="24"/>
          <w:szCs w:val="24"/>
          <w:shd w:val="clear" w:color="auto" w:fill="FFFFFF"/>
          <w:rtl/>
        </w:rPr>
        <w:t xml:space="preserve"> שִׁתִי </w:t>
      </w:r>
      <w:r w:rsidR="000C7286">
        <w:rPr>
          <w:rFonts w:cs="David" w:hint="cs"/>
          <w:b/>
          <w:bCs/>
          <w:color w:val="000000"/>
          <w:sz w:val="24"/>
          <w:szCs w:val="24"/>
          <w:shd w:val="clear" w:color="auto" w:fill="FFFFFF"/>
          <w:rtl/>
        </w:rPr>
        <w:t xml:space="preserve"> </w:t>
      </w:r>
      <w:r w:rsidR="000C7286" w:rsidRPr="000C7286">
        <w:rPr>
          <w:rFonts w:cs="David" w:hint="cs"/>
          <w:b/>
          <w:bCs/>
          <w:color w:val="000000"/>
          <w:sz w:val="24"/>
          <w:szCs w:val="24"/>
          <w:shd w:val="clear" w:color="auto" w:fill="FFFFFF"/>
          <w:rtl/>
        </w:rPr>
        <w:t xml:space="preserve">אֹתֹתַי </w:t>
      </w:r>
      <w:r w:rsidR="000C7286">
        <w:rPr>
          <w:rFonts w:cs="David" w:hint="cs"/>
          <w:b/>
          <w:bCs/>
          <w:color w:val="000000"/>
          <w:sz w:val="24"/>
          <w:szCs w:val="24"/>
          <w:shd w:val="clear" w:color="auto" w:fill="FFFFFF"/>
          <w:rtl/>
        </w:rPr>
        <w:t xml:space="preserve"> </w:t>
      </w:r>
      <w:r w:rsidR="000C7286" w:rsidRPr="000C7286">
        <w:rPr>
          <w:rFonts w:cs="David" w:hint="cs"/>
          <w:b/>
          <w:bCs/>
          <w:color w:val="000000"/>
          <w:sz w:val="24"/>
          <w:szCs w:val="24"/>
          <w:shd w:val="clear" w:color="auto" w:fill="FFFFFF"/>
          <w:rtl/>
        </w:rPr>
        <w:t>אֵלֶּה בְּקִרְבּוֹ. וּלְמַעַן תְּסַפֵּר בְּאָזְנֵי בִנְךָ וּבֶן בִּנְךָ אֵת אֲשֶׁר הִתְעַלַּלְתִּי בְּמִצְרַיִם וְאֶת אֹתֹתַי אֲשֶׁר שַׂמְתִּי בָם וִידַעְתֶּם כִּי אֲנִי יְהוָה.</w:t>
      </w:r>
      <w:r w:rsidR="000C7286" w:rsidRPr="000C7286">
        <w:rPr>
          <w:rFonts w:asciiTheme="minorBidi" w:hAnsiTheme="minorBidi" w:hint="cs"/>
          <w:b/>
          <w:bCs/>
          <w:color w:val="000000"/>
          <w:sz w:val="24"/>
          <w:szCs w:val="24"/>
          <w:shd w:val="clear" w:color="auto" w:fill="FFFFFF"/>
          <w:rtl/>
        </w:rPr>
        <w:t>"</w:t>
      </w:r>
      <w:r w:rsidR="000C7286">
        <w:rPr>
          <w:rFonts w:asciiTheme="minorBidi" w:hAnsiTheme="minorBidi" w:hint="cs"/>
          <w:b/>
          <w:bCs/>
          <w:color w:val="000000"/>
          <w:sz w:val="24"/>
          <w:szCs w:val="24"/>
          <w:shd w:val="clear" w:color="auto" w:fill="FFFFFF"/>
          <w:rtl/>
        </w:rPr>
        <w:t xml:space="preserve"> </w:t>
      </w:r>
      <w:r w:rsidR="000C7286">
        <w:rPr>
          <w:rFonts w:asciiTheme="minorBidi" w:hAnsiTheme="minorBidi" w:hint="cs"/>
          <w:color w:val="000000"/>
          <w:shd w:val="clear" w:color="auto" w:fill="FFFFFF"/>
          <w:rtl/>
        </w:rPr>
        <w:t xml:space="preserve">דרש </w:t>
      </w:r>
      <w:r w:rsidR="000C7286">
        <w:rPr>
          <w:rFonts w:asciiTheme="minorBidi" w:hAnsiTheme="minorBidi"/>
          <w:color w:val="000000"/>
          <w:shd w:val="clear" w:color="auto" w:fill="FFFFFF"/>
          <w:rtl/>
        </w:rPr>
        <w:br/>
      </w:r>
      <w:r w:rsidR="000C7286">
        <w:rPr>
          <w:rFonts w:asciiTheme="minorBidi" w:hAnsiTheme="minorBidi" w:hint="cs"/>
          <w:color w:val="000000"/>
          <w:shd w:val="clear" w:color="auto" w:fill="FFFFFF"/>
          <w:rtl/>
        </w:rPr>
        <w:t xml:space="preserve">מורי ורבי ועטרת ראשי הגאון </w:t>
      </w:r>
      <w:r w:rsidR="000C7286">
        <w:rPr>
          <w:rFonts w:asciiTheme="minorBidi" w:hAnsiTheme="minorBidi" w:hint="cs"/>
          <w:b/>
          <w:bCs/>
          <w:color w:val="000000"/>
          <w:shd w:val="clear" w:color="auto" w:fill="FFFFFF"/>
          <w:rtl/>
        </w:rPr>
        <w:t xml:space="preserve">רבי יצחק מ. דיין </w:t>
      </w:r>
      <w:r w:rsidR="000C7286">
        <w:rPr>
          <w:rFonts w:asciiTheme="minorBidi" w:hAnsiTheme="minorBidi" w:hint="cs"/>
          <w:color w:val="000000"/>
          <w:shd w:val="clear" w:color="auto" w:fill="FFFFFF"/>
          <w:rtl/>
        </w:rPr>
        <w:t xml:space="preserve">שליט"א על הפרשה ואמר, שכל העניין של שלשת המכות האחרונות היה </w:t>
      </w:r>
      <w:r w:rsidR="00580907">
        <w:rPr>
          <w:rFonts w:asciiTheme="minorBidi" w:hAnsiTheme="minorBidi" w:hint="cs"/>
          <w:color w:val="000000"/>
          <w:shd w:val="clear" w:color="auto" w:fill="FFFFFF"/>
          <w:rtl/>
        </w:rPr>
        <w:t>לחדר</w:t>
      </w:r>
      <w:r w:rsidR="00580907">
        <w:rPr>
          <w:rFonts w:asciiTheme="minorBidi" w:hAnsiTheme="minorBidi"/>
          <w:color w:val="000000"/>
          <w:shd w:val="clear" w:color="auto" w:fill="FFFFFF"/>
          <w:rtl/>
        </w:rPr>
        <w:br/>
      </w:r>
      <w:r w:rsidR="00580907">
        <w:rPr>
          <w:rFonts w:asciiTheme="minorBidi" w:hAnsiTheme="minorBidi" w:hint="cs"/>
          <w:color w:val="000000"/>
          <w:shd w:val="clear" w:color="auto" w:fill="FFFFFF"/>
          <w:rtl/>
        </w:rPr>
        <w:t>בלבם של בני ישראל אמונה תמימה בה', כי בין כך ובין כך, המצרים לא היו מבינים שהם צריכים לתת לעם ישראל ללכת ולעבוד</w:t>
      </w:r>
      <w:r w:rsidR="00580907">
        <w:rPr>
          <w:rFonts w:asciiTheme="minorBidi" w:hAnsiTheme="minorBidi"/>
          <w:color w:val="000000"/>
          <w:shd w:val="clear" w:color="auto" w:fill="FFFFFF"/>
          <w:rtl/>
        </w:rPr>
        <w:br/>
      </w:r>
      <w:r w:rsidR="00580907">
        <w:rPr>
          <w:rFonts w:asciiTheme="minorBidi" w:hAnsiTheme="minorBidi" w:hint="cs"/>
          <w:color w:val="000000"/>
          <w:shd w:val="clear" w:color="auto" w:fill="FFFFFF"/>
          <w:rtl/>
        </w:rPr>
        <w:t>את ה'. אם כן, ביציאת מצרים, נחדר בליבנו אמונת ה' הטהורה שהיא עומדת לעד, ובזכותה עם ישראל ניצול בכל דור ודור מפני</w:t>
      </w:r>
      <w:r w:rsidR="00580907">
        <w:rPr>
          <w:rFonts w:asciiTheme="minorBidi" w:hAnsiTheme="minorBidi"/>
          <w:color w:val="000000"/>
          <w:shd w:val="clear" w:color="auto" w:fill="FFFFFF"/>
          <w:rtl/>
        </w:rPr>
        <w:br/>
      </w:r>
      <w:r w:rsidR="00580907">
        <w:rPr>
          <w:rFonts w:asciiTheme="minorBidi" w:hAnsiTheme="minorBidi" w:hint="cs"/>
          <w:color w:val="000000"/>
          <w:shd w:val="clear" w:color="auto" w:fill="FFFFFF"/>
          <w:rtl/>
        </w:rPr>
        <w:t>האויבים הקמים עלינו לחלותינו. ואם אין לאדם אמונה, לא תהיה ברצונו לקיים את פקודתו של ה' יתברך. ומכאן מובן,  שעל  ידי</w:t>
      </w:r>
      <w:r w:rsidR="00580907">
        <w:rPr>
          <w:rFonts w:asciiTheme="minorBidi" w:hAnsiTheme="minorBidi"/>
          <w:color w:val="000000"/>
          <w:shd w:val="clear" w:color="auto" w:fill="FFFFFF"/>
          <w:rtl/>
        </w:rPr>
        <w:br/>
      </w:r>
      <w:r w:rsidR="00580907">
        <w:rPr>
          <w:rFonts w:asciiTheme="minorBidi" w:hAnsiTheme="minorBidi" w:hint="cs"/>
          <w:color w:val="000000"/>
          <w:shd w:val="clear" w:color="auto" w:fill="FFFFFF"/>
          <w:rtl/>
        </w:rPr>
        <w:t xml:space="preserve">האמונה שקבלנו ביציאת מצרים, הננו מוכנים לקבל את האות בינינו לבין הקב"ה. </w:t>
      </w:r>
      <w:r w:rsidR="00580907">
        <w:rPr>
          <w:rFonts w:asciiTheme="minorBidi" w:hAnsiTheme="minorBidi"/>
          <w:color w:val="000000"/>
          <w:shd w:val="clear" w:color="auto" w:fill="FFFFFF"/>
          <w:rtl/>
        </w:rPr>
        <w:br/>
      </w:r>
      <w:r w:rsidR="00580907">
        <w:rPr>
          <w:rFonts w:asciiTheme="minorBidi" w:hAnsiTheme="minorBidi" w:hint="cs"/>
          <w:color w:val="000000"/>
          <w:shd w:val="clear" w:color="auto" w:fill="FFFFFF"/>
          <w:rtl/>
        </w:rPr>
        <w:t xml:space="preserve">עוד שאלנו לעיל, מה זה היסתוריה. לפני שנסביר מה זה היסתוריה, נעשה הקדמה </w:t>
      </w:r>
      <w:r w:rsidR="00D727D8">
        <w:rPr>
          <w:rFonts w:asciiTheme="minorBidi" w:hAnsiTheme="minorBidi" w:hint="cs"/>
          <w:color w:val="000000"/>
          <w:shd w:val="clear" w:color="auto" w:fill="FFFFFF"/>
          <w:rtl/>
        </w:rPr>
        <w:t xml:space="preserve"> </w:t>
      </w:r>
      <w:r w:rsidR="00580907">
        <w:rPr>
          <w:rFonts w:asciiTheme="minorBidi" w:hAnsiTheme="minorBidi" w:hint="cs"/>
          <w:color w:val="000000"/>
          <w:shd w:val="clear" w:color="auto" w:fill="FFFFFF"/>
          <w:rtl/>
        </w:rPr>
        <w:t>קצרה.</w:t>
      </w:r>
      <w:r w:rsidR="00D727D8">
        <w:rPr>
          <w:rFonts w:asciiTheme="minorBidi" w:hAnsiTheme="minorBidi" w:hint="cs"/>
          <w:color w:val="000000"/>
          <w:shd w:val="clear" w:color="auto" w:fill="FFFFFF"/>
          <w:rtl/>
        </w:rPr>
        <w:t xml:space="preserve"> </w:t>
      </w:r>
      <w:r w:rsidR="00580907">
        <w:rPr>
          <w:rFonts w:asciiTheme="minorBidi" w:hAnsiTheme="minorBidi" w:hint="cs"/>
          <w:color w:val="000000"/>
          <w:shd w:val="clear" w:color="auto" w:fill="FFFFFF"/>
          <w:rtl/>
        </w:rPr>
        <w:t xml:space="preserve"> בדרך</w:t>
      </w:r>
      <w:r w:rsidR="00D727D8">
        <w:rPr>
          <w:rFonts w:asciiTheme="minorBidi" w:hAnsiTheme="minorBidi" w:hint="cs"/>
          <w:color w:val="000000"/>
          <w:shd w:val="clear" w:color="auto" w:fill="FFFFFF"/>
          <w:rtl/>
        </w:rPr>
        <w:t xml:space="preserve"> </w:t>
      </w:r>
      <w:r w:rsidR="00580907">
        <w:rPr>
          <w:rFonts w:asciiTheme="minorBidi" w:hAnsiTheme="minorBidi" w:hint="cs"/>
          <w:color w:val="000000"/>
          <w:shd w:val="clear" w:color="auto" w:fill="FFFFFF"/>
          <w:rtl/>
        </w:rPr>
        <w:t xml:space="preserve"> כלל</w:t>
      </w:r>
      <w:r w:rsidR="00D727D8">
        <w:rPr>
          <w:rFonts w:asciiTheme="minorBidi" w:hAnsiTheme="minorBidi" w:hint="cs"/>
          <w:color w:val="000000"/>
          <w:shd w:val="clear" w:color="auto" w:fill="FFFFFF"/>
          <w:rtl/>
        </w:rPr>
        <w:t xml:space="preserve"> </w:t>
      </w:r>
      <w:r w:rsidR="00580907">
        <w:rPr>
          <w:rFonts w:asciiTheme="minorBidi" w:hAnsiTheme="minorBidi" w:hint="cs"/>
          <w:color w:val="000000"/>
          <w:shd w:val="clear" w:color="auto" w:fill="FFFFFF"/>
          <w:rtl/>
        </w:rPr>
        <w:t xml:space="preserve"> </w:t>
      </w:r>
      <w:r w:rsidR="00D727D8">
        <w:rPr>
          <w:rFonts w:asciiTheme="minorBidi" w:hAnsiTheme="minorBidi" w:hint="cs"/>
          <w:color w:val="000000"/>
          <w:shd w:val="clear" w:color="auto" w:fill="FFFFFF"/>
          <w:rtl/>
        </w:rPr>
        <w:t xml:space="preserve">כשמשתמשים  במילים הבין לאומיות בשפה העברית, שיש בהם אות  "טי",  כותבים  ב"טית"  ולא  ב"תו"  </w:t>
      </w:r>
      <w:r w:rsidR="00D727D8">
        <w:rPr>
          <w:rFonts w:asciiTheme="minorBidi" w:hAnsiTheme="minorBidi" w:hint="cs"/>
          <w:color w:val="000000"/>
          <w:sz w:val="18"/>
          <w:szCs w:val="18"/>
          <w:shd w:val="clear" w:color="auto" w:fill="FFFFFF"/>
          <w:rtl/>
        </w:rPr>
        <w:t xml:space="preserve">(כמו  </w:t>
      </w:r>
      <w:r w:rsidR="00D727D8">
        <w:rPr>
          <w:rFonts w:asciiTheme="minorBidi" w:hAnsiTheme="minorBidi" w:hint="cs"/>
          <w:b/>
          <w:bCs/>
          <w:color w:val="000000"/>
          <w:sz w:val="18"/>
          <w:szCs w:val="18"/>
          <w:shd w:val="clear" w:color="auto" w:fill="FFFFFF"/>
          <w:rtl/>
        </w:rPr>
        <w:t>ט</w:t>
      </w:r>
      <w:r w:rsidR="00D727D8">
        <w:rPr>
          <w:rFonts w:asciiTheme="minorBidi" w:hAnsiTheme="minorBidi" w:hint="cs"/>
          <w:color w:val="000000"/>
          <w:sz w:val="18"/>
          <w:szCs w:val="18"/>
          <w:shd w:val="clear" w:color="auto" w:fill="FFFFFF"/>
          <w:rtl/>
        </w:rPr>
        <w:t>לאפון,  או</w:t>
      </w:r>
      <w:r w:rsidR="00D727D8">
        <w:rPr>
          <w:rFonts w:asciiTheme="minorBidi" w:hAnsiTheme="minorBidi" w:hint="cs"/>
          <w:b/>
          <w:bCs/>
          <w:color w:val="000000"/>
          <w:sz w:val="18"/>
          <w:szCs w:val="18"/>
          <w:shd w:val="clear" w:color="auto" w:fill="FFFFFF"/>
          <w:rtl/>
        </w:rPr>
        <w:t>ט</w:t>
      </w:r>
      <w:r w:rsidR="00D727D8">
        <w:rPr>
          <w:rFonts w:asciiTheme="minorBidi" w:hAnsiTheme="minorBidi" w:hint="cs"/>
          <w:color w:val="000000"/>
          <w:sz w:val="18"/>
          <w:szCs w:val="18"/>
          <w:shd w:val="clear" w:color="auto" w:fill="FFFFFF"/>
          <w:rtl/>
        </w:rPr>
        <w:t xml:space="preserve">ובוס  וכו').  </w:t>
      </w:r>
      <w:r w:rsidR="00D727D8">
        <w:rPr>
          <w:rFonts w:asciiTheme="minorBidi" w:hAnsiTheme="minorBidi" w:hint="cs"/>
          <w:color w:val="000000"/>
          <w:shd w:val="clear" w:color="auto" w:fill="FFFFFF"/>
          <w:rtl/>
        </w:rPr>
        <w:t xml:space="preserve">יש  אומרים,  שגם היסתוריה, שהיא מילה בין לאומית, שכותבים אותו בעברית, צריך לכתוב באות "טית" ולא </w:t>
      </w:r>
      <w:r w:rsidR="00014EFE">
        <w:rPr>
          <w:rFonts w:asciiTheme="minorBidi" w:hAnsiTheme="minorBidi" w:hint="cs"/>
          <w:color w:val="000000"/>
          <w:shd w:val="clear" w:color="auto" w:fill="FFFFFF"/>
          <w:rtl/>
        </w:rPr>
        <w:t xml:space="preserve"> </w:t>
      </w:r>
      <w:r w:rsidR="00D727D8">
        <w:rPr>
          <w:rFonts w:asciiTheme="minorBidi" w:hAnsiTheme="minorBidi" w:hint="cs"/>
          <w:color w:val="000000"/>
          <w:shd w:val="clear" w:color="auto" w:fill="FFFFFF"/>
          <w:rtl/>
        </w:rPr>
        <w:t xml:space="preserve">ב"תו". </w:t>
      </w:r>
      <w:r w:rsidR="00014EFE">
        <w:rPr>
          <w:rFonts w:asciiTheme="minorBidi" w:hAnsiTheme="minorBidi" w:hint="cs"/>
          <w:color w:val="000000"/>
          <w:shd w:val="clear" w:color="auto" w:fill="FFFFFF"/>
          <w:rtl/>
        </w:rPr>
        <w:t xml:space="preserve"> שמעתי  מפי  אחד  הרבנים החשובים, שהמילה היסתוריה אינה נכללת בכלל הזה. מדוע? כי היסתוריה היא לא מילה בין לאומית! אלא שורשה היא  מספה העברית! ואיך אפשר להוכיח את זה? "היסתוריה"  היא  </w:t>
      </w:r>
      <w:r w:rsidR="00014EFE">
        <w:rPr>
          <w:rFonts w:ascii="Arial" w:hAnsi="Arial" w:cs="Arial"/>
          <w:color w:val="000000"/>
          <w:sz w:val="20"/>
          <w:szCs w:val="20"/>
          <w:shd w:val="clear" w:color="auto" w:fill="FFFFFF"/>
          <w:rtl/>
        </w:rPr>
        <w:t>נוֹטְרִיקוֹן</w:t>
      </w:r>
      <w:r w:rsidR="00014EFE">
        <w:rPr>
          <w:rFonts w:asciiTheme="minorBidi" w:hAnsiTheme="minorBidi" w:hint="cs"/>
          <w:color w:val="000000"/>
          <w:shd w:val="clear" w:color="auto" w:fill="FFFFFF"/>
          <w:rtl/>
        </w:rPr>
        <w:t xml:space="preserve">  </w:t>
      </w:r>
      <w:r w:rsidR="00014EFE">
        <w:rPr>
          <w:rFonts w:asciiTheme="minorBidi" w:hAnsiTheme="minorBidi" w:hint="cs"/>
          <w:color w:val="000000"/>
          <w:sz w:val="18"/>
          <w:szCs w:val="18"/>
          <w:shd w:val="clear" w:color="auto" w:fill="FFFFFF"/>
          <w:rtl/>
        </w:rPr>
        <w:t xml:space="preserve">(כתיבה מקוצרת)  </w:t>
      </w:r>
      <w:r w:rsidR="00014EFE">
        <w:rPr>
          <w:rFonts w:asciiTheme="minorBidi" w:hAnsiTheme="minorBidi" w:hint="cs"/>
          <w:color w:val="000000"/>
          <w:shd w:val="clear" w:color="auto" w:fill="FFFFFF"/>
          <w:rtl/>
        </w:rPr>
        <w:t xml:space="preserve">של  המילים  </w:t>
      </w:r>
      <w:r w:rsidR="00014EFE">
        <w:rPr>
          <w:rFonts w:asciiTheme="minorBidi" w:hAnsiTheme="minorBidi" w:hint="cs"/>
          <w:b/>
          <w:bCs/>
          <w:color w:val="000000"/>
          <w:shd w:val="clear" w:color="auto" w:fill="FFFFFF"/>
          <w:rtl/>
        </w:rPr>
        <w:t>"הסתר יה"!</w:t>
      </w:r>
      <w:r w:rsidR="00014EFE">
        <w:rPr>
          <w:rFonts w:asciiTheme="minorBidi" w:hAnsiTheme="minorBidi" w:hint="cs"/>
          <w:color w:val="000000"/>
          <w:shd w:val="clear" w:color="auto" w:fill="FFFFFF"/>
          <w:rtl/>
        </w:rPr>
        <w:t xml:space="preserve">  וכאן  באפשרותינו לענות על עוד אחד מהשאלות  ששאלנו  לעיל: "</w:t>
      </w:r>
      <w:r w:rsidR="00014EFE">
        <w:rPr>
          <w:rFonts w:asciiTheme="minorBidi" w:hAnsiTheme="minorBidi" w:hint="cs"/>
          <w:color w:val="000000"/>
          <w:shd w:val="clear" w:color="auto" w:fill="FCFCFC"/>
          <w:rtl/>
        </w:rPr>
        <w:t>מדוע  הספר  הכי  חשוב  בשביל  עם  ישראל  זה  ספר  תנ"ך  המכיל  עובדות היסתוריות בלבד?" בכל אחד ואחד מספרי תנ"ך אנו רואים את השגחתו הפרטית  של  בורא   העולם   על   עמו   ישראל!  וכמו שאמרנו, ביציאת מצרים קבלנו את האמונה הטהורה בה'.</w:t>
      </w:r>
      <w:r w:rsidR="00014EFE">
        <w:rPr>
          <w:rFonts w:asciiTheme="minorBidi" w:hAnsiTheme="minorBidi"/>
          <w:color w:val="000000"/>
          <w:shd w:val="clear" w:color="auto" w:fill="FCFCFC"/>
          <w:rtl/>
        </w:rPr>
        <w:br/>
      </w:r>
      <w:r w:rsidR="00014EFE">
        <w:rPr>
          <w:rFonts w:asciiTheme="minorBidi" w:hAnsiTheme="minorBidi" w:hint="cs"/>
          <w:color w:val="000000"/>
          <w:shd w:val="clear" w:color="auto" w:fill="FCFCFC"/>
          <w:rtl/>
        </w:rPr>
        <w:br/>
        <w:t xml:space="preserve">לאחר שבארנו לעצמנו את כל הדברים הללו, מובן שיציאת מצרים הייתה פתיחה של האמונה,  פתיחה  של  חיים  חדשים.  היא הייתה יסוד ושורש של עם ישראל. כל כך הרבה ניסים, רק כדי לחדר בלב היהודים את אמונת  ה'.  מעתה,  פי  כמה  וכמה  אנו צריכים להודות לה' על שהוציאנו ממצרים, </w:t>
      </w:r>
      <w:r w:rsidR="00431710">
        <w:rPr>
          <w:rFonts w:asciiTheme="minorBidi" w:hAnsiTheme="minorBidi" w:hint="cs"/>
          <w:color w:val="000000"/>
          <w:shd w:val="clear" w:color="auto" w:fill="FCFCFC"/>
          <w:rtl/>
        </w:rPr>
        <w:t xml:space="preserve">להאמין בו, ולספר באזני צאצאינו את  גדולתו  של  הבורא  יתברך,  כדי  שה'  ימשיך בשמחה להשגיח על עמו ישראל בשמחה, ולא רק בגלל שכך צריך להיות כיוצא מהברית שיש בין עם  ישראל  לבין  הקב"ה.  וה' יזכנו לקיים כל מצוותיו בשמחה ובאהבה, </w:t>
      </w:r>
      <w:r w:rsidR="00431710" w:rsidRPr="00431710">
        <w:rPr>
          <w:rFonts w:asciiTheme="minorBidi" w:hAnsiTheme="minorBidi" w:hint="cs"/>
          <w:b/>
          <w:bCs/>
          <w:color w:val="000000"/>
          <w:shd w:val="clear" w:color="auto" w:fill="FCFCFC"/>
          <w:rtl/>
        </w:rPr>
        <w:t>אמן!</w:t>
      </w:r>
      <w:r w:rsidR="00431710">
        <w:rPr>
          <w:rFonts w:asciiTheme="minorBidi" w:hAnsiTheme="minorBidi"/>
          <w:b/>
          <w:bCs/>
          <w:color w:val="000000"/>
          <w:shd w:val="clear" w:color="auto" w:fill="FCFCFC"/>
          <w:rtl/>
        </w:rPr>
        <w:br/>
      </w:r>
      <w:r w:rsidR="00431710">
        <w:rPr>
          <w:rFonts w:asciiTheme="minorBidi" w:hAnsiTheme="minorBidi" w:hint="cs"/>
          <w:noProof/>
          <w:color w:val="000000"/>
          <w:sz w:val="20"/>
          <w:szCs w:val="20"/>
          <w:shd w:val="clear" w:color="auto" w:fill="FFFFFF"/>
          <w:lang w:eastAsia="ru-RU"/>
        </w:rPr>
        <w:lastRenderedPageBreak/>
        <w:drawing>
          <wp:inline distT="0" distB="0" distL="0" distR="0" wp14:anchorId="08D3F82E" wp14:editId="46E4B655">
            <wp:extent cx="2091080" cy="933450"/>
            <wp:effectExtent l="0" t="0" r="4445" b="0"/>
            <wp:docPr id="1" name="Рисунок 1" descr="C:\Users\Vaja\יצחק דוד כץ\ותלמוד תורה כנגד כלם\עלון\תמונות ועבודה בפוטושופ\תמונות מוכנות\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ja\יצחק דוד כץ\ותלמוד תורה כנגד כלם\עלון\תמונות ועבודה בפוטושופ\תמונות מוכנות\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0436" cy="937626"/>
                    </a:xfrm>
                    <a:prstGeom prst="rect">
                      <a:avLst/>
                    </a:prstGeom>
                    <a:noFill/>
                    <a:ln>
                      <a:noFill/>
                    </a:ln>
                  </pic:spPr>
                </pic:pic>
              </a:graphicData>
            </a:graphic>
          </wp:inline>
        </w:drawing>
      </w:r>
      <w:r w:rsidR="00344C91">
        <w:rPr>
          <w:rFonts w:asciiTheme="minorBidi" w:hAnsiTheme="minorBidi" w:hint="cs"/>
          <w:b/>
          <w:bCs/>
          <w:color w:val="000000"/>
          <w:shd w:val="clear" w:color="auto" w:fill="FCFCFC"/>
          <w:rtl/>
        </w:rPr>
        <w:t xml:space="preserve">                             </w:t>
      </w:r>
      <w:r w:rsidR="00431710">
        <w:rPr>
          <w:rFonts w:asciiTheme="minorBidi" w:hAnsiTheme="minorBidi" w:hint="cs"/>
          <w:b/>
          <w:bCs/>
          <w:color w:val="000000"/>
          <w:shd w:val="clear" w:color="auto" w:fill="FCFCFC"/>
          <w:rtl/>
        </w:rPr>
        <w:t xml:space="preserve">                  </w:t>
      </w:r>
      <w:r w:rsidR="00431710">
        <w:rPr>
          <w:rFonts w:asciiTheme="minorBidi" w:hAnsiTheme="minorBidi" w:hint="cs"/>
          <w:b/>
          <w:bCs/>
          <w:color w:val="000000"/>
          <w:shd w:val="clear" w:color="auto" w:fill="FCFCFC"/>
          <w:rtl/>
        </w:rPr>
        <w:br/>
      </w:r>
      <w:r w:rsidR="00014EFE">
        <w:rPr>
          <w:rFonts w:asciiTheme="minorBidi" w:hAnsiTheme="minorBidi" w:hint="cs"/>
          <w:color w:val="000000"/>
          <w:shd w:val="clear" w:color="auto" w:fill="FCFCFC"/>
          <w:rtl/>
        </w:rPr>
        <w:t xml:space="preserve"> </w:t>
      </w:r>
      <w:r w:rsidR="00431710" w:rsidRPr="00431710">
        <w:rPr>
          <w:rFonts w:asciiTheme="minorBidi" w:hAnsiTheme="minorBidi" w:hint="cs"/>
          <w:b/>
          <w:bCs/>
          <w:color w:val="000000"/>
          <w:sz w:val="24"/>
          <w:szCs w:val="24"/>
          <w:u w:val="single"/>
          <w:shd w:val="clear" w:color="auto" w:fill="FCFCFC"/>
          <w:rtl/>
        </w:rPr>
        <w:t>הלכות ט"ו בשבט</w:t>
      </w:r>
      <w:r w:rsidR="00431710">
        <w:rPr>
          <w:rFonts w:asciiTheme="minorBidi" w:hAnsiTheme="minorBidi" w:hint="cs"/>
          <w:color w:val="000000"/>
          <w:shd w:val="clear" w:color="auto" w:fill="FCFCFC"/>
          <w:rtl/>
        </w:rPr>
        <w:br/>
        <w:t>יום ט"ו בשבט הוא יום ראש השנה לאילנות. שיש כמה הלכות התלויות ביום זה, בדיני ערלה, ובדיני</w:t>
      </w:r>
      <w:r w:rsidR="00992D54">
        <w:rPr>
          <w:rFonts w:asciiTheme="minorBidi" w:hAnsiTheme="minorBidi" w:hint="cs"/>
          <w:color w:val="000000"/>
          <w:shd w:val="clear" w:color="auto" w:fill="FCFCFC"/>
          <w:rtl/>
        </w:rPr>
        <w:t xml:space="preserve"> </w:t>
      </w:r>
      <w:r w:rsidR="00431710">
        <w:rPr>
          <w:rFonts w:asciiTheme="minorBidi" w:hAnsiTheme="minorBidi" w:hint="cs"/>
          <w:color w:val="000000"/>
          <w:shd w:val="clear" w:color="auto" w:fill="FCFCFC"/>
          <w:rtl/>
        </w:rPr>
        <w:t xml:space="preserve"> תרומות </w:t>
      </w:r>
      <w:r w:rsidR="00992D54">
        <w:rPr>
          <w:rFonts w:asciiTheme="minorBidi" w:hAnsiTheme="minorBidi" w:hint="cs"/>
          <w:color w:val="000000"/>
          <w:shd w:val="clear" w:color="auto" w:fill="FCFCFC"/>
          <w:rtl/>
        </w:rPr>
        <w:t xml:space="preserve"> </w:t>
      </w:r>
      <w:r w:rsidR="00431710">
        <w:rPr>
          <w:rFonts w:asciiTheme="minorBidi" w:hAnsiTheme="minorBidi" w:hint="cs"/>
          <w:color w:val="000000"/>
          <w:shd w:val="clear" w:color="auto" w:fill="FCFCFC"/>
          <w:rtl/>
        </w:rPr>
        <w:t>ומעשרות.</w:t>
      </w:r>
      <w:r w:rsidR="00992D54">
        <w:rPr>
          <w:rFonts w:asciiTheme="minorBidi" w:hAnsiTheme="minorBidi" w:hint="cs"/>
          <w:color w:val="000000"/>
          <w:shd w:val="clear" w:color="auto" w:fill="FCFCFC"/>
          <w:rtl/>
        </w:rPr>
        <w:t xml:space="preserve">  ואסור</w:t>
      </w:r>
      <w:r w:rsidR="00431710">
        <w:rPr>
          <w:rFonts w:asciiTheme="minorBidi" w:hAnsiTheme="minorBidi"/>
          <w:color w:val="000000"/>
          <w:shd w:val="clear" w:color="auto" w:fill="FCFCFC"/>
          <w:rtl/>
        </w:rPr>
        <w:br/>
      </w:r>
      <w:r w:rsidR="00431710">
        <w:rPr>
          <w:rFonts w:asciiTheme="minorBidi" w:hAnsiTheme="minorBidi" w:hint="cs"/>
          <w:color w:val="000000"/>
          <w:shd w:val="clear" w:color="auto" w:fill="FCFCFC"/>
          <w:rtl/>
        </w:rPr>
        <w:t xml:space="preserve">להתענות ביום </w:t>
      </w:r>
      <w:r w:rsidR="00431710">
        <w:rPr>
          <w:rFonts w:asciiTheme="minorBidi" w:hAnsiTheme="minorBidi" w:hint="cs"/>
          <w:color w:val="000000"/>
          <w:shd w:val="clear" w:color="auto" w:fill="FCFCFC"/>
          <w:rtl/>
          <w:lang w:val="en-US"/>
        </w:rPr>
        <w:t xml:space="preserve">ט"ו בשבט. </w:t>
      </w:r>
      <w:r w:rsidR="00344C91">
        <w:rPr>
          <w:rFonts w:asciiTheme="minorBidi" w:hAnsiTheme="minorBidi" w:hint="cs"/>
          <w:color w:val="000000"/>
          <w:shd w:val="clear" w:color="auto" w:fill="FCFCFC"/>
          <w:rtl/>
          <w:lang w:val="en-US"/>
        </w:rPr>
        <w:t xml:space="preserve">ואף במקום שנהגו שהחתן מתענה ביום חופתו, לא יתענה ביום ט"ו בשבט , אלא  שמנהג </w:t>
      </w:r>
      <w:r w:rsidR="00992D54">
        <w:rPr>
          <w:rFonts w:asciiTheme="minorBidi" w:hAnsiTheme="minorBidi" w:hint="cs"/>
          <w:color w:val="000000"/>
          <w:shd w:val="clear" w:color="auto" w:fill="FCFCFC"/>
          <w:rtl/>
          <w:lang w:val="en-US"/>
        </w:rPr>
        <w:t xml:space="preserve"> </w:t>
      </w:r>
      <w:r w:rsidR="00344C91">
        <w:rPr>
          <w:rFonts w:asciiTheme="minorBidi" w:hAnsiTheme="minorBidi" w:hint="cs"/>
          <w:color w:val="000000"/>
          <w:shd w:val="clear" w:color="auto" w:fill="FCFCFC"/>
          <w:rtl/>
          <w:lang w:val="en-US"/>
        </w:rPr>
        <w:t xml:space="preserve"> רוב  </w:t>
      </w:r>
      <w:r w:rsidR="00992D54">
        <w:rPr>
          <w:rFonts w:asciiTheme="minorBidi" w:hAnsiTheme="minorBidi" w:hint="cs"/>
          <w:color w:val="000000"/>
          <w:shd w:val="clear" w:color="auto" w:fill="FCFCFC"/>
          <w:rtl/>
          <w:lang w:val="en-US"/>
        </w:rPr>
        <w:t xml:space="preserve"> </w:t>
      </w:r>
      <w:r w:rsidR="00344C91">
        <w:rPr>
          <w:rFonts w:asciiTheme="minorBidi" w:hAnsiTheme="minorBidi" w:hint="cs"/>
          <w:color w:val="000000"/>
          <w:shd w:val="clear" w:color="auto" w:fill="FCFCFC"/>
          <w:rtl/>
          <w:lang w:val="en-US"/>
        </w:rPr>
        <w:t>בני עדות המזרח שאין החתן מתענה כלל ביום חופתו. וכן פשט המהנג בארץ ישראל שאין החתן מתענה כלל ביום חופתו.</w:t>
      </w:r>
      <w:r w:rsidR="00344C91">
        <w:rPr>
          <w:rFonts w:asciiTheme="minorBidi" w:hAnsiTheme="minorBidi"/>
          <w:color w:val="000000"/>
          <w:shd w:val="clear" w:color="auto" w:fill="FCFCFC"/>
          <w:rtl/>
          <w:lang w:val="en-US"/>
        </w:rPr>
        <w:br/>
      </w:r>
      <w:r w:rsidR="00344C91">
        <w:rPr>
          <w:rFonts w:asciiTheme="minorBidi" w:hAnsiTheme="minorBidi" w:hint="cs"/>
          <w:color w:val="000000"/>
          <w:shd w:val="clear" w:color="auto" w:fill="FCFCFC"/>
          <w:rtl/>
          <w:lang w:val="en-US"/>
        </w:rPr>
        <w:t>אין אומרים וידוי ונפילת אפים בט"ו בשבט. ואם חל ט"ו בשבט ביום שבת אין אומרים צדקתך במנחה.  ונוהגים  שגם</w:t>
      </w:r>
      <w:r w:rsidR="00992D54">
        <w:rPr>
          <w:rFonts w:asciiTheme="minorBidi" w:hAnsiTheme="minorBidi" w:hint="cs"/>
          <w:color w:val="000000"/>
          <w:shd w:val="clear" w:color="auto" w:fill="FCFCFC"/>
          <w:rtl/>
          <w:lang w:val="en-US"/>
        </w:rPr>
        <w:t xml:space="preserve"> </w:t>
      </w:r>
      <w:r w:rsidR="00344C91">
        <w:rPr>
          <w:rFonts w:asciiTheme="minorBidi" w:hAnsiTheme="minorBidi" w:hint="cs"/>
          <w:color w:val="000000"/>
          <w:shd w:val="clear" w:color="auto" w:fill="FCFCFC"/>
          <w:rtl/>
          <w:lang w:val="en-US"/>
        </w:rPr>
        <w:t xml:space="preserve">  ביום</w:t>
      </w:r>
      <w:r w:rsidR="00992D54">
        <w:rPr>
          <w:rFonts w:asciiTheme="minorBidi" w:hAnsiTheme="minorBidi" w:hint="cs"/>
          <w:color w:val="000000"/>
          <w:shd w:val="clear" w:color="auto" w:fill="FCFCFC"/>
          <w:rtl/>
          <w:lang w:val="en-US"/>
        </w:rPr>
        <w:t xml:space="preserve"> </w:t>
      </w:r>
      <w:r w:rsidR="00344C91">
        <w:rPr>
          <w:rFonts w:asciiTheme="minorBidi" w:hAnsiTheme="minorBidi" w:hint="cs"/>
          <w:color w:val="000000"/>
          <w:shd w:val="clear" w:color="auto" w:fill="FCFCFC"/>
          <w:rtl/>
          <w:lang w:val="en-US"/>
        </w:rPr>
        <w:t xml:space="preserve"> י"ד בשבט במנחה אין אומרים וידוי ונפילת אפים.</w:t>
      </w:r>
      <w:r w:rsidR="00344C91">
        <w:rPr>
          <w:rFonts w:asciiTheme="minorBidi" w:hAnsiTheme="minorBidi" w:hint="cs"/>
          <w:color w:val="000000"/>
          <w:shd w:val="clear" w:color="auto" w:fill="FCFCFC"/>
          <w:rtl/>
          <w:lang w:val="en-US"/>
        </w:rPr>
        <w:br/>
        <w:t>המנהג ברובתפוצות ישראל בליל ט"ו בשבט לעטר את השלחן בכל פירות האילן, ובמיוחד מפירות שבעת</w:t>
      </w:r>
      <w:r w:rsidR="00992D54">
        <w:rPr>
          <w:rFonts w:asciiTheme="minorBidi" w:hAnsiTheme="minorBidi" w:hint="cs"/>
          <w:color w:val="000000"/>
          <w:shd w:val="clear" w:color="auto" w:fill="FCFCFC"/>
          <w:rtl/>
          <w:lang w:val="en-US"/>
        </w:rPr>
        <w:t xml:space="preserve"> </w:t>
      </w:r>
      <w:r w:rsidR="00344C91">
        <w:rPr>
          <w:rFonts w:asciiTheme="minorBidi" w:hAnsiTheme="minorBidi" w:hint="cs"/>
          <w:color w:val="000000"/>
          <w:shd w:val="clear" w:color="auto" w:fill="FCFCFC"/>
          <w:rtl/>
          <w:lang w:val="en-US"/>
        </w:rPr>
        <w:t xml:space="preserve"> המינים </w:t>
      </w:r>
      <w:r w:rsidR="00992D54">
        <w:rPr>
          <w:rFonts w:asciiTheme="minorBidi" w:hAnsiTheme="minorBidi" w:hint="cs"/>
          <w:color w:val="000000"/>
          <w:shd w:val="clear" w:color="auto" w:fill="FCFCFC"/>
          <w:rtl/>
          <w:lang w:val="en-US"/>
        </w:rPr>
        <w:t xml:space="preserve"> </w:t>
      </w:r>
      <w:r w:rsidR="00344C91">
        <w:rPr>
          <w:rFonts w:asciiTheme="minorBidi" w:hAnsiTheme="minorBidi" w:hint="cs"/>
          <w:color w:val="000000"/>
          <w:shd w:val="clear" w:color="auto" w:fill="FCFCFC"/>
          <w:rtl/>
          <w:lang w:val="en-US"/>
        </w:rPr>
        <w:t xml:space="preserve">שנשתבחה בהם ארץ ישראל, כל איש כאשר תשיג ידו, ולברך על הפירות. </w:t>
      </w:r>
      <w:r w:rsidR="00344C91">
        <w:rPr>
          <w:rFonts w:asciiTheme="minorBidi" w:hAnsiTheme="minorBidi" w:hint="cs"/>
          <w:color w:val="000000"/>
          <w:sz w:val="18"/>
          <w:szCs w:val="18"/>
          <w:shd w:val="clear" w:color="auto" w:fill="FCFCFC"/>
          <w:rtl/>
          <w:lang w:val="en-US"/>
        </w:rPr>
        <w:t>[חזון עובדיה ט"ו בשבט וברכות]</w:t>
      </w:r>
      <w:r w:rsidR="00344C91">
        <w:rPr>
          <w:rFonts w:asciiTheme="minorBidi" w:hAnsiTheme="minorBidi" w:hint="cs"/>
          <w:color w:val="000000"/>
          <w:sz w:val="18"/>
          <w:szCs w:val="18"/>
          <w:shd w:val="clear" w:color="auto" w:fill="FCFCFC"/>
          <w:rtl/>
          <w:lang w:val="en-US"/>
        </w:rPr>
        <w:br/>
      </w:r>
      <w:r w:rsidR="00344C91">
        <w:rPr>
          <w:rFonts w:asciiTheme="minorBidi" w:hAnsiTheme="minorBidi" w:hint="cs"/>
          <w:color w:val="000000"/>
          <w:sz w:val="18"/>
          <w:szCs w:val="18"/>
          <w:shd w:val="clear" w:color="auto" w:fill="FCFCFC"/>
          <w:rtl/>
          <w:lang w:val="en-US"/>
        </w:rPr>
        <w:br/>
      </w:r>
      <w:r w:rsidR="00344C91">
        <w:rPr>
          <w:noProof/>
          <w:lang w:eastAsia="ru-RU"/>
        </w:rPr>
        <w:drawing>
          <wp:inline distT="0" distB="0" distL="0" distR="0" wp14:anchorId="4F33A881" wp14:editId="0BD43D99">
            <wp:extent cx="3838575" cy="733425"/>
            <wp:effectExtent l="0" t="0" r="9525" b="9525"/>
            <wp:docPr id="2" name="Рисунок 2" descr="C:\Users\Vaja\יצחק דוד כץ\ותלמוד תורה כנגד כלם\עלון\תמונות ועבודה בפוטושופ\תמונות מוכנות\סיפור לשלחן שבת.png"/>
            <wp:cNvGraphicFramePr/>
            <a:graphic xmlns:a="http://schemas.openxmlformats.org/drawingml/2006/main">
              <a:graphicData uri="http://schemas.openxmlformats.org/drawingml/2006/picture">
                <pic:pic xmlns:pic="http://schemas.openxmlformats.org/drawingml/2006/picture">
                  <pic:nvPicPr>
                    <pic:cNvPr id="1" name="Рисунок 1" descr="C:\Users\Vaja\יצחק דוד כץ\ותלמוד תורה כנגד כלם\עלון\תמונות ועבודה בפוטושופ\תמונות מוכנות\סיפור לשלחן שבת.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8575" cy="733425"/>
                    </a:xfrm>
                    <a:prstGeom prst="rect">
                      <a:avLst/>
                    </a:prstGeom>
                    <a:noFill/>
                    <a:ln>
                      <a:noFill/>
                    </a:ln>
                  </pic:spPr>
                </pic:pic>
              </a:graphicData>
            </a:graphic>
          </wp:inline>
        </w:drawing>
      </w:r>
      <w:r w:rsidR="00344C91">
        <w:rPr>
          <w:rFonts w:asciiTheme="minorBidi" w:hAnsiTheme="minorBidi" w:hint="cs"/>
          <w:color w:val="000000"/>
          <w:sz w:val="18"/>
          <w:szCs w:val="18"/>
          <w:shd w:val="clear" w:color="auto" w:fill="FCFCFC"/>
          <w:rtl/>
          <w:lang w:val="en-US"/>
        </w:rPr>
        <w:t xml:space="preserve">                              </w:t>
      </w:r>
      <w:r w:rsidR="00344C91">
        <w:rPr>
          <w:rFonts w:asciiTheme="minorBidi" w:hAnsiTheme="minorBidi"/>
          <w:color w:val="000000"/>
          <w:sz w:val="18"/>
          <w:szCs w:val="18"/>
          <w:shd w:val="clear" w:color="auto" w:fill="FCFCFC"/>
          <w:rtl/>
          <w:lang w:val="en-US"/>
        </w:rPr>
        <w:br/>
      </w:r>
      <w:r w:rsidR="00344C91">
        <w:rPr>
          <w:rFonts w:asciiTheme="minorBidi" w:hAnsiTheme="minorBidi" w:hint="cs"/>
          <w:color w:val="000000"/>
          <w:sz w:val="18"/>
          <w:szCs w:val="18"/>
          <w:shd w:val="clear" w:color="auto" w:fill="FCFCFC"/>
          <w:rtl/>
          <w:lang w:val="en-US"/>
        </w:rPr>
        <w:t xml:space="preserve">     </w:t>
      </w:r>
      <w:r w:rsidR="00344C91">
        <w:rPr>
          <w:rFonts w:asciiTheme="minorBidi" w:hAnsiTheme="minorBidi" w:hint="cs"/>
          <w:color w:val="000000"/>
          <w:shd w:val="clear" w:color="auto" w:fill="FCFCFC"/>
          <w:rtl/>
          <w:lang w:val="en-US"/>
        </w:rPr>
        <w:br/>
      </w:r>
      <w:r w:rsidR="00344C91">
        <w:rPr>
          <w:rFonts w:asciiTheme="minorBidi" w:hAnsiTheme="minorBidi" w:hint="cs"/>
          <w:b/>
          <w:bCs/>
          <w:color w:val="000000"/>
          <w:sz w:val="24"/>
          <w:szCs w:val="24"/>
          <w:u w:val="single"/>
          <w:shd w:val="clear" w:color="auto" w:fill="FCFCFC"/>
          <w:rtl/>
          <w:lang w:val="en-US"/>
        </w:rPr>
        <w:t>ברכותיו עושים פירות</w:t>
      </w:r>
      <w:r w:rsidR="00344C91">
        <w:rPr>
          <w:rFonts w:asciiTheme="minorBidi" w:hAnsiTheme="minorBidi"/>
          <w:b/>
          <w:bCs/>
          <w:color w:val="000000"/>
          <w:sz w:val="24"/>
          <w:szCs w:val="24"/>
          <w:u w:val="single"/>
          <w:shd w:val="clear" w:color="auto" w:fill="FCFCFC"/>
          <w:rtl/>
          <w:lang w:val="en-US"/>
        </w:rPr>
        <w:br/>
      </w:r>
      <w:r w:rsidR="00481FFE" w:rsidRPr="00481FFE">
        <w:rPr>
          <w:rFonts w:asciiTheme="minorBidi" w:hAnsiTheme="minorBidi" w:hint="cs"/>
          <w:color w:val="000000"/>
          <w:sz w:val="24"/>
          <w:szCs w:val="24"/>
          <w:shd w:val="clear" w:color="auto" w:fill="FCFCFC"/>
          <w:rtl/>
          <w:lang w:val="en-US"/>
        </w:rPr>
        <w:t>סיפר הרב יהוידע בוטא שליט"א, אשר זכה בשנים האחרונות לשמש בקדש כחזן בבית מדרשו של מרן רבינו עובדיה יוסף</w:t>
      </w:r>
      <w:r w:rsidR="00481FFE">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זצוק"ל, שעשר שנים לאחר נישואיו עדיין לא זכה להיפקד בזרע בר קיימא, והנה לפני שלש עשרה שנה, בשבת פרשת בראשית, הלך יחד עם רעייתו אצל מרן, וביקשו ממנו בדמעות שיברך </w:t>
      </w:r>
      <w:r w:rsidR="00481FFE">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אותם</w:t>
      </w:r>
      <w:r w:rsidR="00481FFE">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 שיזכו </w:t>
      </w:r>
      <w:r w:rsidR="00481FFE">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בילדים. </w:t>
      </w:r>
      <w:r w:rsidR="00481FFE">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מרן</w:t>
      </w:r>
      <w:r w:rsidR="00481FFE">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 שמע</w:t>
      </w:r>
      <w:r w:rsidR="00481FFE">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 את בקשתם, ובלבו הרחום היה בוכה עמהם. ולאחר מכן בירך אותם בכל לבו שיזכו לבשר אותו</w:t>
      </w:r>
      <w:r w:rsidR="00481FFE">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 בקרוב</w:t>
      </w:r>
      <w:r w:rsidR="00481FFE">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 בשורות</w:t>
      </w:r>
      <w:r w:rsidR="00481FFE">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 טובות. והנה לפני שעמדו לצאת מהבית, פנה מרן אל כלתו שתחי', וביקש ממנה </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להביא</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 לו </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פרוסה </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מהאתרוג </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שבירך </w:t>
      </w:r>
      <w:r w:rsidR="00992D54">
        <w:rPr>
          <w:rFonts w:asciiTheme="minorBidi" w:hAnsiTheme="minorBidi" w:hint="cs"/>
          <w:color w:val="000000"/>
          <w:sz w:val="24"/>
          <w:szCs w:val="24"/>
          <w:shd w:val="clear" w:color="auto" w:fill="FCFCFC"/>
          <w:rtl/>
          <w:lang w:val="en-US"/>
        </w:rPr>
        <w:t xml:space="preserve"> עליו</w:t>
      </w:r>
      <w:r w:rsidR="00992D54">
        <w:rPr>
          <w:rFonts w:asciiTheme="minorBidi" w:hAnsiTheme="minorBidi"/>
          <w:color w:val="000000"/>
          <w:sz w:val="24"/>
          <w:szCs w:val="24"/>
          <w:shd w:val="clear" w:color="auto" w:fill="FCFCFC"/>
          <w:rtl/>
          <w:lang w:val="en-US"/>
        </w:rPr>
        <w:br/>
      </w:r>
      <w:r w:rsidR="00481FFE" w:rsidRPr="00481FFE">
        <w:rPr>
          <w:rFonts w:asciiTheme="minorBidi" w:hAnsiTheme="minorBidi" w:hint="cs"/>
          <w:color w:val="000000"/>
          <w:sz w:val="24"/>
          <w:szCs w:val="24"/>
          <w:shd w:val="clear" w:color="auto" w:fill="FCFCFC"/>
          <w:rtl/>
          <w:lang w:val="en-US"/>
        </w:rPr>
        <w:t>בחג הסוכות, לקח מרן את הפרוסה ומסר להם, והוסיף ברוב ענוותנותו ואמר: "תאכלו מהאתרוג</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 של</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 מצוה,</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 אומרים שזה מועיל."</w:t>
      </w:r>
      <w:r w:rsidR="00481FFE" w:rsidRPr="00481FFE">
        <w:rPr>
          <w:rFonts w:asciiTheme="minorBidi" w:hAnsiTheme="minorBidi"/>
          <w:color w:val="000000"/>
          <w:sz w:val="24"/>
          <w:szCs w:val="24"/>
          <w:shd w:val="clear" w:color="auto" w:fill="FCFCFC"/>
          <w:rtl/>
          <w:lang w:val="en-US"/>
        </w:rPr>
        <w:br/>
      </w:r>
      <w:r w:rsidR="00481FFE" w:rsidRPr="00481FFE">
        <w:rPr>
          <w:rFonts w:asciiTheme="minorBidi" w:hAnsiTheme="minorBidi" w:hint="cs"/>
          <w:color w:val="000000"/>
          <w:sz w:val="24"/>
          <w:szCs w:val="24"/>
          <w:shd w:val="clear" w:color="auto" w:fill="FCFCFC"/>
          <w:rtl/>
          <w:lang w:val="en-US"/>
        </w:rPr>
        <w:t>כמובן, שבני הזוג שמחו על כך כמוצאי שלל רב, וביוצאם כמובן הרגישו שמחה גדולה שאטינה ניתנת לתיאור, וכאשר הגיעו הביתה לקחו כל אחד חתיכה מהאתרוג ואכלו. והנה לאחר חודש</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 ימים</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 כבר </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התבשרו</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 שאכן </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האשה </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נפקדה, ובאותה שנה בחודש אב כבר נולד להם בנם הבכור בשעה טובה. וכאשר נודעה להם הבשורה המשמחת, נכנס</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 שוב רבי יהוידע שליט"א אל מרו, ובישרו על כך. מרן שמע, ושמח שמחה גדולה,</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 ובירך </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אותם </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שהכל </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יעבור </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בשלום,</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 אך ביקש ממנו ברוב ענוותנותו: "אני מבקש ממך, בדבר </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האתרוג, </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אל</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 תספר</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 לאף </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אחד,</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 זה </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הכל </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הקדוש </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ברוך</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 הוא</w:t>
      </w:r>
      <w:r w:rsidR="00992D54">
        <w:rPr>
          <w:rFonts w:asciiTheme="minorBidi" w:hAnsiTheme="minorBidi"/>
          <w:color w:val="000000"/>
          <w:sz w:val="24"/>
          <w:szCs w:val="24"/>
          <w:shd w:val="clear" w:color="auto" w:fill="FCFCFC"/>
          <w:rtl/>
          <w:lang w:val="en-US"/>
        </w:rPr>
        <w:br/>
      </w:r>
      <w:r w:rsidR="00481FFE" w:rsidRPr="00481FFE">
        <w:rPr>
          <w:rFonts w:asciiTheme="minorBidi" w:hAnsiTheme="minorBidi" w:hint="cs"/>
          <w:color w:val="000000"/>
          <w:sz w:val="24"/>
          <w:szCs w:val="24"/>
          <w:shd w:val="clear" w:color="auto" w:fill="FCFCFC"/>
          <w:rtl/>
          <w:lang w:val="en-US"/>
        </w:rPr>
        <w:t xml:space="preserve"> שאוהב אותך, וזכית שהושיע אותך." שלש עשרה שנה נצר רבי יהוידע את סיפורו ורק עכשיו</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 סיפר</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 לנו </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מעשה</w:t>
      </w:r>
      <w:r w:rsidR="00992D54">
        <w:rPr>
          <w:rFonts w:asciiTheme="minorBidi" w:hAnsiTheme="minorBidi" w:hint="cs"/>
          <w:color w:val="000000"/>
          <w:sz w:val="24"/>
          <w:szCs w:val="24"/>
          <w:shd w:val="clear" w:color="auto" w:fill="FCFCFC"/>
          <w:rtl/>
          <w:lang w:val="en-US"/>
        </w:rPr>
        <w:t xml:space="preserve"> </w:t>
      </w:r>
      <w:r w:rsidR="00481FFE" w:rsidRPr="00481FFE">
        <w:rPr>
          <w:rFonts w:asciiTheme="minorBidi" w:hAnsiTheme="minorBidi" w:hint="cs"/>
          <w:color w:val="000000"/>
          <w:sz w:val="24"/>
          <w:szCs w:val="24"/>
          <w:shd w:val="clear" w:color="auto" w:fill="FCFCFC"/>
          <w:rtl/>
          <w:lang w:val="en-US"/>
        </w:rPr>
        <w:t xml:space="preserve"> זה. </w:t>
      </w:r>
      <w:r w:rsidR="00481FFE" w:rsidRPr="00481FFE">
        <w:rPr>
          <w:rFonts w:asciiTheme="minorBidi" w:hAnsiTheme="minorBidi" w:hint="cs"/>
          <w:color w:val="000000"/>
          <w:sz w:val="20"/>
          <w:szCs w:val="20"/>
          <w:shd w:val="clear" w:color="auto" w:fill="FCFCFC"/>
          <w:rtl/>
          <w:lang w:val="en-US"/>
        </w:rPr>
        <w:t>(מתוך הספר "רבן של כל בני הגולה")</w:t>
      </w:r>
      <w:r w:rsidR="00344C91">
        <w:rPr>
          <w:rFonts w:asciiTheme="minorBidi" w:hAnsiTheme="minorBidi"/>
          <w:color w:val="000000"/>
          <w:shd w:val="clear" w:color="auto" w:fill="FCFCFC"/>
          <w:rtl/>
          <w:lang w:val="en-US"/>
        </w:rPr>
        <w:br/>
      </w:r>
      <w:r w:rsidR="00431710">
        <w:rPr>
          <w:rFonts w:asciiTheme="minorBidi" w:hAnsiTheme="minorBidi"/>
          <w:color w:val="000000"/>
          <w:shd w:val="clear" w:color="auto" w:fill="FFFFFF"/>
          <w:rtl/>
          <w:lang w:val="en-US"/>
        </w:rPr>
        <w:br/>
      </w:r>
      <w:r w:rsidR="00431710">
        <w:rPr>
          <w:rFonts w:asciiTheme="minorBidi" w:hAnsiTheme="minorBidi" w:hint="cs"/>
          <w:color w:val="000000"/>
          <w:sz w:val="20"/>
          <w:szCs w:val="20"/>
          <w:shd w:val="clear" w:color="auto" w:fill="FFFFFF"/>
          <w:rtl/>
        </w:rPr>
        <w:t>__________________________________________________________________________________________</w:t>
      </w:r>
      <w:r w:rsidR="00431710">
        <w:rPr>
          <w:rFonts w:asciiTheme="minorBidi" w:hAnsiTheme="minorBidi"/>
          <w:color w:val="000000"/>
          <w:sz w:val="20"/>
          <w:szCs w:val="20"/>
          <w:shd w:val="clear" w:color="auto" w:fill="FFFFFF"/>
          <w:rtl/>
        </w:rPr>
        <w:br/>
      </w:r>
      <w:r w:rsidR="00431710">
        <w:rPr>
          <w:rFonts w:asciiTheme="minorBidi" w:hAnsiTheme="minorBidi"/>
          <w:color w:val="000000"/>
          <w:sz w:val="20"/>
          <w:szCs w:val="20"/>
          <w:shd w:val="clear" w:color="auto" w:fill="FFFFFF"/>
          <w:rtl/>
        </w:rPr>
        <w:br/>
      </w:r>
      <w:r w:rsidR="00431710" w:rsidRPr="00DF79D7">
        <w:rPr>
          <w:rFonts w:asciiTheme="minorBidi" w:hAnsiTheme="minorBidi" w:hint="cs"/>
          <w:b/>
          <w:bCs/>
          <w:color w:val="000000"/>
          <w:sz w:val="20"/>
          <w:szCs w:val="20"/>
          <w:shd w:val="clear" w:color="auto" w:fill="FFFFFF"/>
          <w:rtl/>
        </w:rPr>
        <w:t xml:space="preserve">                                                                                       </w:t>
      </w:r>
      <w:r w:rsidR="00431710" w:rsidRPr="00DF79D7">
        <w:rPr>
          <w:rFonts w:asciiTheme="minorBidi" w:hAnsiTheme="minorBidi" w:hint="cs"/>
          <w:b/>
          <w:bCs/>
          <w:color w:val="000000"/>
          <w:sz w:val="20"/>
          <w:szCs w:val="20"/>
          <w:u w:val="single"/>
          <w:shd w:val="clear" w:color="auto" w:fill="FFFFFF"/>
          <w:rtl/>
        </w:rPr>
        <w:t>העלון מוקדש</w:t>
      </w:r>
      <w:r w:rsidR="00431710">
        <w:rPr>
          <w:rFonts w:asciiTheme="minorBidi" w:hAnsiTheme="minorBidi" w:hint="cs"/>
          <w:b/>
          <w:bCs/>
          <w:color w:val="000000"/>
          <w:sz w:val="20"/>
          <w:szCs w:val="20"/>
          <w:u w:val="single"/>
          <w:shd w:val="clear" w:color="auto" w:fill="FFFFFF"/>
          <w:rtl/>
        </w:rPr>
        <w:t>:</w:t>
      </w:r>
      <w:r w:rsidR="00431710">
        <w:rPr>
          <w:rFonts w:asciiTheme="minorBidi" w:hAnsiTheme="minorBidi"/>
          <w:b/>
          <w:bCs/>
          <w:color w:val="000000"/>
          <w:sz w:val="20"/>
          <w:szCs w:val="20"/>
          <w:u w:val="single"/>
          <w:shd w:val="clear" w:color="auto" w:fill="FFFFFF"/>
          <w:rtl/>
        </w:rPr>
        <w:br/>
      </w:r>
      <w:r w:rsidR="00431710">
        <w:rPr>
          <w:rFonts w:asciiTheme="minorBidi" w:hAnsiTheme="minorBidi" w:hint="cs"/>
          <w:b/>
          <w:bCs/>
          <w:color w:val="000000"/>
          <w:sz w:val="20"/>
          <w:szCs w:val="20"/>
          <w:u w:val="single"/>
          <w:shd w:val="clear" w:color="auto" w:fill="FFFFFF"/>
          <w:rtl/>
        </w:rPr>
        <w:br/>
      </w:r>
      <w:r w:rsidR="00431710" w:rsidRPr="00DF79D7">
        <w:rPr>
          <w:rFonts w:asciiTheme="minorBidi" w:hAnsiTheme="minorBidi" w:hint="cs"/>
          <w:color w:val="000000"/>
          <w:sz w:val="20"/>
          <w:szCs w:val="20"/>
          <w:u w:val="single"/>
          <w:shd w:val="clear" w:color="auto" w:fill="FFFFFF"/>
          <w:rtl/>
        </w:rPr>
        <w:t>להצלחתם של:</w:t>
      </w:r>
      <w:r w:rsidR="00431710" w:rsidRPr="00DF79D7">
        <w:rPr>
          <w:rFonts w:asciiTheme="minorBidi" w:hAnsiTheme="minorBidi" w:hint="cs"/>
          <w:color w:val="000000"/>
          <w:sz w:val="20"/>
          <w:szCs w:val="20"/>
          <w:shd w:val="clear" w:color="auto" w:fill="FFFFFF"/>
          <w:rtl/>
        </w:rPr>
        <w:t xml:space="preserve">                                                                    </w:t>
      </w:r>
      <w:r w:rsidR="00431710" w:rsidRPr="00DF79D7">
        <w:rPr>
          <w:rFonts w:asciiTheme="minorBidi" w:hAnsiTheme="minorBidi" w:hint="cs"/>
          <w:color w:val="000000"/>
          <w:sz w:val="20"/>
          <w:szCs w:val="20"/>
          <w:u w:val="single"/>
          <w:shd w:val="clear" w:color="auto" w:fill="FFFFFF"/>
          <w:rtl/>
        </w:rPr>
        <w:t>לרפואתם של:</w:t>
      </w:r>
      <w:r w:rsidR="00431710">
        <w:rPr>
          <w:rFonts w:asciiTheme="minorBidi" w:hAnsiTheme="minorBidi" w:hint="cs"/>
          <w:color w:val="000000"/>
          <w:sz w:val="20"/>
          <w:szCs w:val="20"/>
          <w:shd w:val="clear" w:color="auto" w:fill="FFFFFF"/>
          <w:rtl/>
        </w:rPr>
        <w:t xml:space="preserve">                            </w:t>
      </w:r>
      <w:r w:rsidR="00431710" w:rsidRPr="00A74C52">
        <w:rPr>
          <w:rFonts w:ascii="Sylfaen" w:hAnsi="Sylfaen" w:hint="cs"/>
          <w:sz w:val="20"/>
          <w:szCs w:val="20"/>
          <w:u w:val="single"/>
          <w:rtl/>
        </w:rPr>
        <w:t>לעילוי נשמתם של</w:t>
      </w:r>
      <w:r w:rsidR="00431710">
        <w:rPr>
          <w:rFonts w:ascii="Sylfaen" w:hAnsi="Sylfaen" w:hint="cs"/>
          <w:sz w:val="20"/>
          <w:szCs w:val="20"/>
          <w:u w:val="single"/>
          <w:rtl/>
        </w:rPr>
        <w:t>:</w:t>
      </w:r>
      <w:r w:rsidR="00431710" w:rsidRPr="00DF79D7">
        <w:rPr>
          <w:rFonts w:asciiTheme="minorBidi" w:hAnsiTheme="minorBidi" w:hint="cs"/>
          <w:color w:val="000000"/>
          <w:sz w:val="20"/>
          <w:szCs w:val="20"/>
          <w:u w:val="single"/>
          <w:shd w:val="clear" w:color="auto" w:fill="FFFFFF"/>
          <w:rtl/>
        </w:rPr>
        <w:br/>
      </w:r>
      <w:r w:rsidR="00431710" w:rsidRPr="00205F1E">
        <w:rPr>
          <w:rFonts w:ascii="Sylfaen" w:hAnsi="Sylfaen" w:hint="cs"/>
          <w:sz w:val="18"/>
          <w:szCs w:val="18"/>
          <w:rtl/>
        </w:rPr>
        <w:t xml:space="preserve">הרב יצחק דיין שליט"א </w:t>
      </w:r>
      <w:r w:rsidR="00431710" w:rsidRPr="00205F1E">
        <w:rPr>
          <w:rFonts w:ascii="Sylfaen" w:hAnsi="Sylfaen"/>
          <w:sz w:val="18"/>
          <w:szCs w:val="18"/>
          <w:rtl/>
        </w:rPr>
        <w:t>–</w:t>
      </w:r>
      <w:r w:rsidR="00431710" w:rsidRPr="00205F1E">
        <w:rPr>
          <w:rFonts w:ascii="Sylfaen" w:hAnsi="Sylfaen" w:hint="cs"/>
          <w:sz w:val="18"/>
          <w:szCs w:val="18"/>
          <w:rtl/>
        </w:rPr>
        <w:t xml:space="preserve"> רב קהילת "כתר תורה"                             </w:t>
      </w:r>
      <w:r w:rsidR="00431710">
        <w:rPr>
          <w:rFonts w:ascii="Sylfaen" w:hAnsi="Sylfaen" w:hint="cs"/>
          <w:sz w:val="18"/>
          <w:szCs w:val="18"/>
          <w:rtl/>
        </w:rPr>
        <w:t xml:space="preserve"> </w:t>
      </w:r>
      <w:r w:rsidR="00431710" w:rsidRPr="00205F1E">
        <w:rPr>
          <w:rFonts w:ascii="Sylfaen" w:hAnsi="Sylfaen" w:hint="cs"/>
          <w:sz w:val="18"/>
          <w:szCs w:val="18"/>
          <w:rtl/>
        </w:rPr>
        <w:t xml:space="preserve">  משה סימנטוב בן חוה           </w:t>
      </w:r>
      <w:r w:rsidR="00431710">
        <w:rPr>
          <w:rFonts w:ascii="Sylfaen" w:hAnsi="Sylfaen" w:hint="cs"/>
          <w:sz w:val="18"/>
          <w:szCs w:val="18"/>
          <w:rtl/>
        </w:rPr>
        <w:t xml:space="preserve">     </w:t>
      </w:r>
      <w:r w:rsidR="00431710" w:rsidRPr="00205F1E">
        <w:rPr>
          <w:rFonts w:ascii="Sylfaen" w:hAnsi="Sylfaen" w:hint="cs"/>
          <w:sz w:val="18"/>
          <w:szCs w:val="18"/>
          <w:rtl/>
        </w:rPr>
        <w:t xml:space="preserve">       הגאון רבי יעקב  בן מרגלית יוסף זצ"ל</w:t>
      </w:r>
      <w:r w:rsidR="00431710" w:rsidRPr="00205F1E">
        <w:rPr>
          <w:rFonts w:ascii="Sylfaen" w:hAnsi="Sylfaen"/>
          <w:sz w:val="18"/>
          <w:szCs w:val="18"/>
          <w:rtl/>
        </w:rPr>
        <w:br/>
      </w:r>
      <w:r w:rsidR="00431710" w:rsidRPr="00205F1E">
        <w:rPr>
          <w:rFonts w:ascii="Sylfaen" w:hAnsi="Sylfaen" w:hint="cs"/>
          <w:sz w:val="18"/>
          <w:szCs w:val="18"/>
          <w:rtl/>
        </w:rPr>
        <w:t xml:space="preserve">הרב יצחק מ. דיין שליט"א </w:t>
      </w:r>
      <w:r w:rsidR="00431710" w:rsidRPr="00205F1E">
        <w:rPr>
          <w:rFonts w:ascii="Sylfaen" w:hAnsi="Sylfaen"/>
          <w:sz w:val="18"/>
          <w:szCs w:val="18"/>
          <w:rtl/>
        </w:rPr>
        <w:t>–</w:t>
      </w:r>
      <w:r w:rsidR="00431710" w:rsidRPr="00205F1E">
        <w:rPr>
          <w:rFonts w:ascii="Sylfaen" w:hAnsi="Sylfaen" w:hint="cs"/>
          <w:sz w:val="18"/>
          <w:szCs w:val="18"/>
          <w:rtl/>
        </w:rPr>
        <w:t xml:space="preserve"> רב שכונת בן גוריון  </w:t>
      </w:r>
      <w:r w:rsidR="00431710">
        <w:rPr>
          <w:rFonts w:ascii="Sylfaen" w:hAnsi="Sylfaen" w:hint="cs"/>
          <w:sz w:val="18"/>
          <w:szCs w:val="18"/>
          <w:rtl/>
        </w:rPr>
        <w:t xml:space="preserve">                                </w:t>
      </w:r>
      <w:r w:rsidR="00431710" w:rsidRPr="00205F1E">
        <w:rPr>
          <w:rFonts w:ascii="Sylfaen" w:hAnsi="Sylfaen" w:hint="cs"/>
          <w:sz w:val="18"/>
          <w:szCs w:val="18"/>
          <w:rtl/>
        </w:rPr>
        <w:t xml:space="preserve">זלפה בת תמר                    </w:t>
      </w:r>
      <w:r w:rsidR="00431710">
        <w:rPr>
          <w:rFonts w:ascii="Sylfaen" w:hAnsi="Sylfaen" w:hint="cs"/>
          <w:sz w:val="18"/>
          <w:szCs w:val="18"/>
          <w:rtl/>
        </w:rPr>
        <w:t xml:space="preserve">    </w:t>
      </w:r>
      <w:r w:rsidR="00431710" w:rsidRPr="00205F1E">
        <w:rPr>
          <w:rFonts w:ascii="Sylfaen" w:hAnsi="Sylfaen" w:hint="cs"/>
          <w:sz w:val="18"/>
          <w:szCs w:val="18"/>
          <w:rtl/>
        </w:rPr>
        <w:t xml:space="preserve">   </w:t>
      </w:r>
      <w:r w:rsidR="00431710">
        <w:rPr>
          <w:rFonts w:ascii="Sylfaen" w:hAnsi="Sylfaen" w:hint="cs"/>
          <w:sz w:val="18"/>
          <w:szCs w:val="18"/>
          <w:rtl/>
        </w:rPr>
        <w:t xml:space="preserve"> </w:t>
      </w:r>
      <w:r w:rsidR="00431710" w:rsidRPr="00205F1E">
        <w:rPr>
          <w:rFonts w:ascii="Sylfaen" w:hAnsi="Sylfaen" w:hint="cs"/>
          <w:sz w:val="18"/>
          <w:szCs w:val="18"/>
          <w:rtl/>
        </w:rPr>
        <w:t xml:space="preserve">    יצחק בן חנניה הנולד מחוה            </w:t>
      </w:r>
      <w:r w:rsidR="00431710">
        <w:rPr>
          <w:rFonts w:ascii="Sylfaen" w:hAnsi="Sylfaen" w:hint="cs"/>
          <w:sz w:val="18"/>
          <w:szCs w:val="18"/>
          <w:rtl/>
        </w:rPr>
        <w:t xml:space="preserve">           </w:t>
      </w:r>
      <w:r w:rsidR="00431710" w:rsidRPr="00205F1E">
        <w:rPr>
          <w:rFonts w:ascii="Sylfaen" w:hAnsi="Sylfaen" w:hint="cs"/>
          <w:sz w:val="18"/>
          <w:szCs w:val="18"/>
          <w:rtl/>
        </w:rPr>
        <w:t xml:space="preserve"> הרב לירן רביב שליט"א </w:t>
      </w:r>
      <w:r w:rsidR="00431710" w:rsidRPr="00205F1E">
        <w:rPr>
          <w:rFonts w:ascii="Sylfaen" w:hAnsi="Sylfaen"/>
          <w:sz w:val="18"/>
          <w:szCs w:val="18"/>
          <w:rtl/>
        </w:rPr>
        <w:t>–</w:t>
      </w:r>
      <w:r w:rsidR="00431710" w:rsidRPr="00205F1E">
        <w:rPr>
          <w:rFonts w:ascii="Sylfaen" w:hAnsi="Sylfaen" w:hint="cs"/>
          <w:sz w:val="18"/>
          <w:szCs w:val="18"/>
          <w:rtl/>
        </w:rPr>
        <w:t xml:space="preserve"> מזכה הרבים                                                                              </w:t>
      </w:r>
      <w:r w:rsidR="00431710">
        <w:rPr>
          <w:rFonts w:ascii="Sylfaen" w:hAnsi="Sylfaen" w:hint="cs"/>
          <w:sz w:val="18"/>
          <w:szCs w:val="18"/>
          <w:rtl/>
        </w:rPr>
        <w:t xml:space="preserve">                   </w:t>
      </w:r>
      <w:r w:rsidR="00431710" w:rsidRPr="00205F1E">
        <w:rPr>
          <w:rFonts w:ascii="Sylfaen" w:hAnsi="Sylfaen" w:hint="cs"/>
          <w:sz w:val="18"/>
          <w:szCs w:val="18"/>
          <w:rtl/>
        </w:rPr>
        <w:t xml:space="preserve">תמר בת רות </w:t>
      </w:r>
      <w:r w:rsidR="00431710" w:rsidRPr="00205F1E">
        <w:rPr>
          <w:rFonts w:ascii="Sylfaen" w:hAnsi="Sylfaen"/>
          <w:sz w:val="18"/>
          <w:szCs w:val="18"/>
          <w:rtl/>
        </w:rPr>
        <w:br/>
      </w:r>
      <w:r w:rsidR="00431710" w:rsidRPr="00205F1E">
        <w:rPr>
          <w:rFonts w:ascii="Sylfaen" w:hAnsi="Sylfaen" w:hint="cs"/>
          <w:sz w:val="18"/>
          <w:szCs w:val="18"/>
          <w:rtl/>
        </w:rPr>
        <w:t xml:space="preserve">משפחת עמנואל זכאי הי"ו                                                                                                    </w:t>
      </w:r>
      <w:r w:rsidR="00431710" w:rsidRPr="00205F1E">
        <w:rPr>
          <w:rFonts w:ascii="Sylfaen" w:hAnsi="Sylfaen"/>
          <w:sz w:val="18"/>
          <w:szCs w:val="18"/>
          <w:rtl/>
        </w:rPr>
        <w:br/>
      </w:r>
      <w:r w:rsidR="00431710" w:rsidRPr="00205F1E">
        <w:rPr>
          <w:rFonts w:ascii="Sylfaen" w:hAnsi="Sylfaen" w:hint="cs"/>
          <w:sz w:val="18"/>
          <w:szCs w:val="18"/>
          <w:rtl/>
        </w:rPr>
        <w:t>משפחת מרדכי הכהן הי"ו</w:t>
      </w:r>
      <w:r w:rsidR="00431710">
        <w:rPr>
          <w:rFonts w:ascii="Sylfaen" w:hAnsi="Sylfaen" w:hint="cs"/>
          <w:sz w:val="20"/>
          <w:szCs w:val="20"/>
          <w:rtl/>
        </w:rPr>
        <w:t xml:space="preserve">   </w:t>
      </w:r>
      <w:r w:rsidR="00431710">
        <w:rPr>
          <w:rFonts w:ascii="Sylfaen" w:hAnsi="Sylfaen"/>
          <w:sz w:val="20"/>
          <w:szCs w:val="20"/>
          <w:rtl/>
        </w:rPr>
        <w:br/>
      </w:r>
      <w:r w:rsidR="00431710">
        <w:rPr>
          <w:rFonts w:ascii="Sylfaen" w:hAnsi="Sylfaen" w:hint="cs"/>
          <w:sz w:val="20"/>
          <w:szCs w:val="20"/>
          <w:rtl/>
        </w:rPr>
        <w:t xml:space="preserve">       </w:t>
      </w:r>
      <w:r w:rsidR="00431710">
        <w:rPr>
          <w:rFonts w:ascii="Sylfaen" w:hAnsi="Sylfaen"/>
          <w:sz w:val="20"/>
          <w:szCs w:val="20"/>
          <w:rtl/>
        </w:rPr>
        <w:br/>
      </w:r>
      <w:r w:rsidR="00431710">
        <w:rPr>
          <w:rFonts w:ascii="Sylfaen" w:hAnsi="Sylfaen" w:hint="cs"/>
          <w:sz w:val="20"/>
          <w:szCs w:val="20"/>
          <w:rtl/>
        </w:rPr>
        <w:t xml:space="preserve">             העלון מופץ לזיכוי הרבים ולהצלחתו של ידידי היקר </w:t>
      </w:r>
      <w:r w:rsidR="00431710">
        <w:rPr>
          <w:rFonts w:ascii="Sylfaen" w:hAnsi="Sylfaen" w:hint="cs"/>
          <w:b/>
          <w:bCs/>
          <w:sz w:val="20"/>
          <w:szCs w:val="20"/>
          <w:rtl/>
        </w:rPr>
        <w:t xml:space="preserve">עידן מזרחי </w:t>
      </w:r>
      <w:r w:rsidR="00431710">
        <w:rPr>
          <w:rFonts w:ascii="Sylfaen" w:hAnsi="Sylfaen" w:hint="cs"/>
          <w:sz w:val="20"/>
          <w:szCs w:val="20"/>
          <w:rtl/>
        </w:rPr>
        <w:t xml:space="preserve">הי"ו שה' ישלח לו זיווג הגון במהרה אמן! </w:t>
      </w:r>
      <w:r w:rsidR="00431710">
        <w:rPr>
          <w:rFonts w:ascii="Sylfaen" w:hAnsi="Sylfaen"/>
          <w:sz w:val="20"/>
          <w:szCs w:val="20"/>
          <w:rtl/>
        </w:rPr>
        <w:br/>
      </w:r>
      <w:r w:rsidR="00431710">
        <w:rPr>
          <w:rFonts w:ascii="Sylfaen" w:hAnsi="Sylfaen" w:hint="cs"/>
          <w:sz w:val="20"/>
          <w:szCs w:val="20"/>
          <w:rtl/>
        </w:rPr>
        <w:t xml:space="preserve">                          </w:t>
      </w:r>
      <w:r w:rsidR="00431710" w:rsidRPr="00A74C52">
        <w:rPr>
          <w:rFonts w:ascii="Sylfaen" w:hAnsi="Sylfaen" w:hint="cs"/>
          <w:sz w:val="20"/>
          <w:szCs w:val="20"/>
          <w:rtl/>
        </w:rPr>
        <w:t xml:space="preserve">ובכן, העלון מוקדש לזכות נשמתו הקדושה והטהורה </w:t>
      </w:r>
      <w:r w:rsidR="00431710" w:rsidRPr="00A74C52">
        <w:rPr>
          <w:rFonts w:ascii="Sylfaen" w:hAnsi="Sylfaen"/>
          <w:sz w:val="20"/>
          <w:szCs w:val="20"/>
          <w:rtl/>
        </w:rPr>
        <w:t>–</w:t>
      </w:r>
      <w:r w:rsidR="00431710" w:rsidRPr="00A74C52">
        <w:rPr>
          <w:rFonts w:ascii="Sylfaen" w:hAnsi="Sylfaen" w:hint="cs"/>
          <w:sz w:val="20"/>
          <w:szCs w:val="20"/>
          <w:rtl/>
        </w:rPr>
        <w:t xml:space="preserve"> של מרן רבנו </w:t>
      </w:r>
      <w:r w:rsidR="00431710" w:rsidRPr="00A74C52">
        <w:rPr>
          <w:rFonts w:ascii="Sylfaen" w:hAnsi="Sylfaen" w:hint="cs"/>
          <w:b/>
          <w:bCs/>
          <w:sz w:val="20"/>
          <w:szCs w:val="20"/>
          <w:rtl/>
        </w:rPr>
        <w:t xml:space="preserve">עובדיה יוסף </w:t>
      </w:r>
      <w:r w:rsidR="00431710">
        <w:rPr>
          <w:rFonts w:ascii="Sylfaen" w:hAnsi="Sylfaen" w:hint="cs"/>
          <w:sz w:val="20"/>
          <w:szCs w:val="20"/>
          <w:rtl/>
        </w:rPr>
        <w:t>זצוק"</w:t>
      </w:r>
      <w:r w:rsidR="00431710">
        <w:rPr>
          <w:rFonts w:ascii="Sylfaen" w:hAnsi="Sylfaen" w:hint="cs"/>
          <w:b/>
          <w:bCs/>
          <w:sz w:val="20"/>
          <w:szCs w:val="20"/>
          <w:rtl/>
        </w:rPr>
        <w:t xml:space="preserve"> </w:t>
      </w:r>
      <w:r w:rsidR="00431710">
        <w:rPr>
          <w:rFonts w:ascii="Sylfaen" w:hAnsi="Sylfaen"/>
          <w:b/>
          <w:bCs/>
          <w:sz w:val="20"/>
          <w:szCs w:val="20"/>
          <w:rtl/>
        </w:rPr>
        <w:br/>
      </w:r>
      <w:r w:rsidR="00431710">
        <w:rPr>
          <w:rFonts w:ascii="Sylfaen" w:hAnsi="Sylfaen" w:hint="cs"/>
          <w:b/>
          <w:bCs/>
          <w:sz w:val="20"/>
          <w:szCs w:val="20"/>
          <w:rtl/>
        </w:rPr>
        <w:t xml:space="preserve">                                   </w:t>
      </w:r>
      <w:r w:rsidR="00431710" w:rsidRPr="00A74C52">
        <w:rPr>
          <w:rFonts w:ascii="Sylfaen" w:hAnsi="Sylfaen" w:hint="cs"/>
          <w:b/>
          <w:bCs/>
          <w:sz w:val="20"/>
          <w:szCs w:val="20"/>
          <w:rtl/>
        </w:rPr>
        <w:t>זמני השבת:</w:t>
      </w:r>
      <w:r w:rsidR="00431710" w:rsidRPr="00A74C52">
        <w:rPr>
          <w:rFonts w:hint="cs"/>
          <w:sz w:val="20"/>
          <w:szCs w:val="20"/>
          <w:rtl/>
        </w:rPr>
        <w:t xml:space="preserve"> </w:t>
      </w:r>
      <w:r w:rsidR="00431710" w:rsidRPr="00A74C52">
        <w:rPr>
          <w:rFonts w:ascii="Sylfaen" w:hAnsi="Sylfaen" w:cs="Arial" w:hint="cs"/>
          <w:b/>
          <w:bCs/>
          <w:sz w:val="20"/>
          <w:szCs w:val="20"/>
          <w:rtl/>
        </w:rPr>
        <w:t xml:space="preserve">  </w:t>
      </w:r>
      <w:r w:rsidR="00431710" w:rsidRPr="00A74C52">
        <w:rPr>
          <w:rFonts w:ascii="Sylfaen" w:hAnsi="Sylfaen" w:cs="Arial" w:hint="cs"/>
          <w:sz w:val="20"/>
          <w:szCs w:val="20"/>
          <w:rtl/>
        </w:rPr>
        <w:t>כניסת השבת</w:t>
      </w:r>
      <w:r w:rsidR="00431710" w:rsidRPr="00A74C52">
        <w:rPr>
          <w:rFonts w:ascii="Sylfaen" w:hAnsi="Sylfaen" w:cs="Arial" w:hint="cs"/>
          <w:b/>
          <w:bCs/>
          <w:sz w:val="20"/>
          <w:szCs w:val="20"/>
          <w:rtl/>
        </w:rPr>
        <w:t>:</w:t>
      </w:r>
      <w:r w:rsidR="00431710">
        <w:rPr>
          <w:rFonts w:ascii="Sylfaen" w:hAnsi="Sylfaen" w:cs="Arial" w:hint="cs"/>
          <w:sz w:val="20"/>
          <w:szCs w:val="20"/>
          <w:rtl/>
        </w:rPr>
        <w:t xml:space="preserve">  16:34| יציאת השבת: 17:36</w:t>
      </w:r>
      <w:r w:rsidR="00431710" w:rsidRPr="00A74C52">
        <w:rPr>
          <w:rFonts w:ascii="Sylfaen" w:hAnsi="Sylfaen" w:cs="Arial" w:hint="cs"/>
          <w:sz w:val="20"/>
          <w:szCs w:val="20"/>
          <w:rtl/>
        </w:rPr>
        <w:t xml:space="preserve"> | לר"ת: 1</w:t>
      </w:r>
      <w:r w:rsidR="00431710">
        <w:rPr>
          <w:rFonts w:ascii="Sylfaen" w:hAnsi="Sylfaen" w:cs="Arial" w:hint="cs"/>
          <w:sz w:val="20"/>
          <w:szCs w:val="20"/>
          <w:rtl/>
        </w:rPr>
        <w:t>8</w:t>
      </w:r>
      <w:r w:rsidR="00431710" w:rsidRPr="00A74C52">
        <w:rPr>
          <w:rFonts w:ascii="Sylfaen" w:hAnsi="Sylfaen" w:cs="Arial" w:hint="cs"/>
          <w:sz w:val="20"/>
          <w:szCs w:val="20"/>
          <w:rtl/>
        </w:rPr>
        <w:t>:</w:t>
      </w:r>
      <w:r w:rsidR="00431710">
        <w:rPr>
          <w:rFonts w:ascii="Sylfaen" w:hAnsi="Sylfaen" w:cs="Arial" w:hint="cs"/>
          <w:sz w:val="20"/>
          <w:szCs w:val="20"/>
          <w:rtl/>
        </w:rPr>
        <w:t>08</w:t>
      </w:r>
      <w:r w:rsidR="00431710" w:rsidRPr="00A74C52">
        <w:rPr>
          <w:rFonts w:ascii="Sylfaen" w:hAnsi="Sylfaen" w:cs="Arial" w:hint="cs"/>
          <w:sz w:val="20"/>
          <w:szCs w:val="20"/>
          <w:rtl/>
        </w:rPr>
        <w:t xml:space="preserve">|  </w:t>
      </w:r>
      <w:r w:rsidR="00431710">
        <w:rPr>
          <w:rFonts w:ascii="Sylfaen" w:hAnsi="Sylfaen" w:cs="Arial"/>
          <w:sz w:val="20"/>
          <w:szCs w:val="20"/>
          <w:rtl/>
        </w:rPr>
        <w:br/>
      </w:r>
      <w:r w:rsidR="00431710">
        <w:rPr>
          <w:rFonts w:ascii="Sylfaen" w:hAnsi="Sylfaen" w:hint="cs"/>
          <w:sz w:val="20"/>
          <w:szCs w:val="20"/>
          <w:rtl/>
        </w:rPr>
        <w:t xml:space="preserve">                                   </w:t>
      </w:r>
      <w:r w:rsidR="00431710">
        <w:rPr>
          <w:rFonts w:ascii="Sylfaen" w:hAnsi="Sylfaen"/>
          <w:sz w:val="20"/>
          <w:szCs w:val="20"/>
        </w:rPr>
        <w:t xml:space="preserve">     </w:t>
      </w:r>
      <w:r w:rsidR="00431710">
        <w:rPr>
          <w:rFonts w:ascii="Sylfaen" w:hAnsi="Sylfaen" w:hint="cs"/>
          <w:sz w:val="20"/>
          <w:szCs w:val="20"/>
          <w:rtl/>
        </w:rPr>
        <w:t xml:space="preserve">                                                  </w:t>
      </w:r>
      <w:r w:rsidR="00431710" w:rsidRPr="00A74C52">
        <w:rPr>
          <w:rFonts w:ascii="Sylfaen" w:hAnsi="Sylfaen" w:hint="cs"/>
          <w:sz w:val="20"/>
          <w:szCs w:val="20"/>
          <w:rtl/>
        </w:rPr>
        <w:t>עורך העלון: יצחק דוד כץ  |   לתגובות: 052-895-7221</w:t>
      </w:r>
      <w:r w:rsidR="00431710">
        <w:rPr>
          <w:rFonts w:asciiTheme="minorBidi" w:hAnsiTheme="minorBidi" w:hint="cs"/>
          <w:color w:val="000000"/>
          <w:sz w:val="20"/>
          <w:szCs w:val="20"/>
          <w:shd w:val="clear" w:color="auto" w:fill="FFFFFF"/>
          <w:rtl/>
        </w:rPr>
        <w:t xml:space="preserve">                    </w:t>
      </w:r>
      <w:r w:rsidR="00431710">
        <w:rPr>
          <w:rFonts w:asciiTheme="minorBidi" w:hAnsiTheme="minorBidi"/>
          <w:color w:val="000000"/>
          <w:sz w:val="20"/>
          <w:szCs w:val="20"/>
          <w:shd w:val="clear" w:color="auto" w:fill="FFFFFF"/>
          <w:lang w:val="en-US"/>
        </w:rPr>
        <w:t xml:space="preserve"> </w:t>
      </w:r>
      <w:r w:rsidR="00431710">
        <w:rPr>
          <w:rFonts w:asciiTheme="minorBidi" w:hAnsiTheme="minorBidi" w:hint="cs"/>
          <w:color w:val="000000"/>
          <w:sz w:val="20"/>
          <w:szCs w:val="20"/>
          <w:shd w:val="clear" w:color="auto" w:fill="FFFFFF"/>
          <w:rtl/>
        </w:rPr>
        <w:t xml:space="preserve">  </w:t>
      </w:r>
      <w:r w:rsidR="00431710">
        <w:rPr>
          <w:rFonts w:asciiTheme="minorBidi" w:hAnsiTheme="minorBidi"/>
          <w:color w:val="000000"/>
          <w:sz w:val="20"/>
          <w:szCs w:val="20"/>
          <w:shd w:val="clear" w:color="auto" w:fill="FFFFFF"/>
          <w:lang w:val="en-US"/>
        </w:rPr>
        <w:t xml:space="preserve"> </w:t>
      </w:r>
      <w:r w:rsidR="00431710">
        <w:rPr>
          <w:rFonts w:asciiTheme="minorBidi" w:hAnsiTheme="minorBidi" w:hint="cs"/>
          <w:color w:val="000000"/>
          <w:sz w:val="20"/>
          <w:szCs w:val="20"/>
          <w:shd w:val="clear" w:color="auto" w:fill="FFFFFF"/>
          <w:rtl/>
        </w:rPr>
        <w:t xml:space="preserve">                                                          העלון מופץ ע"י מרכז </w:t>
      </w:r>
      <w:r w:rsidR="00431710" w:rsidRPr="00A74C52">
        <w:rPr>
          <w:rFonts w:asciiTheme="minorBidi" w:hAnsiTheme="minorBidi" w:hint="cs"/>
          <w:color w:val="000000"/>
          <w:sz w:val="20"/>
          <w:szCs w:val="20"/>
          <w:shd w:val="clear" w:color="auto" w:fill="FFFFFF"/>
          <w:rtl/>
        </w:rPr>
        <w:t>קהילתי התורני  "</w:t>
      </w:r>
      <w:r w:rsidR="00431710" w:rsidRPr="00A74C52">
        <w:rPr>
          <w:rFonts w:asciiTheme="minorBidi" w:hAnsiTheme="minorBidi" w:cs="Arial" w:hint="cs"/>
          <w:color w:val="000000"/>
          <w:sz w:val="20"/>
          <w:szCs w:val="20"/>
          <w:shd w:val="clear" w:color="auto" w:fill="FFFFFF"/>
          <w:rtl/>
        </w:rPr>
        <w:t>מקהלֹת</w:t>
      </w:r>
      <w:r w:rsidR="00431710">
        <w:rPr>
          <w:rFonts w:asciiTheme="minorBidi" w:hAnsiTheme="minorBidi" w:cs="Arial" w:hint="cs"/>
          <w:color w:val="000000"/>
          <w:sz w:val="20"/>
          <w:szCs w:val="20"/>
          <w:shd w:val="clear" w:color="auto" w:fill="FFFFFF"/>
          <w:rtl/>
        </w:rPr>
        <w:t>"</w:t>
      </w:r>
      <w:r w:rsidR="00431710">
        <w:rPr>
          <w:rFonts w:asciiTheme="minorBidi" w:hAnsiTheme="minorBidi" w:hint="cs"/>
          <w:color w:val="000000"/>
          <w:sz w:val="20"/>
          <w:szCs w:val="20"/>
          <w:shd w:val="clear" w:color="auto" w:fill="FFFFFF"/>
          <w:rtl/>
        </w:rPr>
        <w:t xml:space="preserve">                                                    </w:t>
      </w:r>
      <w:r w:rsidR="00431710" w:rsidRPr="003F2C19">
        <w:rPr>
          <w:rFonts w:asciiTheme="minorBidi" w:hAnsiTheme="minorBidi" w:cs="David" w:hint="cs"/>
          <w:b/>
          <w:bCs/>
          <w:sz w:val="12"/>
          <w:szCs w:val="12"/>
          <w:rtl/>
        </w:rPr>
        <w:t xml:space="preserve"> </w:t>
      </w:r>
    </w:p>
    <w:sectPr w:rsidR="00B526B5" w:rsidRPr="00344C91" w:rsidSect="003A413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048"/>
    <w:rsid w:val="000017F3"/>
    <w:rsid w:val="00014EFE"/>
    <w:rsid w:val="00032885"/>
    <w:rsid w:val="0003303D"/>
    <w:rsid w:val="00035808"/>
    <w:rsid w:val="00045744"/>
    <w:rsid w:val="00060A31"/>
    <w:rsid w:val="00087355"/>
    <w:rsid w:val="000C5E8A"/>
    <w:rsid w:val="000C7286"/>
    <w:rsid w:val="000D5FB5"/>
    <w:rsid w:val="00103808"/>
    <w:rsid w:val="001049E3"/>
    <w:rsid w:val="00122AE8"/>
    <w:rsid w:val="0012414F"/>
    <w:rsid w:val="00124778"/>
    <w:rsid w:val="00125FA1"/>
    <w:rsid w:val="00197F2C"/>
    <w:rsid w:val="001A1E9E"/>
    <w:rsid w:val="001F33D3"/>
    <w:rsid w:val="00205E26"/>
    <w:rsid w:val="0023673B"/>
    <w:rsid w:val="002476E3"/>
    <w:rsid w:val="00261E0A"/>
    <w:rsid w:val="002A67C6"/>
    <w:rsid w:val="002B45E8"/>
    <w:rsid w:val="002F7367"/>
    <w:rsid w:val="002F785A"/>
    <w:rsid w:val="00322F98"/>
    <w:rsid w:val="00344C91"/>
    <w:rsid w:val="003617E5"/>
    <w:rsid w:val="00363F51"/>
    <w:rsid w:val="00376286"/>
    <w:rsid w:val="0038660A"/>
    <w:rsid w:val="0039715F"/>
    <w:rsid w:val="003A413C"/>
    <w:rsid w:val="003B319D"/>
    <w:rsid w:val="003B5F56"/>
    <w:rsid w:val="003C0F91"/>
    <w:rsid w:val="003E50A9"/>
    <w:rsid w:val="003F0982"/>
    <w:rsid w:val="00403E71"/>
    <w:rsid w:val="0041712F"/>
    <w:rsid w:val="00430474"/>
    <w:rsid w:val="00431710"/>
    <w:rsid w:val="00432E99"/>
    <w:rsid w:val="004573CC"/>
    <w:rsid w:val="00475D2B"/>
    <w:rsid w:val="004802BE"/>
    <w:rsid w:val="00480958"/>
    <w:rsid w:val="00481FFE"/>
    <w:rsid w:val="00495164"/>
    <w:rsid w:val="004D0237"/>
    <w:rsid w:val="004F25B4"/>
    <w:rsid w:val="00505E35"/>
    <w:rsid w:val="00525DDC"/>
    <w:rsid w:val="00525FE7"/>
    <w:rsid w:val="0053196B"/>
    <w:rsid w:val="00541C67"/>
    <w:rsid w:val="00560833"/>
    <w:rsid w:val="00563350"/>
    <w:rsid w:val="00580907"/>
    <w:rsid w:val="00582EED"/>
    <w:rsid w:val="00593E2F"/>
    <w:rsid w:val="005A5773"/>
    <w:rsid w:val="005D53F9"/>
    <w:rsid w:val="005D77F2"/>
    <w:rsid w:val="00604485"/>
    <w:rsid w:val="006161A3"/>
    <w:rsid w:val="0062368B"/>
    <w:rsid w:val="00637FB1"/>
    <w:rsid w:val="006551E7"/>
    <w:rsid w:val="00662F24"/>
    <w:rsid w:val="006C79A0"/>
    <w:rsid w:val="006D485F"/>
    <w:rsid w:val="006E1B69"/>
    <w:rsid w:val="006F31F9"/>
    <w:rsid w:val="006F3E5D"/>
    <w:rsid w:val="00720DA4"/>
    <w:rsid w:val="00755B7B"/>
    <w:rsid w:val="00764987"/>
    <w:rsid w:val="007834E0"/>
    <w:rsid w:val="007B538B"/>
    <w:rsid w:val="007B76F4"/>
    <w:rsid w:val="007E6C3F"/>
    <w:rsid w:val="008371D1"/>
    <w:rsid w:val="00837617"/>
    <w:rsid w:val="008407AE"/>
    <w:rsid w:val="00867932"/>
    <w:rsid w:val="00881084"/>
    <w:rsid w:val="00890D16"/>
    <w:rsid w:val="008B1666"/>
    <w:rsid w:val="008C0855"/>
    <w:rsid w:val="008C581C"/>
    <w:rsid w:val="008E34C0"/>
    <w:rsid w:val="008E4A2A"/>
    <w:rsid w:val="008F0B78"/>
    <w:rsid w:val="008F285E"/>
    <w:rsid w:val="009027E9"/>
    <w:rsid w:val="00921826"/>
    <w:rsid w:val="00926524"/>
    <w:rsid w:val="00930E6E"/>
    <w:rsid w:val="0096719E"/>
    <w:rsid w:val="00970B3A"/>
    <w:rsid w:val="00974651"/>
    <w:rsid w:val="00992D54"/>
    <w:rsid w:val="00A1320C"/>
    <w:rsid w:val="00A212DC"/>
    <w:rsid w:val="00A306B7"/>
    <w:rsid w:val="00A40A78"/>
    <w:rsid w:val="00A8515E"/>
    <w:rsid w:val="00AC4722"/>
    <w:rsid w:val="00AC78F8"/>
    <w:rsid w:val="00B00C6F"/>
    <w:rsid w:val="00B1559C"/>
    <w:rsid w:val="00B526B5"/>
    <w:rsid w:val="00B54312"/>
    <w:rsid w:val="00B828C3"/>
    <w:rsid w:val="00BB3E7B"/>
    <w:rsid w:val="00BC3376"/>
    <w:rsid w:val="00BD06C2"/>
    <w:rsid w:val="00BD4857"/>
    <w:rsid w:val="00C30AF4"/>
    <w:rsid w:val="00C43C25"/>
    <w:rsid w:val="00C67636"/>
    <w:rsid w:val="00C77E24"/>
    <w:rsid w:val="00C835C6"/>
    <w:rsid w:val="00C91048"/>
    <w:rsid w:val="00CA6D16"/>
    <w:rsid w:val="00CC3473"/>
    <w:rsid w:val="00CE01F0"/>
    <w:rsid w:val="00CE1AC2"/>
    <w:rsid w:val="00CF6FE8"/>
    <w:rsid w:val="00D21AF5"/>
    <w:rsid w:val="00D33612"/>
    <w:rsid w:val="00D36DC4"/>
    <w:rsid w:val="00D50583"/>
    <w:rsid w:val="00D727D8"/>
    <w:rsid w:val="00D73645"/>
    <w:rsid w:val="00DA0DD9"/>
    <w:rsid w:val="00DE6336"/>
    <w:rsid w:val="00E143BC"/>
    <w:rsid w:val="00E61FC7"/>
    <w:rsid w:val="00EA11C0"/>
    <w:rsid w:val="00EE1186"/>
    <w:rsid w:val="00F100B8"/>
    <w:rsid w:val="00F120E8"/>
    <w:rsid w:val="00F32E13"/>
    <w:rsid w:val="00F36C62"/>
    <w:rsid w:val="00F4395A"/>
    <w:rsid w:val="00F70509"/>
    <w:rsid w:val="00F83010"/>
    <w:rsid w:val="00F96026"/>
    <w:rsid w:val="00FC6C89"/>
    <w:rsid w:val="00FD7D57"/>
    <w:rsid w:val="00FE044B"/>
    <w:rsid w:val="00FF1168"/>
    <w:rsid w:val="00FF2192"/>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41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41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41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41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1116</Words>
  <Characters>6364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Vaja</dc:creator>
  <cp:keywords/>
  <dc:description/>
  <cp:lastModifiedBy>Vaja</cp:lastModifiedBy>
  <cp:revision>3</cp:revision>
  <cp:lastPrinted>2014-01-08T22:38:00Z</cp:lastPrinted>
  <dcterms:created xsi:type="dcterms:W3CDTF">2014-01-08T20:45:00Z</dcterms:created>
  <dcterms:modified xsi:type="dcterms:W3CDTF">2014-01-08T22:41:00Z</dcterms:modified>
</cp:coreProperties>
</file>