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15" w:rsidRDefault="00F76DA5" w:rsidP="007D7115">
      <w:pPr>
        <w:ind w:left="-2293" w:right="-2833" w:firstLine="3013"/>
        <w:jc w:val="both"/>
      </w:pPr>
      <w:bookmarkStart w:id="0" w:name="_GoBack"/>
      <w:bookmarkEnd w:id="0"/>
      <w:r>
        <w:rPr>
          <w:rFonts w:hint="cs"/>
          <w:rtl/>
        </w:rPr>
        <w:t>.</w:t>
      </w:r>
      <w:r w:rsidR="007D7115" w:rsidRPr="007D7115">
        <w:rPr>
          <w:rFonts w:hint="cs"/>
          <w:rtl/>
        </w:rPr>
        <w:t xml:space="preserve"> </w:t>
      </w:r>
      <w:r w:rsidR="007D7115">
        <w:rPr>
          <w:rFonts w:hint="cs"/>
          <w:rtl/>
        </w:rPr>
        <w:t>.</w:t>
      </w:r>
      <w:r w:rsidR="007D7115" w:rsidRPr="00382795">
        <w:rPr>
          <w:noProof/>
          <w:sz w:val="20"/>
        </w:rPr>
        <w:t xml:space="preserve"> </w:t>
      </w:r>
      <w:r w:rsidR="007D7115">
        <w:rPr>
          <w:noProof/>
          <w:sz w:val="20"/>
          <w:lang w:eastAsia="en-US"/>
        </w:rPr>
        <mc:AlternateContent>
          <mc:Choice Requires="wps">
            <w:drawing>
              <wp:anchor distT="0" distB="0" distL="114300" distR="114300" simplePos="0" relativeHeight="251660288" behindDoc="1" locked="0" layoutInCell="1" allowOverlap="1" wp14:anchorId="1A99F58E" wp14:editId="1F6E18FC">
                <wp:simplePos x="0" y="0"/>
                <wp:positionH relativeFrom="column">
                  <wp:posOffset>-164700</wp:posOffset>
                </wp:positionH>
                <wp:positionV relativeFrom="paragraph">
                  <wp:posOffset>106075</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6CC1" id="מלבן 3" o:spid="_x0000_s1026" style="position:absolute;left:0;text-align:left;margin-left:-12.95pt;margin-top:8.3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" strokeweight="3pt">
                <v:stroke dashstyle="1 1"/>
              </v:rect>
            </w:pict>
          </mc:Fallback>
        </mc:AlternateContent>
      </w:r>
      <w:r w:rsidR="007D7115">
        <w:rPr>
          <w:rFonts w:hint="cs"/>
          <w:rtl/>
        </w:rPr>
        <w:t>...</w:t>
      </w:r>
      <w:r w:rsidR="007D7115" w:rsidRPr="008B67D7">
        <w:t xml:space="preserve"> </w:t>
      </w:r>
    </w:p>
    <w:p w:rsidR="007D7115" w:rsidRDefault="007D7115" w:rsidP="007D7115">
      <w:pPr>
        <w:ind w:left="-2293" w:right="-2833" w:firstLine="3013"/>
        <w:jc w:val="both"/>
        <w:rPr>
          <w:rtl/>
        </w:rPr>
      </w:pPr>
    </w:p>
    <w:p w:rsidR="007D7115" w:rsidRDefault="007D7115" w:rsidP="007D7115">
      <w:pPr>
        <w:ind w:left="-2293" w:right="-2833" w:firstLine="3013"/>
        <w:jc w:val="both"/>
      </w:pPr>
      <w:r>
        <w:rPr>
          <w:noProof/>
          <w:sz w:val="20"/>
          <w:lang w:eastAsia="en-US"/>
        </w:rPr>
        <mc:AlternateContent>
          <mc:Choice Requires="wps">
            <w:drawing>
              <wp:anchor distT="0" distB="0" distL="114300" distR="114300" simplePos="0" relativeHeight="251659264" behindDoc="1" locked="0" layoutInCell="1" allowOverlap="1" wp14:anchorId="5DC15190" wp14:editId="5C62EF3B">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0302"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Pr>
          <w:rFonts w:hint="cs"/>
          <w:rtl/>
        </w:rPr>
        <w:t>|</w:t>
      </w:r>
    </w:p>
    <w:p w:rsidR="007D7115" w:rsidRDefault="007D7115" w:rsidP="007D7115">
      <w:pPr>
        <w:jc w:val="center"/>
        <w:rPr>
          <w:rtl/>
        </w:rPr>
      </w:pPr>
    </w:p>
    <w:p w:rsidR="007D7115" w:rsidRDefault="007D7115" w:rsidP="007D7115">
      <w:pPr>
        <w:jc w:val="center"/>
        <w:rPr>
          <w:rtl/>
        </w:rPr>
      </w:pPr>
    </w:p>
    <w:p w:rsidR="007D7115" w:rsidRDefault="007D7115" w:rsidP="007D7115">
      <w:pPr>
        <w:pStyle w:val="1"/>
        <w:tabs>
          <w:tab w:val="left" w:pos="10620"/>
        </w:tabs>
        <w:ind w:right="360" w:firstLine="84"/>
        <w:jc w:val="center"/>
        <w:rPr>
          <w:rFonts w:cs="Guttman Mantova-Decor"/>
          <w:rtl/>
        </w:rPr>
      </w:pPr>
      <w:r>
        <w:rPr>
          <w:rFonts w:cs="Guttman Mantova-Decor" w:hint="cs"/>
          <w:rtl/>
        </w:rPr>
        <w:t>נר  יהודה</w:t>
      </w:r>
    </w:p>
    <w:p w:rsidR="007D7115" w:rsidRDefault="007D7115" w:rsidP="007D7115">
      <w:pPr>
        <w:pStyle w:val="2"/>
        <w:ind w:right="360" w:firstLine="84"/>
        <w:rPr>
          <w:rtl/>
        </w:rPr>
      </w:pPr>
    </w:p>
    <w:p w:rsidR="007D7115" w:rsidRDefault="007D7115" w:rsidP="007D7115">
      <w:pPr>
        <w:pStyle w:val="2"/>
        <w:tabs>
          <w:tab w:val="left" w:pos="9900"/>
        </w:tabs>
        <w:ind w:right="360" w:firstLine="84"/>
        <w:rPr>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7D7115" w:rsidRDefault="007D7115" w:rsidP="007D7115">
      <w:pPr>
        <w:pStyle w:val="2"/>
        <w:tabs>
          <w:tab w:val="left" w:pos="9900"/>
        </w:tabs>
        <w:ind w:right="360" w:firstLine="84"/>
        <w:rPr>
          <w:sz w:val="28"/>
          <w:szCs w:val="28"/>
          <w:rtl/>
        </w:rPr>
      </w:pPr>
      <w:r>
        <w:rPr>
          <w:rFonts w:hint="cs"/>
          <w:sz w:val="28"/>
          <w:szCs w:val="28"/>
          <w:rtl/>
        </w:rPr>
        <w:t>בן ר' צבי ואביגיל שיח'</w:t>
      </w:r>
    </w:p>
    <w:p w:rsidR="007D7115" w:rsidRDefault="007D7115" w:rsidP="007D7115">
      <w:pPr>
        <w:pStyle w:val="3"/>
        <w:tabs>
          <w:tab w:val="left" w:pos="9900"/>
        </w:tabs>
        <w:ind w:firstLine="84"/>
        <w:rPr>
          <w:sz w:val="28"/>
          <w:szCs w:val="28"/>
          <w:rtl/>
        </w:rPr>
      </w:pPr>
      <w:r>
        <w:rPr>
          <w:rFonts w:hint="cs"/>
          <w:sz w:val="28"/>
          <w:szCs w:val="28"/>
          <w:rtl/>
        </w:rPr>
        <w:t>במברגר</w:t>
      </w:r>
    </w:p>
    <w:p w:rsidR="007D7115" w:rsidRDefault="007D7115" w:rsidP="007D7115">
      <w:pPr>
        <w:tabs>
          <w:tab w:val="left" w:pos="9900"/>
        </w:tabs>
        <w:ind w:firstLine="84"/>
        <w:jc w:val="center"/>
        <w:rPr>
          <w:rtl/>
        </w:rPr>
      </w:pPr>
    </w:p>
    <w:p w:rsidR="007D7115" w:rsidRDefault="007D7115" w:rsidP="007D7115">
      <w:pPr>
        <w:pStyle w:val="6"/>
        <w:ind w:firstLine="84"/>
        <w:rPr>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7D7115" w:rsidRDefault="007D7115" w:rsidP="007D7115">
      <w:pPr>
        <w:tabs>
          <w:tab w:val="left" w:pos="9900"/>
        </w:tabs>
        <w:ind w:firstLine="84"/>
        <w:jc w:val="center"/>
        <w:rPr>
          <w:rtl/>
        </w:rPr>
      </w:pPr>
    </w:p>
    <w:p w:rsidR="007D7115" w:rsidRDefault="007D7115" w:rsidP="007D7115">
      <w:pPr>
        <w:ind w:firstLine="84"/>
        <w:jc w:val="center"/>
        <w:rPr>
          <w:rtl/>
        </w:rPr>
      </w:pPr>
    </w:p>
    <w:p w:rsidR="007D7115" w:rsidRDefault="007D7115" w:rsidP="007D7115">
      <w:pPr>
        <w:pStyle w:val="7"/>
        <w:ind w:firstLine="84"/>
        <w:rPr>
          <w:b/>
          <w:bCs/>
          <w:sz w:val="32"/>
          <w:szCs w:val="32"/>
          <w:rtl/>
        </w:rPr>
      </w:pPr>
      <w:r>
        <w:rPr>
          <w:rFonts w:hint="cs"/>
          <w:b/>
          <w:bCs/>
          <w:sz w:val="32"/>
          <w:szCs w:val="32"/>
          <w:rtl/>
        </w:rPr>
        <w:t>על סדר קדשים</w:t>
      </w:r>
    </w:p>
    <w:p w:rsidR="007D7115" w:rsidRPr="00773882" w:rsidRDefault="007D7115" w:rsidP="007D7115">
      <w:pPr>
        <w:rPr>
          <w:rtl/>
        </w:rPr>
      </w:pPr>
    </w:p>
    <w:p w:rsidR="007D7115" w:rsidRDefault="007D7115" w:rsidP="007D7115">
      <w:pPr>
        <w:ind w:left="935" w:hanging="993"/>
        <w:jc w:val="center"/>
        <w:rPr>
          <w:rtl/>
        </w:rPr>
      </w:pPr>
      <w:r>
        <w:rPr>
          <w:rFonts w:hint="cs"/>
          <w:rtl/>
        </w:rPr>
        <w:t>מסכתו בכורות</w:t>
      </w:r>
    </w:p>
    <w:p w:rsidR="007D7115" w:rsidRDefault="007D7115" w:rsidP="007D7115">
      <w:pPr>
        <w:ind w:firstLine="5426"/>
        <w:jc w:val="center"/>
        <w:rPr>
          <w:rtl/>
        </w:rPr>
      </w:pPr>
    </w:p>
    <w:p w:rsidR="007D7115" w:rsidRDefault="007D7115" w:rsidP="007D7115">
      <w:pPr>
        <w:ind w:firstLine="5426"/>
        <w:jc w:val="center"/>
        <w:rPr>
          <w:rtl/>
        </w:rPr>
      </w:pPr>
      <w:r>
        <w:rPr>
          <w:noProof/>
          <w:sz w:val="20"/>
          <w:lang w:eastAsia="en-US"/>
        </w:rPr>
        <mc:AlternateContent>
          <mc:Choice Requires="wps">
            <w:drawing>
              <wp:anchor distT="0" distB="0" distL="114300" distR="114300" simplePos="0" relativeHeight="251661312" behindDoc="1" locked="0" layoutInCell="1" allowOverlap="1" wp14:anchorId="5A80962E" wp14:editId="120E4432">
                <wp:simplePos x="0" y="0"/>
                <wp:positionH relativeFrom="column">
                  <wp:posOffset>151200</wp:posOffset>
                </wp:positionH>
                <wp:positionV relativeFrom="paragraph">
                  <wp:posOffset>3186910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059F5" id="אליפסה 1" o:spid="_x0000_s1026" style="position:absolute;left:0;text-align:left;margin-left:11.9pt;margin-top:250.95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fldChar w:fldCharType="begin"/>
      </w:r>
      <w:r>
        <w:instrText xml:space="preserve"> INCLUDEPICTURE  "A:\\NER.JPG" \* MERGEFORMATINET </w:instrText>
      </w:r>
      <w:r>
        <w:fldChar w:fldCharType="separate"/>
      </w:r>
      <w:r>
        <w:fldChar w:fldCharType="begin"/>
      </w:r>
      <w:r>
        <w:instrText xml:space="preserve"> INCLUDEPICTURE  "A:\\NER.JPG" \* MERGEFORMATINET </w:instrText>
      </w:r>
      <w:r>
        <w:fldChar w:fldCharType="separate"/>
      </w:r>
      <w:r w:rsidR="000941EF">
        <w:fldChar w:fldCharType="begin"/>
      </w:r>
      <w:r w:rsidR="000941EF">
        <w:instrText xml:space="preserve"> </w:instrText>
      </w:r>
      <w:r w:rsidR="000941EF">
        <w:instrText>INCLUDEPICTURE  "A:\\NER.JPG" \* MERGEFORMATINET</w:instrText>
      </w:r>
      <w:r w:rsidR="000941EF">
        <w:instrText xml:space="preserve"> </w:instrText>
      </w:r>
      <w:r w:rsidR="000941EF">
        <w:fldChar w:fldCharType="separate"/>
      </w:r>
      <w:r w:rsidR="000941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6" r:href="rId7"/>
          </v:shape>
        </w:pict>
      </w:r>
      <w:r w:rsidR="000941EF">
        <w:fldChar w:fldCharType="end"/>
      </w:r>
      <w:r>
        <w:fldChar w:fldCharType="end"/>
      </w:r>
      <w:r>
        <w:fldChar w:fldCharType="end"/>
      </w:r>
      <w:r>
        <w:fldChar w:fldCharType="end"/>
      </w:r>
    </w:p>
    <w:p w:rsidR="007D7115" w:rsidRDefault="007D7115" w:rsidP="007D7115">
      <w:pPr>
        <w:ind w:firstLine="5426"/>
        <w:jc w:val="center"/>
        <w:rPr>
          <w:rtl/>
        </w:rPr>
      </w:pPr>
    </w:p>
    <w:p w:rsidR="007D7115" w:rsidRDefault="007D7115" w:rsidP="007D7115">
      <w:pPr>
        <w:ind w:firstLine="5426"/>
        <w:jc w:val="center"/>
        <w:rPr>
          <w:rtl/>
        </w:rPr>
      </w:pPr>
    </w:p>
    <w:p w:rsidR="007D7115" w:rsidRDefault="007D7115" w:rsidP="007D7115">
      <w:pPr>
        <w:ind w:hanging="341"/>
        <w:jc w:val="center"/>
        <w:rPr>
          <w:sz w:val="28"/>
          <w:szCs w:val="28"/>
          <w:rtl/>
        </w:rPr>
      </w:pPr>
      <w:r>
        <w:rPr>
          <w:rFonts w:hint="cs"/>
          <w:sz w:val="28"/>
          <w:szCs w:val="28"/>
          <w:rtl/>
        </w:rPr>
        <w:t xml:space="preserve">לקט וערך דוד בן </w:t>
      </w:r>
      <w:proofErr w:type="spellStart"/>
      <w:r>
        <w:rPr>
          <w:rFonts w:hint="cs"/>
          <w:sz w:val="28"/>
          <w:szCs w:val="28"/>
          <w:rtl/>
        </w:rPr>
        <w:t>אא"מ</w:t>
      </w:r>
      <w:proofErr w:type="spellEnd"/>
      <w:r>
        <w:rPr>
          <w:rFonts w:hint="cs"/>
          <w:sz w:val="28"/>
          <w:szCs w:val="28"/>
          <w:rtl/>
        </w:rPr>
        <w:t xml:space="preserve"> יצחק הלוי במברגר</w:t>
      </w:r>
    </w:p>
    <w:p w:rsidR="007D7115" w:rsidRDefault="007D7115" w:rsidP="007D7115">
      <w:pPr>
        <w:ind w:firstLine="2153"/>
        <w:rPr>
          <w:sz w:val="28"/>
          <w:szCs w:val="28"/>
          <w:rtl/>
        </w:rPr>
      </w:pPr>
    </w:p>
    <w:p w:rsidR="007D7115" w:rsidRDefault="007D7115" w:rsidP="007D7115">
      <w:pPr>
        <w:tabs>
          <w:tab w:val="left" w:pos="2659"/>
          <w:tab w:val="center" w:pos="4266"/>
        </w:tabs>
        <w:ind w:hanging="58"/>
        <w:rPr>
          <w:sz w:val="28"/>
          <w:szCs w:val="28"/>
          <w:rtl/>
        </w:rPr>
      </w:pPr>
      <w:r>
        <w:rPr>
          <w:sz w:val="28"/>
          <w:szCs w:val="28"/>
          <w:rtl/>
        </w:rPr>
        <w:tab/>
      </w:r>
      <w:r>
        <w:rPr>
          <w:sz w:val="28"/>
          <w:szCs w:val="28"/>
          <w:rtl/>
        </w:rPr>
        <w:tab/>
      </w:r>
      <w:r>
        <w:rPr>
          <w:rFonts w:hint="cs"/>
          <w:sz w:val="28"/>
          <w:szCs w:val="28"/>
          <w:rtl/>
        </w:rPr>
        <w:t>קרני שומרון    09-7929168</w:t>
      </w:r>
    </w:p>
    <w:p w:rsidR="007D7115" w:rsidRDefault="007D7115" w:rsidP="007D7115">
      <w:pPr>
        <w:pStyle w:val="a5"/>
        <w:ind w:left="1440"/>
        <w:rPr>
          <w:rFonts w:cs="Htzvi-S"/>
          <w:sz w:val="32"/>
          <w:szCs w:val="32"/>
          <w:u w:val="single"/>
          <w:rtl/>
        </w:rPr>
      </w:pPr>
      <w:r>
        <w:rPr>
          <w:rFonts w:cs="Htzvi-S" w:hint="cs"/>
          <w:sz w:val="32"/>
          <w:szCs w:val="32"/>
          <w:u w:val="single"/>
          <w:rtl/>
        </w:rPr>
        <w:lastRenderedPageBreak/>
        <w:t>מבוא</w:t>
      </w:r>
    </w:p>
    <w:p w:rsidR="007D7115" w:rsidRPr="007D7115" w:rsidRDefault="007D7115" w:rsidP="007D7115">
      <w:pPr>
        <w:ind w:left="1440" w:right="900"/>
        <w:jc w:val="center"/>
        <w:rPr>
          <w:sz w:val="22"/>
          <w:szCs w:val="22"/>
          <w:rtl/>
        </w:rPr>
      </w:pPr>
    </w:p>
    <w:p w:rsidR="007D7115" w:rsidRPr="007D7115" w:rsidRDefault="007D7115" w:rsidP="007D7115">
      <w:pPr>
        <w:tabs>
          <w:tab w:val="right" w:pos="7371"/>
        </w:tabs>
        <w:ind w:left="651" w:right="900"/>
        <w:jc w:val="center"/>
        <w:rPr>
          <w:rtl/>
        </w:rPr>
      </w:pPr>
      <w:r w:rsidRPr="007D7115">
        <w:rPr>
          <w:rFonts w:hint="cs"/>
          <w:rtl/>
        </w:rPr>
        <w:t xml:space="preserve">מאז סדר רבי יהודה הנשיא את המשנה רבו מאד מפרשיה. בין הנפוצים בלמוד המשניות הם  פרושיהם של רבינו עובדיה </w:t>
      </w:r>
      <w:proofErr w:type="spellStart"/>
      <w:r w:rsidRPr="007D7115">
        <w:rPr>
          <w:rFonts w:hint="cs"/>
          <w:rtl/>
        </w:rPr>
        <w:t>מברטנורא</w:t>
      </w:r>
      <w:proofErr w:type="spellEnd"/>
      <w:r w:rsidRPr="007D7115">
        <w:rPr>
          <w:rFonts w:hint="cs"/>
          <w:rtl/>
        </w:rPr>
        <w:t xml:space="preserve"> (רע"ב) ופרוש תפארת ישראל.</w:t>
      </w:r>
    </w:p>
    <w:p w:rsidR="007D7115" w:rsidRPr="007D7115" w:rsidRDefault="007D7115" w:rsidP="007D7115">
      <w:pPr>
        <w:tabs>
          <w:tab w:val="right" w:pos="7371"/>
        </w:tabs>
        <w:ind w:left="651" w:right="900"/>
        <w:jc w:val="center"/>
        <w:rPr>
          <w:rtl/>
        </w:rPr>
      </w:pPr>
      <w:r w:rsidRPr="007D7115">
        <w:rPr>
          <w:rFonts w:hint="cs"/>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7D7115" w:rsidRPr="007D7115" w:rsidRDefault="007D7115" w:rsidP="007D7115">
      <w:pPr>
        <w:tabs>
          <w:tab w:val="right" w:pos="7371"/>
        </w:tabs>
        <w:ind w:left="651" w:right="900"/>
        <w:jc w:val="center"/>
        <w:rPr>
          <w:rtl/>
        </w:rPr>
      </w:pPr>
      <w:r w:rsidRPr="007D7115">
        <w:rPr>
          <w:rFonts w:hint="cs"/>
          <w:rtl/>
        </w:rPr>
        <w:t>פרוש "תפארת ישראל" (</w:t>
      </w:r>
      <w:proofErr w:type="spellStart"/>
      <w:r w:rsidRPr="007D7115">
        <w:rPr>
          <w:rFonts w:hint="cs"/>
          <w:rtl/>
        </w:rPr>
        <w:t>תפא"י</w:t>
      </w:r>
      <w:proofErr w:type="spellEnd"/>
      <w:r w:rsidRPr="007D7115">
        <w:rPr>
          <w:rFonts w:hint="cs"/>
          <w:rtl/>
        </w:rPr>
        <w:t xml:space="preserve">) </w:t>
      </w:r>
      <w:proofErr w:type="spellStart"/>
      <w:r w:rsidRPr="007D7115">
        <w:rPr>
          <w:rFonts w:hint="cs"/>
          <w:rtl/>
        </w:rPr>
        <w:t>לר</w:t>
      </w:r>
      <w:proofErr w:type="spellEnd"/>
      <w:r w:rsidRPr="007D7115">
        <w:rPr>
          <w:rFonts w:hint="cs"/>
          <w:rtl/>
        </w:rPr>
        <w:t xml:space="preserve">' ישראל ליפשיץ, שהיה אב"ד בכמה קהילות חשובות. פרושו יצא לאור לראשונה ע"י הרב המחבר  </w:t>
      </w:r>
      <w:proofErr w:type="spellStart"/>
      <w:r w:rsidRPr="007D7115">
        <w:rPr>
          <w:rFonts w:hint="cs"/>
          <w:rtl/>
        </w:rPr>
        <w:t>בדאנציג</w:t>
      </w:r>
      <w:proofErr w:type="spellEnd"/>
      <w:r w:rsidRPr="007D7115">
        <w:rPr>
          <w:rFonts w:hint="cs"/>
          <w:rtl/>
        </w:rPr>
        <w:t xml:space="preserve">,  בשנת  ה' תר"ג,  ושנית עם הרחבות הוספות וסכומים,  ע"י בן המחבר,   ר' ברוך יצחק ליפשיץ  </w:t>
      </w:r>
      <w:proofErr w:type="spellStart"/>
      <w:r w:rsidRPr="007D7115">
        <w:rPr>
          <w:rFonts w:hint="cs"/>
          <w:rtl/>
        </w:rPr>
        <w:t>בהמבורג</w:t>
      </w:r>
      <w:proofErr w:type="spellEnd"/>
      <w:r w:rsidRPr="007D7115">
        <w:rPr>
          <w:rFonts w:hint="cs"/>
          <w:rtl/>
        </w:rPr>
        <w:t xml:space="preserve"> בשנת תרכ"ז.</w:t>
      </w:r>
    </w:p>
    <w:p w:rsidR="007D7115" w:rsidRDefault="007D7115" w:rsidP="007D7115">
      <w:pPr>
        <w:pStyle w:val="a3"/>
        <w:tabs>
          <w:tab w:val="right" w:pos="7371"/>
        </w:tabs>
        <w:ind w:left="651" w:right="900"/>
        <w:jc w:val="center"/>
        <w:rPr>
          <w:sz w:val="28"/>
          <w:szCs w:val="28"/>
          <w:rtl/>
        </w:rPr>
      </w:pPr>
    </w:p>
    <w:p w:rsidR="007D7115" w:rsidRDefault="007D7115" w:rsidP="007D7115">
      <w:pPr>
        <w:pStyle w:val="a3"/>
        <w:tabs>
          <w:tab w:val="right" w:pos="7371"/>
        </w:tabs>
        <w:ind w:left="651" w:right="900"/>
        <w:jc w:val="center"/>
        <w:rPr>
          <w:sz w:val="28"/>
          <w:szCs w:val="28"/>
          <w:rtl/>
        </w:rPr>
      </w:pPr>
      <w:r>
        <w:rPr>
          <w:rFonts w:hint="cs"/>
          <w:sz w:val="28"/>
          <w:szCs w:val="28"/>
          <w:rtl/>
        </w:rPr>
        <w:t xml:space="preserve">קבצתי  בחוברת זו את המשניות במסכת בכורות,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Pr>
          <w:rFonts w:hint="cs"/>
          <w:sz w:val="28"/>
          <w:szCs w:val="28"/>
          <w:rtl/>
        </w:rPr>
        <w:t>שהיתה</w:t>
      </w:r>
      <w:proofErr w:type="spellEnd"/>
      <w:r>
        <w:rPr>
          <w:rFonts w:hint="cs"/>
          <w:sz w:val="28"/>
          <w:szCs w:val="28"/>
          <w:rtl/>
        </w:rPr>
        <w:t xml:space="preserve"> בידם.</w:t>
      </w:r>
    </w:p>
    <w:p w:rsidR="007D7115" w:rsidRDefault="007D7115" w:rsidP="007D7115">
      <w:pPr>
        <w:pStyle w:val="a3"/>
        <w:tabs>
          <w:tab w:val="right" w:pos="7371"/>
        </w:tabs>
        <w:ind w:left="651" w:right="900"/>
        <w:jc w:val="center"/>
        <w:rPr>
          <w:sz w:val="28"/>
          <w:szCs w:val="28"/>
          <w:rtl/>
        </w:rPr>
      </w:pPr>
      <w:r>
        <w:rPr>
          <w:rFonts w:hint="cs"/>
          <w:sz w:val="28"/>
          <w:szCs w:val="28"/>
          <w:rtl/>
        </w:rPr>
        <w:t xml:space="preserve">התורה ופרושיה עוברים בקבלה מדור לדור, אולם בגלל צרות הגלות </w:t>
      </w:r>
      <w:proofErr w:type="spellStart"/>
      <w:r>
        <w:rPr>
          <w:rFonts w:hint="cs"/>
          <w:sz w:val="28"/>
          <w:szCs w:val="28"/>
          <w:rtl/>
        </w:rPr>
        <w:t>ושיכחת</w:t>
      </w:r>
      <w:proofErr w:type="spellEnd"/>
      <w:r>
        <w:rPr>
          <w:rFonts w:hint="cs"/>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Pr>
          <w:rFonts w:hint="cs"/>
          <w:sz w:val="28"/>
          <w:szCs w:val="28"/>
          <w:rtl/>
        </w:rPr>
        <w:t>התפא"י</w:t>
      </w:r>
      <w:proofErr w:type="spellEnd"/>
      <w:r>
        <w:rPr>
          <w:rFonts w:hint="cs"/>
          <w:sz w:val="28"/>
          <w:szCs w:val="28"/>
          <w:rtl/>
        </w:rPr>
        <w:t xml:space="preserve"> פוסק </w:t>
      </w:r>
      <w:proofErr w:type="spellStart"/>
      <w:r>
        <w:rPr>
          <w:rFonts w:hint="cs"/>
          <w:sz w:val="28"/>
          <w:szCs w:val="28"/>
          <w:rtl/>
        </w:rPr>
        <w:t>כרמ"א</w:t>
      </w:r>
      <w:proofErr w:type="spellEnd"/>
      <w:r>
        <w:rPr>
          <w:rFonts w:hint="cs"/>
          <w:sz w:val="28"/>
          <w:szCs w:val="28"/>
          <w:rtl/>
        </w:rPr>
        <w:t xml:space="preserve"> וחכמי אשכנז, ואילו </w:t>
      </w:r>
      <w:proofErr w:type="spellStart"/>
      <w:r>
        <w:rPr>
          <w:rFonts w:hint="cs"/>
          <w:sz w:val="28"/>
          <w:szCs w:val="28"/>
          <w:rtl/>
        </w:rPr>
        <w:t>הרע"ב</w:t>
      </w:r>
      <w:proofErr w:type="spellEnd"/>
      <w:r>
        <w:rPr>
          <w:rFonts w:hint="cs"/>
          <w:sz w:val="28"/>
          <w:szCs w:val="28"/>
          <w:rtl/>
        </w:rPr>
        <w:t xml:space="preserve">  </w:t>
      </w:r>
      <w:proofErr w:type="spellStart"/>
      <w:r>
        <w:rPr>
          <w:rFonts w:hint="cs"/>
          <w:sz w:val="28"/>
          <w:szCs w:val="28"/>
          <w:rtl/>
        </w:rPr>
        <w:t>כשו"ע</w:t>
      </w:r>
      <w:proofErr w:type="spellEnd"/>
      <w:r>
        <w:rPr>
          <w:rFonts w:hint="cs"/>
          <w:sz w:val="28"/>
          <w:szCs w:val="28"/>
          <w:rtl/>
        </w:rPr>
        <w:t xml:space="preserve"> ורבותיו.</w:t>
      </w:r>
    </w:p>
    <w:p w:rsidR="007D7115" w:rsidRDefault="007D7115" w:rsidP="007D7115">
      <w:pPr>
        <w:pStyle w:val="a3"/>
        <w:tabs>
          <w:tab w:val="right" w:pos="7371"/>
        </w:tabs>
        <w:ind w:left="651" w:right="900"/>
        <w:jc w:val="center"/>
        <w:rPr>
          <w:sz w:val="28"/>
          <w:szCs w:val="28"/>
          <w:rtl/>
        </w:rPr>
      </w:pPr>
      <w:proofErr w:type="spellStart"/>
      <w:r>
        <w:rPr>
          <w:rFonts w:hint="cs"/>
          <w:sz w:val="28"/>
          <w:szCs w:val="28"/>
          <w:rtl/>
        </w:rPr>
        <w:t>התפא"י</w:t>
      </w:r>
      <w:proofErr w:type="spellEnd"/>
      <w:r>
        <w:rPr>
          <w:rFonts w:hint="cs"/>
          <w:sz w:val="28"/>
          <w:szCs w:val="28"/>
          <w:rtl/>
        </w:rPr>
        <w:t xml:space="preserve">, כדרכו, מאריך אף בפרטים שאינם ממש פרוש המשנה או בהלכות שאינן מוזכרות במשנה, וגם </w:t>
      </w:r>
      <w:proofErr w:type="spellStart"/>
      <w:r>
        <w:rPr>
          <w:rFonts w:hint="cs"/>
          <w:sz w:val="28"/>
          <w:szCs w:val="28"/>
          <w:rtl/>
        </w:rPr>
        <w:t>בענינים</w:t>
      </w:r>
      <w:proofErr w:type="spellEnd"/>
      <w:r>
        <w:rPr>
          <w:rFonts w:hint="cs"/>
          <w:sz w:val="28"/>
          <w:szCs w:val="28"/>
          <w:rtl/>
        </w:rPr>
        <w:t xml:space="preserve"> </w:t>
      </w:r>
      <w:proofErr w:type="spellStart"/>
      <w:r>
        <w:rPr>
          <w:rFonts w:hint="cs"/>
          <w:sz w:val="28"/>
          <w:szCs w:val="28"/>
          <w:rtl/>
        </w:rPr>
        <w:t>שהרע"ב</w:t>
      </w:r>
      <w:proofErr w:type="spellEnd"/>
      <w:r>
        <w:rPr>
          <w:rFonts w:hint="cs"/>
          <w:sz w:val="28"/>
          <w:szCs w:val="28"/>
          <w:rtl/>
        </w:rPr>
        <w:t xml:space="preserve"> לא הזכיר. לא הארכתי  בדברים אלה.</w:t>
      </w:r>
    </w:p>
    <w:p w:rsidR="007D7115" w:rsidRDefault="007D7115" w:rsidP="007D7115">
      <w:pPr>
        <w:pStyle w:val="a3"/>
        <w:tabs>
          <w:tab w:val="right" w:pos="7371"/>
        </w:tabs>
        <w:ind w:left="651" w:right="900"/>
        <w:jc w:val="center"/>
        <w:rPr>
          <w:sz w:val="28"/>
          <w:szCs w:val="28"/>
          <w:rtl/>
        </w:rPr>
      </w:pPr>
      <w:r>
        <w:rPr>
          <w:rFonts w:hint="cs"/>
          <w:sz w:val="28"/>
          <w:szCs w:val="28"/>
          <w:rtl/>
        </w:rPr>
        <w:t xml:space="preserve">יש משניות בהם </w:t>
      </w:r>
      <w:proofErr w:type="spellStart"/>
      <w:r>
        <w:rPr>
          <w:rFonts w:hint="cs"/>
          <w:sz w:val="28"/>
          <w:szCs w:val="28"/>
          <w:rtl/>
        </w:rPr>
        <w:t>התפא"י</w:t>
      </w:r>
      <w:proofErr w:type="spellEnd"/>
      <w:r>
        <w:rPr>
          <w:rFonts w:hint="cs"/>
          <w:sz w:val="28"/>
          <w:szCs w:val="28"/>
          <w:rtl/>
        </w:rPr>
        <w:t xml:space="preserve"> מעיר "שלא </w:t>
      </w:r>
      <w:proofErr w:type="spellStart"/>
      <w:r>
        <w:rPr>
          <w:rFonts w:hint="cs"/>
          <w:sz w:val="28"/>
          <w:szCs w:val="28"/>
          <w:rtl/>
        </w:rPr>
        <w:t>כר"ב</w:t>
      </w:r>
      <w:proofErr w:type="spellEnd"/>
      <w:r>
        <w:rPr>
          <w:rFonts w:hint="cs"/>
          <w:sz w:val="28"/>
          <w:szCs w:val="28"/>
          <w:rtl/>
        </w:rPr>
        <w:t>" ויש אף משניות בהם הוא מסביר מדוע פרש אחרת.</w:t>
      </w:r>
    </w:p>
    <w:p w:rsidR="007D7115" w:rsidRPr="007D7115" w:rsidRDefault="007D7115" w:rsidP="007D7115">
      <w:pPr>
        <w:pStyle w:val="a3"/>
        <w:tabs>
          <w:tab w:val="right" w:pos="7371"/>
          <w:tab w:val="left" w:pos="7766"/>
        </w:tabs>
        <w:ind w:left="651" w:right="900"/>
        <w:jc w:val="center"/>
        <w:rPr>
          <w:sz w:val="20"/>
          <w:szCs w:val="20"/>
          <w:rtl/>
        </w:rPr>
      </w:pPr>
    </w:p>
    <w:p w:rsidR="007D7115" w:rsidRDefault="007D7115" w:rsidP="007D7115">
      <w:pPr>
        <w:pStyle w:val="a3"/>
        <w:tabs>
          <w:tab w:val="right" w:pos="7371"/>
          <w:tab w:val="left" w:pos="7766"/>
        </w:tabs>
        <w:ind w:left="651" w:right="900"/>
        <w:jc w:val="center"/>
        <w:rPr>
          <w:sz w:val="28"/>
          <w:szCs w:val="28"/>
          <w:rtl/>
        </w:rPr>
      </w:pPr>
      <w:r>
        <w:rPr>
          <w:rFonts w:hint="cs"/>
          <w:sz w:val="28"/>
          <w:szCs w:val="28"/>
          <w:rtl/>
        </w:rPr>
        <w:t>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w:t>
      </w:r>
    </w:p>
    <w:p w:rsidR="007D7115" w:rsidRDefault="007D7115" w:rsidP="007D7115">
      <w:pPr>
        <w:pStyle w:val="a3"/>
        <w:tabs>
          <w:tab w:val="right" w:pos="7371"/>
          <w:tab w:val="left" w:pos="7766"/>
        </w:tabs>
        <w:ind w:left="651" w:right="900"/>
        <w:jc w:val="center"/>
        <w:rPr>
          <w:sz w:val="28"/>
          <w:szCs w:val="28"/>
          <w:rtl/>
        </w:rPr>
      </w:pPr>
      <w:r>
        <w:rPr>
          <w:rFonts w:hint="cs"/>
          <w:sz w:val="28"/>
          <w:szCs w:val="28"/>
          <w:rtl/>
        </w:rPr>
        <w:t xml:space="preserve">לזכרו </w:t>
      </w:r>
      <w:proofErr w:type="spellStart"/>
      <w:r>
        <w:rPr>
          <w:rFonts w:hint="cs"/>
          <w:sz w:val="28"/>
          <w:szCs w:val="28"/>
          <w:rtl/>
        </w:rPr>
        <w:t>ולעלוי</w:t>
      </w:r>
      <w:proofErr w:type="spellEnd"/>
      <w:r>
        <w:rPr>
          <w:rFonts w:hint="cs"/>
          <w:sz w:val="28"/>
          <w:szCs w:val="28"/>
          <w:rtl/>
        </w:rPr>
        <w:t xml:space="preserve"> נשמתו חיברתי את החוברת הזו.</w:t>
      </w:r>
    </w:p>
    <w:p w:rsidR="007D7115" w:rsidRDefault="007D7115" w:rsidP="007D7115">
      <w:pPr>
        <w:pStyle w:val="a3"/>
        <w:tabs>
          <w:tab w:val="right" w:pos="7371"/>
          <w:tab w:val="left" w:pos="7766"/>
        </w:tabs>
        <w:ind w:left="651" w:right="900"/>
        <w:jc w:val="center"/>
        <w:rPr>
          <w:sz w:val="28"/>
          <w:szCs w:val="28"/>
          <w:rtl/>
        </w:rPr>
      </w:pPr>
    </w:p>
    <w:p w:rsidR="007D7115" w:rsidRDefault="007D7115" w:rsidP="007D7115">
      <w:pPr>
        <w:pStyle w:val="a3"/>
        <w:tabs>
          <w:tab w:val="left" w:pos="7766"/>
        </w:tabs>
        <w:ind w:left="1440" w:right="900"/>
        <w:rPr>
          <w:sz w:val="28"/>
          <w:szCs w:val="28"/>
          <w:rtl/>
        </w:rPr>
      </w:pPr>
      <w:r>
        <w:rPr>
          <w:rFonts w:hint="cs"/>
          <w:sz w:val="28"/>
          <w:szCs w:val="28"/>
          <w:rtl/>
        </w:rPr>
        <w:t xml:space="preserve">אסיים בתפילת ר' </w:t>
      </w:r>
      <w:proofErr w:type="spellStart"/>
      <w:r>
        <w:rPr>
          <w:rFonts w:hint="cs"/>
          <w:sz w:val="28"/>
          <w:szCs w:val="28"/>
          <w:rtl/>
        </w:rPr>
        <w:t>נחוניא</w:t>
      </w:r>
      <w:proofErr w:type="spellEnd"/>
      <w:r>
        <w:rPr>
          <w:rFonts w:hint="cs"/>
          <w:sz w:val="28"/>
          <w:szCs w:val="28"/>
          <w:rtl/>
        </w:rPr>
        <w:t xml:space="preserve"> בן הקנה " יהי רצון שלא יארע דבר תקלה על ידי, ולא אכשל בדבר הלכה, וישמחו בי חברי ....ואשמח בהם".</w:t>
      </w:r>
    </w:p>
    <w:p w:rsidR="007D7115" w:rsidRDefault="007D7115" w:rsidP="007D7115">
      <w:pPr>
        <w:pStyle w:val="a3"/>
        <w:tabs>
          <w:tab w:val="left" w:pos="7766"/>
        </w:tabs>
        <w:ind w:left="1440" w:right="900"/>
        <w:rPr>
          <w:sz w:val="28"/>
          <w:szCs w:val="28"/>
          <w:rtl/>
        </w:rPr>
      </w:pPr>
    </w:p>
    <w:p w:rsidR="007D7115" w:rsidRDefault="007D7115" w:rsidP="007D7115">
      <w:pPr>
        <w:pStyle w:val="a3"/>
        <w:tabs>
          <w:tab w:val="left" w:pos="7766"/>
        </w:tabs>
        <w:ind w:left="1440" w:right="900"/>
        <w:jc w:val="center"/>
        <w:rPr>
          <w:sz w:val="28"/>
          <w:szCs w:val="28"/>
          <w:rtl/>
        </w:rPr>
      </w:pPr>
      <w:r>
        <w:rPr>
          <w:rFonts w:hint="cs"/>
          <w:sz w:val="28"/>
          <w:szCs w:val="28"/>
          <w:rtl/>
        </w:rPr>
        <w:t>ויהיו נא לרצון תורתנו ותפילתנו בעבור נשמת</w:t>
      </w:r>
    </w:p>
    <w:p w:rsidR="007D7115" w:rsidRDefault="007D7115" w:rsidP="007D7115">
      <w:pPr>
        <w:pStyle w:val="a3"/>
        <w:tabs>
          <w:tab w:val="left" w:pos="7766"/>
        </w:tabs>
        <w:ind w:left="1440" w:right="900"/>
        <w:jc w:val="center"/>
        <w:rPr>
          <w:sz w:val="28"/>
          <w:szCs w:val="28"/>
          <w:rtl/>
        </w:rPr>
      </w:pPr>
      <w:proofErr w:type="spellStart"/>
      <w:r>
        <w:rPr>
          <w:rFonts w:hint="cs"/>
          <w:sz w:val="28"/>
          <w:szCs w:val="28"/>
          <w:rtl/>
        </w:rPr>
        <w:t>הק</w:t>
      </w:r>
      <w:proofErr w:type="spellEnd"/>
      <w:r>
        <w:rPr>
          <w:rFonts w:hint="cs"/>
          <w:sz w:val="28"/>
          <w:szCs w:val="28"/>
          <w:rtl/>
        </w:rPr>
        <w:t>' יהודה אבנר הי"ד</w:t>
      </w:r>
    </w:p>
    <w:p w:rsidR="007D7115" w:rsidRDefault="007D7115" w:rsidP="007D7115">
      <w:pPr>
        <w:pStyle w:val="a3"/>
        <w:tabs>
          <w:tab w:val="left" w:pos="7766"/>
        </w:tabs>
        <w:ind w:left="1440" w:right="900"/>
        <w:jc w:val="center"/>
        <w:rPr>
          <w:sz w:val="28"/>
          <w:szCs w:val="28"/>
          <w:rtl/>
        </w:rPr>
      </w:pPr>
      <w:r>
        <w:rPr>
          <w:rFonts w:hint="cs"/>
          <w:sz w:val="28"/>
          <w:szCs w:val="28"/>
          <w:rtl/>
        </w:rPr>
        <w:t>בן ר' צבי הלוי ואביגיל במברגר שיח'.</w:t>
      </w:r>
    </w:p>
    <w:p w:rsidR="00CC61CF" w:rsidRDefault="00CC61CF">
      <w:pPr>
        <w:rPr>
          <w:rtl/>
        </w:rPr>
      </w:pPr>
    </w:p>
    <w:p w:rsidR="00606028" w:rsidRDefault="00606028">
      <w:pPr>
        <w:rPr>
          <w:rtl/>
        </w:rPr>
      </w:pPr>
    </w:p>
    <w:p w:rsidR="000E0633" w:rsidRPr="00826124" w:rsidRDefault="000E0633" w:rsidP="000E0633">
      <w:pPr>
        <w:autoSpaceDE w:val="0"/>
        <w:autoSpaceDN w:val="0"/>
        <w:adjustRightInd w:val="0"/>
        <w:jc w:val="center"/>
        <w:rPr>
          <w:rFonts w:asciiTheme="majorBidi" w:hAnsiTheme="majorBidi"/>
          <w:sz w:val="32"/>
          <w:szCs w:val="32"/>
        </w:rPr>
      </w:pPr>
    </w:p>
    <w:p w:rsidR="000E0633" w:rsidRPr="00555D24" w:rsidRDefault="000E0633" w:rsidP="000E0633">
      <w:pPr>
        <w:autoSpaceDE w:val="0"/>
        <w:autoSpaceDN w:val="0"/>
        <w:adjustRightInd w:val="0"/>
        <w:jc w:val="center"/>
        <w:rPr>
          <w:rFonts w:asciiTheme="majorBidi" w:hAnsiTheme="majorBidi" w:cs="Guttman Vilna"/>
          <w:sz w:val="32"/>
          <w:szCs w:val="32"/>
          <w:rtl/>
        </w:rPr>
      </w:pPr>
      <w:r w:rsidRPr="00555D24">
        <w:rPr>
          <w:rFonts w:asciiTheme="majorBidi" w:hAnsiTheme="majorBidi" w:cs="Guttman Vilna" w:hint="cs"/>
          <w:sz w:val="32"/>
          <w:szCs w:val="32"/>
          <w:rtl/>
        </w:rPr>
        <w:t>מ ס כ ת    ב כ ו ר ו ת</w:t>
      </w: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356C11" w:rsidRDefault="000E0633" w:rsidP="000E0633">
      <w:pPr>
        <w:autoSpaceDE w:val="0"/>
        <w:autoSpaceDN w:val="0"/>
        <w:adjustRightInd w:val="0"/>
        <w:jc w:val="both"/>
        <w:rPr>
          <w:rFonts w:asciiTheme="majorBidi" w:hAnsiTheme="majorBidi" w:cstheme="majorBidi"/>
          <w:sz w:val="28"/>
          <w:szCs w:val="28"/>
          <w:u w:val="single"/>
          <w:rtl/>
        </w:rPr>
      </w:pPr>
      <w:r w:rsidRPr="00356C11">
        <w:rPr>
          <w:rFonts w:asciiTheme="majorBidi" w:hAnsiTheme="majorBidi" w:cstheme="majorBidi"/>
          <w:sz w:val="28"/>
          <w:szCs w:val="28"/>
          <w:u w:val="single"/>
          <w:rtl/>
        </w:rPr>
        <w:t>משנה מסכת בכורות פרק א' משנה א'.</w:t>
      </w:r>
    </w:p>
    <w:p w:rsidR="000E0633" w:rsidRDefault="000E0633" w:rsidP="000E0633">
      <w:pPr>
        <w:autoSpaceDE w:val="0"/>
        <w:autoSpaceDN w:val="0"/>
        <w:adjustRightInd w:val="0"/>
        <w:jc w:val="both"/>
        <w:rPr>
          <w:rFonts w:cs="Narkisim"/>
          <w:sz w:val="28"/>
          <w:szCs w:val="28"/>
          <w:rtl/>
        </w:rPr>
      </w:pPr>
      <w:r w:rsidRPr="00356C11">
        <w:rPr>
          <w:rFonts w:cs="Narkisim"/>
          <w:sz w:val="28"/>
          <w:szCs w:val="28"/>
          <w:rtl/>
        </w:rPr>
        <w:t xml:space="preserve">הַלּוֹקֵחַ עֻבַּר חֲמוֹרוֹ שֶׁל </w:t>
      </w:r>
      <w:proofErr w:type="spellStart"/>
      <w:r w:rsidRPr="00356C11">
        <w:rPr>
          <w:rFonts w:cs="Narkisim"/>
          <w:sz w:val="28"/>
          <w:szCs w:val="28"/>
          <w:rtl/>
        </w:rPr>
        <w:t>נָכְרִי</w:t>
      </w:r>
      <w:proofErr w:type="spellEnd"/>
      <w:r w:rsidRPr="00356C11">
        <w:rPr>
          <w:rFonts w:cs="Narkisim"/>
          <w:sz w:val="28"/>
          <w:szCs w:val="28"/>
          <w:rtl/>
        </w:rPr>
        <w:t xml:space="preserve">, וְהַמּוֹכֵר לוֹ אַף עַל פִּי </w:t>
      </w:r>
      <w:r w:rsidRPr="00A06B93">
        <w:rPr>
          <w:rFonts w:cs="Guttman Vilna"/>
          <w:sz w:val="28"/>
          <w:szCs w:val="28"/>
          <w:rtl/>
        </w:rPr>
        <w:t>שֶׁאֵינוֹ רַשַּׁאי</w:t>
      </w:r>
      <w:r w:rsidRPr="00356C11">
        <w:rPr>
          <w:rFonts w:cs="Narkisim"/>
          <w:sz w:val="28"/>
          <w:szCs w:val="28"/>
          <w:rtl/>
        </w:rPr>
        <w:t xml:space="preserve">, והַמִּשְׁתַּתֵּף לוֹ, וְהַמְקַבֵּל מִמֶּנּוּ, וְהַנּוֹתֵן לוֹ בְקַבָּלָה, פָּטוּר מִן הַבְּכוֹרָה, שֶׁנֶּאֱמַר (במדבר ג), בְּיִשְׂרָאֵל, אֲבָל לֹא בַאֲחֵרִים. </w:t>
      </w:r>
      <w:proofErr w:type="spellStart"/>
      <w:r w:rsidRPr="00356C11">
        <w:rPr>
          <w:rFonts w:cs="Narkisim"/>
          <w:sz w:val="28"/>
          <w:szCs w:val="28"/>
          <w:rtl/>
        </w:rPr>
        <w:t>כֹּהֲנִים</w:t>
      </w:r>
      <w:proofErr w:type="spellEnd"/>
      <w:r w:rsidRPr="00356C11">
        <w:rPr>
          <w:rFonts w:cs="Narkisim"/>
          <w:sz w:val="28"/>
          <w:szCs w:val="28"/>
          <w:rtl/>
        </w:rPr>
        <w:t xml:space="preserve"> וּלְוִיִּם </w:t>
      </w:r>
      <w:proofErr w:type="spellStart"/>
      <w:r w:rsidRPr="00356C11">
        <w:rPr>
          <w:rFonts w:cs="Narkisim"/>
          <w:sz w:val="28"/>
          <w:szCs w:val="28"/>
          <w:rtl/>
        </w:rPr>
        <w:t>פְּטוּרִין</w:t>
      </w:r>
      <w:proofErr w:type="spellEnd"/>
      <w:r w:rsidRPr="00356C11">
        <w:rPr>
          <w:rFonts w:cs="Narkisim"/>
          <w:sz w:val="28"/>
          <w:szCs w:val="28"/>
          <w:rtl/>
        </w:rPr>
        <w:t xml:space="preserve"> מִקַּל וָחֹמֶר, אִם פָּטְרוּ שֶׁל יִשְׂרָאֵל בַּמִּדְבָּר, דִּין הוּא שֶׁיִּפְטְרוּ שֶׁל עַצְמָן:</w:t>
      </w:r>
    </w:p>
    <w:p w:rsidR="000E0633" w:rsidRDefault="000E0633" w:rsidP="000E0633">
      <w:pPr>
        <w:autoSpaceDE w:val="0"/>
        <w:autoSpaceDN w:val="0"/>
        <w:adjustRightInd w:val="0"/>
        <w:jc w:val="both"/>
        <w:rPr>
          <w:rFonts w:cs="Miriam"/>
          <w:rtl/>
        </w:rPr>
      </w:pPr>
    </w:p>
    <w:p w:rsidR="000E0633" w:rsidRPr="004C681B" w:rsidRDefault="000E0633" w:rsidP="000E0633">
      <w:pPr>
        <w:autoSpaceDE w:val="0"/>
        <w:autoSpaceDN w:val="0"/>
        <w:adjustRightInd w:val="0"/>
        <w:jc w:val="both"/>
        <w:rPr>
          <w:rFonts w:asciiTheme="majorBidi" w:hAnsiTheme="majorBidi" w:cstheme="majorBidi"/>
          <w:u w:val="single"/>
          <w:rtl/>
        </w:rPr>
      </w:pPr>
      <w:r w:rsidRPr="004C681B">
        <w:rPr>
          <w:rFonts w:asciiTheme="majorBidi" w:hAnsiTheme="majorBidi" w:cstheme="majorBidi"/>
          <w:u w:val="single"/>
          <w:rtl/>
        </w:rPr>
        <w:t>רע"ב:</w:t>
      </w:r>
      <w:r w:rsidRPr="004C681B">
        <w:rPr>
          <w:rFonts w:asciiTheme="majorBidi" w:hAnsiTheme="majorBidi" w:cstheme="majorBidi"/>
          <w:rtl/>
        </w:rPr>
        <w:t xml:space="preserve"> </w:t>
      </w:r>
      <w:r>
        <w:rPr>
          <w:rFonts w:asciiTheme="majorBidi" w:hAnsiTheme="majorBidi" w:cstheme="majorBidi" w:hint="cs"/>
          <w:rtl/>
        </w:rPr>
        <w:t xml:space="preserve"> </w:t>
      </w:r>
      <w:r w:rsidRPr="004C681B">
        <w:rPr>
          <w:rFonts w:asciiTheme="majorBidi" w:hAnsiTheme="majorBidi" w:cstheme="majorBidi"/>
          <w:rtl/>
        </w:rPr>
        <w:t xml:space="preserve">אע"פ שאינו רשאי - למכור </w:t>
      </w:r>
      <w:proofErr w:type="spellStart"/>
      <w:r w:rsidRPr="004C681B">
        <w:rPr>
          <w:rFonts w:asciiTheme="majorBidi" w:hAnsiTheme="majorBidi" w:cstheme="majorBidi"/>
          <w:rtl/>
        </w:rPr>
        <w:t>לנכרי</w:t>
      </w:r>
      <w:proofErr w:type="spellEnd"/>
      <w:r w:rsidRPr="004C681B">
        <w:rPr>
          <w:rFonts w:asciiTheme="majorBidi" w:hAnsiTheme="majorBidi" w:cstheme="majorBidi"/>
          <w:rtl/>
        </w:rPr>
        <w:t xml:space="preserve"> בהמה גסה. מפני שנעשית בה מלאכה בשבת: </w:t>
      </w:r>
    </w:p>
    <w:p w:rsidR="000E0633" w:rsidRDefault="000E0633" w:rsidP="000E0633">
      <w:pPr>
        <w:autoSpaceDE w:val="0"/>
        <w:autoSpaceDN w:val="0"/>
        <w:adjustRightInd w:val="0"/>
        <w:jc w:val="both"/>
        <w:rPr>
          <w:rFonts w:cs="Miriam"/>
          <w:rtl/>
        </w:rPr>
      </w:pPr>
    </w:p>
    <w:p w:rsidR="000E0633" w:rsidRPr="00E21903"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E21903">
        <w:rPr>
          <w:rFonts w:asciiTheme="majorBidi" w:hAnsiTheme="majorBidi" w:cstheme="majorBidi"/>
          <w:rtl/>
        </w:rPr>
        <w:t>ג</w:t>
      </w:r>
      <w:r>
        <w:rPr>
          <w:rFonts w:asciiTheme="majorBidi" w:hAnsiTheme="majorBidi" w:cstheme="majorBidi" w:hint="cs"/>
          <w:rtl/>
        </w:rPr>
        <w:t xml:space="preserve">) </w:t>
      </w:r>
      <w:r w:rsidRPr="00E21903">
        <w:rPr>
          <w:rFonts w:asciiTheme="majorBidi" w:hAnsiTheme="majorBidi" w:cstheme="majorBidi"/>
          <w:rtl/>
        </w:rPr>
        <w:t xml:space="preserve"> אע"פ שאינו רשאי </w:t>
      </w:r>
      <w:r>
        <w:rPr>
          <w:rFonts w:asciiTheme="majorBidi" w:hAnsiTheme="majorBidi" w:cstheme="majorBidi" w:hint="cs"/>
          <w:rtl/>
        </w:rPr>
        <w:t xml:space="preserve"> - </w:t>
      </w:r>
      <w:proofErr w:type="spellStart"/>
      <w:r w:rsidRPr="00E21903">
        <w:rPr>
          <w:rFonts w:asciiTheme="majorBidi" w:hAnsiTheme="majorBidi" w:cstheme="majorBidi"/>
          <w:rtl/>
        </w:rPr>
        <w:t>דאסור</w:t>
      </w:r>
      <w:proofErr w:type="spellEnd"/>
      <w:r w:rsidRPr="00E21903">
        <w:rPr>
          <w:rFonts w:asciiTheme="majorBidi" w:hAnsiTheme="majorBidi" w:cstheme="majorBidi"/>
          <w:rtl/>
        </w:rPr>
        <w:t xml:space="preserve"> למכור בהמה גסה </w:t>
      </w:r>
      <w:proofErr w:type="spellStart"/>
      <w:r w:rsidRPr="00E21903">
        <w:rPr>
          <w:rFonts w:asciiTheme="majorBidi" w:hAnsiTheme="majorBidi" w:cstheme="majorBidi"/>
          <w:rtl/>
        </w:rPr>
        <w:t>לנכרי</w:t>
      </w:r>
      <w:proofErr w:type="spellEnd"/>
      <w:r w:rsidRPr="00E21903">
        <w:rPr>
          <w:rFonts w:asciiTheme="majorBidi" w:hAnsiTheme="majorBidi" w:cstheme="majorBidi"/>
          <w:rtl/>
        </w:rPr>
        <w:t xml:space="preserve">, גזירה שמא </w:t>
      </w:r>
      <w:proofErr w:type="spellStart"/>
      <w:r w:rsidRPr="00E21903">
        <w:rPr>
          <w:rFonts w:asciiTheme="majorBidi" w:hAnsiTheme="majorBidi" w:cstheme="majorBidi"/>
          <w:rtl/>
        </w:rPr>
        <w:t>ישאילנה</w:t>
      </w:r>
      <w:proofErr w:type="spellEnd"/>
      <w:r w:rsidRPr="00E21903">
        <w:rPr>
          <w:rFonts w:asciiTheme="majorBidi" w:hAnsiTheme="majorBidi" w:cstheme="majorBidi"/>
          <w:rtl/>
        </w:rPr>
        <w:t xml:space="preserve"> או </w:t>
      </w:r>
      <w:proofErr w:type="spellStart"/>
      <w:r w:rsidRPr="00E21903">
        <w:rPr>
          <w:rFonts w:asciiTheme="majorBidi" w:hAnsiTheme="majorBidi" w:cstheme="majorBidi"/>
          <w:rtl/>
        </w:rPr>
        <w:t>ישכירנה</w:t>
      </w:r>
      <w:proofErr w:type="spellEnd"/>
      <w:r w:rsidRPr="00E21903">
        <w:rPr>
          <w:rFonts w:asciiTheme="majorBidi" w:hAnsiTheme="majorBidi" w:cstheme="majorBidi"/>
          <w:rtl/>
        </w:rPr>
        <w:t xml:space="preserve"> </w:t>
      </w:r>
      <w:proofErr w:type="spellStart"/>
      <w:r w:rsidRPr="00E21903">
        <w:rPr>
          <w:rFonts w:asciiTheme="majorBidi" w:hAnsiTheme="majorBidi" w:cstheme="majorBidi"/>
          <w:rtl/>
        </w:rPr>
        <w:t>לנכרי</w:t>
      </w:r>
      <w:proofErr w:type="spellEnd"/>
      <w:r w:rsidRPr="00E21903">
        <w:rPr>
          <w:rFonts w:asciiTheme="majorBidi" w:hAnsiTheme="majorBidi" w:cstheme="majorBidi"/>
          <w:rtl/>
        </w:rPr>
        <w:t xml:space="preserve">, </w:t>
      </w:r>
      <w:proofErr w:type="spellStart"/>
      <w:r w:rsidRPr="00E21903">
        <w:rPr>
          <w:rFonts w:asciiTheme="majorBidi" w:hAnsiTheme="majorBidi" w:cstheme="majorBidi"/>
          <w:rtl/>
        </w:rPr>
        <w:t>והנכרי</w:t>
      </w:r>
      <w:proofErr w:type="spellEnd"/>
      <w:r w:rsidRPr="00E21903">
        <w:rPr>
          <w:rFonts w:asciiTheme="majorBidi" w:hAnsiTheme="majorBidi" w:cstheme="majorBidi"/>
          <w:rtl/>
        </w:rPr>
        <w:t xml:space="preserve"> יעשה עמה מלאכה בשבת </w:t>
      </w:r>
      <w:proofErr w:type="spellStart"/>
      <w:r w:rsidRPr="00E21903">
        <w:rPr>
          <w:rFonts w:asciiTheme="majorBidi" w:hAnsiTheme="majorBidi" w:cstheme="majorBidi"/>
          <w:rtl/>
        </w:rPr>
        <w:t>וקעבר</w:t>
      </w:r>
      <w:proofErr w:type="spellEnd"/>
      <w:r w:rsidRPr="00E21903">
        <w:rPr>
          <w:rFonts w:asciiTheme="majorBidi" w:hAnsiTheme="majorBidi" w:cstheme="majorBidi"/>
          <w:rtl/>
        </w:rPr>
        <w:t xml:space="preserve"> ישראל משום שביתת בהמתו, או שאם </w:t>
      </w:r>
      <w:proofErr w:type="spellStart"/>
      <w:r w:rsidRPr="00E21903">
        <w:rPr>
          <w:rFonts w:asciiTheme="majorBidi" w:hAnsiTheme="majorBidi" w:cstheme="majorBidi"/>
          <w:rtl/>
        </w:rPr>
        <w:t>ימכרנה</w:t>
      </w:r>
      <w:proofErr w:type="spellEnd"/>
      <w:r w:rsidRPr="00E21903">
        <w:rPr>
          <w:rFonts w:asciiTheme="majorBidi" w:hAnsiTheme="majorBidi" w:cstheme="majorBidi"/>
          <w:rtl/>
        </w:rPr>
        <w:t xml:space="preserve"> </w:t>
      </w:r>
      <w:proofErr w:type="spellStart"/>
      <w:r w:rsidRPr="00E21903">
        <w:rPr>
          <w:rFonts w:asciiTheme="majorBidi" w:hAnsiTheme="majorBidi" w:cstheme="majorBidi"/>
          <w:rtl/>
        </w:rPr>
        <w:t>לנכרי</w:t>
      </w:r>
      <w:proofErr w:type="spellEnd"/>
      <w:r w:rsidRPr="00E21903">
        <w:rPr>
          <w:rFonts w:asciiTheme="majorBidi" w:hAnsiTheme="majorBidi" w:cstheme="majorBidi"/>
          <w:rtl/>
        </w:rPr>
        <w:t xml:space="preserve"> </w:t>
      </w:r>
      <w:proofErr w:type="spellStart"/>
      <w:r w:rsidRPr="00E21903">
        <w:rPr>
          <w:rFonts w:asciiTheme="majorBidi" w:hAnsiTheme="majorBidi" w:cstheme="majorBidi"/>
          <w:rtl/>
        </w:rPr>
        <w:t>וכשיראנה</w:t>
      </w:r>
      <w:proofErr w:type="spellEnd"/>
      <w:r w:rsidRPr="00E21903">
        <w:rPr>
          <w:rFonts w:asciiTheme="majorBidi" w:hAnsiTheme="majorBidi" w:cstheme="majorBidi"/>
          <w:rtl/>
        </w:rPr>
        <w:t xml:space="preserve"> ישראל בעליה הראשונים טעונה בשבת ברה"ר, יצעק לה לזרזה לילך, והיא תכיר קולו ותלך מחמתו, ויעבור ישראל משום מחמר, להכי אסרו למכור גסה </w:t>
      </w:r>
      <w:proofErr w:type="spellStart"/>
      <w:r w:rsidRPr="00E21903">
        <w:rPr>
          <w:rFonts w:asciiTheme="majorBidi" w:hAnsiTheme="majorBidi" w:cstheme="majorBidi"/>
          <w:rtl/>
        </w:rPr>
        <w:t>לנכרי</w:t>
      </w:r>
      <w:proofErr w:type="spellEnd"/>
      <w:r w:rsidRPr="00E21903">
        <w:rPr>
          <w:rFonts w:asciiTheme="majorBidi" w:hAnsiTheme="majorBidi" w:cstheme="majorBidi"/>
          <w:rtl/>
        </w:rPr>
        <w:t xml:space="preserve">, ורק ע"י סרסור, או בידוע </w:t>
      </w:r>
      <w:proofErr w:type="spellStart"/>
      <w:r w:rsidRPr="00E21903">
        <w:rPr>
          <w:rFonts w:asciiTheme="majorBidi" w:hAnsiTheme="majorBidi" w:cstheme="majorBidi"/>
          <w:rtl/>
        </w:rPr>
        <w:t>שהנכרי</w:t>
      </w:r>
      <w:proofErr w:type="spellEnd"/>
      <w:r w:rsidRPr="00E21903">
        <w:rPr>
          <w:rFonts w:asciiTheme="majorBidi" w:hAnsiTheme="majorBidi" w:cstheme="majorBidi"/>
          <w:rtl/>
        </w:rPr>
        <w:t xml:space="preserve"> קונה לשחיטה שרי, מיהו </w:t>
      </w:r>
      <w:proofErr w:type="spellStart"/>
      <w:r w:rsidRPr="00E21903">
        <w:rPr>
          <w:rFonts w:asciiTheme="majorBidi" w:hAnsiTheme="majorBidi" w:cstheme="majorBidi"/>
          <w:rtl/>
        </w:rPr>
        <w:t>בזה"ז</w:t>
      </w:r>
      <w:proofErr w:type="spellEnd"/>
      <w:r w:rsidRPr="00E21903">
        <w:rPr>
          <w:rFonts w:asciiTheme="majorBidi" w:hAnsiTheme="majorBidi" w:cstheme="majorBidi"/>
          <w:rtl/>
        </w:rPr>
        <w:t xml:space="preserve"> שפרנסת ישראל מצומצמת נהגו להתיר, ואעפ"כ ראוי לזהר [י"ד קנ"א ד'], [ונ"ל דצ"ל דלא פשטה גזירה זו בכל ישראל </w:t>
      </w:r>
      <w:proofErr w:type="spellStart"/>
      <w:r w:rsidRPr="00E21903">
        <w:rPr>
          <w:rFonts w:asciiTheme="majorBidi" w:hAnsiTheme="majorBidi" w:cstheme="majorBidi"/>
          <w:rtl/>
        </w:rPr>
        <w:t>דאל"כ</w:t>
      </w:r>
      <w:proofErr w:type="spellEnd"/>
      <w:r w:rsidRPr="00E21903">
        <w:rPr>
          <w:rFonts w:asciiTheme="majorBidi" w:hAnsiTheme="majorBidi" w:cstheme="majorBidi"/>
          <w:rtl/>
        </w:rPr>
        <w:t xml:space="preserve"> הרי אין ב"ד יכול לבטל דברי ב"ד </w:t>
      </w:r>
      <w:proofErr w:type="spellStart"/>
      <w:r w:rsidRPr="00E21903">
        <w:rPr>
          <w:rFonts w:asciiTheme="majorBidi" w:hAnsiTheme="majorBidi" w:cstheme="majorBidi"/>
          <w:rtl/>
        </w:rPr>
        <w:t>חבירו</w:t>
      </w:r>
      <w:proofErr w:type="spellEnd"/>
      <w:r w:rsidRPr="00E21903">
        <w:rPr>
          <w:rFonts w:asciiTheme="majorBidi" w:hAnsiTheme="majorBidi" w:cstheme="majorBidi"/>
          <w:rtl/>
        </w:rPr>
        <w:t xml:space="preserve"> אא"כ וכו' כע"ז ל"ו א']: </w:t>
      </w:r>
    </w:p>
    <w:p w:rsidR="000E0633" w:rsidRDefault="000E0633" w:rsidP="000E0633">
      <w:pPr>
        <w:autoSpaceDE w:val="0"/>
        <w:autoSpaceDN w:val="0"/>
        <w:adjustRightInd w:val="0"/>
        <w:jc w:val="both"/>
        <w:rPr>
          <w:rFonts w:cs="Miriam"/>
          <w:rtl/>
        </w:rPr>
      </w:pPr>
    </w:p>
    <w:p w:rsidR="000E0633" w:rsidRPr="007B40C7" w:rsidRDefault="000E0633" w:rsidP="000E0633">
      <w:pPr>
        <w:autoSpaceDE w:val="0"/>
        <w:autoSpaceDN w:val="0"/>
        <w:adjustRightInd w:val="0"/>
        <w:jc w:val="both"/>
        <w:rPr>
          <w:rFonts w:asciiTheme="majorBidi" w:hAnsiTheme="majorBidi" w:cstheme="majorBidi"/>
          <w:u w:val="single"/>
          <w:rtl/>
        </w:rPr>
      </w:pPr>
      <w:r w:rsidRPr="007B40C7">
        <w:rPr>
          <w:rFonts w:asciiTheme="majorBidi" w:hAnsiTheme="majorBidi" w:cstheme="majorBidi"/>
          <w:u w:val="single"/>
          <w:rtl/>
        </w:rPr>
        <w:t xml:space="preserve">רמב"ם  הלכות בכורות פרק ד' הלכה ב': </w:t>
      </w:r>
    </w:p>
    <w:p w:rsidR="000E0633" w:rsidRPr="007B40C7" w:rsidRDefault="000E0633" w:rsidP="000E0633">
      <w:pPr>
        <w:rPr>
          <w:rFonts w:asciiTheme="majorBidi" w:hAnsiTheme="majorBidi" w:cstheme="majorBidi"/>
          <w:rtl/>
        </w:rPr>
      </w:pPr>
      <w:r w:rsidRPr="007B40C7">
        <w:rPr>
          <w:rFonts w:asciiTheme="majorBidi" w:hAnsiTheme="majorBidi" w:cstheme="majorBidi"/>
          <w:rtl/>
        </w:rPr>
        <w:t xml:space="preserve">הלוקח עובר פרתו של </w:t>
      </w:r>
      <w:proofErr w:type="spellStart"/>
      <w:r w:rsidRPr="007B40C7">
        <w:rPr>
          <w:rFonts w:asciiTheme="majorBidi" w:hAnsiTheme="majorBidi" w:cstheme="majorBidi"/>
          <w:rtl/>
        </w:rPr>
        <w:t>נכרי</w:t>
      </w:r>
      <w:proofErr w:type="spellEnd"/>
      <w:r w:rsidRPr="007B40C7">
        <w:rPr>
          <w:rFonts w:asciiTheme="majorBidi" w:hAnsiTheme="majorBidi" w:cstheme="majorBidi"/>
          <w:rtl/>
        </w:rPr>
        <w:t xml:space="preserve"> או המוכר עובר פרתו </w:t>
      </w:r>
      <w:proofErr w:type="spellStart"/>
      <w:r w:rsidRPr="007B40C7">
        <w:rPr>
          <w:rFonts w:asciiTheme="majorBidi" w:hAnsiTheme="majorBidi" w:cstheme="majorBidi"/>
          <w:rtl/>
        </w:rPr>
        <w:t>לנכרי</w:t>
      </w:r>
      <w:proofErr w:type="spellEnd"/>
      <w:r w:rsidRPr="007B40C7">
        <w:rPr>
          <w:rFonts w:asciiTheme="majorBidi" w:hAnsiTheme="majorBidi" w:cstheme="majorBidi"/>
          <w:rtl/>
        </w:rPr>
        <w:t xml:space="preserve"> אע"פ שאינו רשאי הרי זה פטור מן הבכורה ואין </w:t>
      </w:r>
      <w:proofErr w:type="spellStart"/>
      <w:r w:rsidRPr="007B40C7">
        <w:rPr>
          <w:rFonts w:asciiTheme="majorBidi" w:hAnsiTheme="majorBidi" w:cstheme="majorBidi"/>
          <w:rtl/>
        </w:rPr>
        <w:t>קונסין</w:t>
      </w:r>
      <w:proofErr w:type="spellEnd"/>
      <w:r w:rsidRPr="007B40C7">
        <w:rPr>
          <w:rFonts w:asciiTheme="majorBidi" w:hAnsiTheme="majorBidi" w:cstheme="majorBidi"/>
          <w:rtl/>
        </w:rPr>
        <w:t xml:space="preserve"> אותו על דבר זה:</w:t>
      </w:r>
    </w:p>
    <w:p w:rsidR="000E0633" w:rsidRDefault="000E0633" w:rsidP="000E0633">
      <w:pPr>
        <w:autoSpaceDE w:val="0"/>
        <w:autoSpaceDN w:val="0"/>
        <w:adjustRightInd w:val="0"/>
        <w:jc w:val="both"/>
        <w:rPr>
          <w:rFonts w:cs="Miriam"/>
          <w:rtl/>
        </w:rPr>
      </w:pPr>
    </w:p>
    <w:p w:rsidR="000E0633" w:rsidRPr="00940E86" w:rsidRDefault="000E0633" w:rsidP="000E0633">
      <w:pPr>
        <w:autoSpaceDE w:val="0"/>
        <w:autoSpaceDN w:val="0"/>
        <w:adjustRightInd w:val="0"/>
        <w:jc w:val="both"/>
        <w:rPr>
          <w:rFonts w:asciiTheme="majorBidi" w:hAnsiTheme="majorBidi" w:cstheme="majorBidi"/>
          <w:u w:val="single"/>
          <w:rtl/>
        </w:rPr>
      </w:pPr>
      <w:r w:rsidRPr="00940E86">
        <w:rPr>
          <w:rFonts w:asciiTheme="majorBidi" w:hAnsiTheme="majorBidi" w:cstheme="majorBidi"/>
          <w:u w:val="single"/>
          <w:rtl/>
        </w:rPr>
        <w:t>טור יורה דעה סימן קנ"א:</w:t>
      </w:r>
    </w:p>
    <w:p w:rsidR="000E0633" w:rsidRPr="00940E86" w:rsidRDefault="000E0633" w:rsidP="000E0633">
      <w:pPr>
        <w:jc w:val="both"/>
        <w:rPr>
          <w:rFonts w:asciiTheme="majorBidi" w:hAnsiTheme="majorBidi" w:cstheme="majorBidi"/>
          <w:rtl/>
        </w:rPr>
      </w:pPr>
      <w:r w:rsidRPr="00940E86">
        <w:rPr>
          <w:rFonts w:asciiTheme="majorBidi" w:hAnsiTheme="majorBidi" w:cstheme="majorBidi"/>
          <w:rtl/>
        </w:rPr>
        <w:t xml:space="preserve">...וכשם שאסור למכור לעכו"ם כך אסור למכור לישראל החשוד למכור לעכו"ם </w:t>
      </w:r>
      <w:proofErr w:type="spellStart"/>
      <w:r w:rsidRPr="00940E86">
        <w:rPr>
          <w:rFonts w:asciiTheme="majorBidi" w:hAnsiTheme="majorBidi" w:cstheme="majorBidi"/>
          <w:rtl/>
        </w:rPr>
        <w:t>והאידנא</w:t>
      </w:r>
      <w:proofErr w:type="spellEnd"/>
      <w:r w:rsidRPr="00940E86">
        <w:rPr>
          <w:rFonts w:asciiTheme="majorBidi" w:hAnsiTheme="majorBidi" w:cstheme="majorBidi"/>
          <w:rtl/>
        </w:rPr>
        <w:t xml:space="preserve"> נהגו היתר בכל וכתב ר"י הטעם לפי שבימיהם היו דרים הרבה יהודים ביחד והיו יכולים למכור זה לזה אבל </w:t>
      </w:r>
      <w:proofErr w:type="spellStart"/>
      <w:r w:rsidRPr="00940E86">
        <w:rPr>
          <w:rFonts w:asciiTheme="majorBidi" w:hAnsiTheme="majorBidi" w:cstheme="majorBidi"/>
          <w:rtl/>
        </w:rPr>
        <w:t>האידנא</w:t>
      </w:r>
      <w:proofErr w:type="spellEnd"/>
      <w:r w:rsidRPr="00940E86">
        <w:rPr>
          <w:rFonts w:asciiTheme="majorBidi" w:hAnsiTheme="majorBidi" w:cstheme="majorBidi"/>
          <w:rtl/>
        </w:rPr>
        <w:t xml:space="preserve"> שמעט יהודים דרים במקום אחד ואי לא מזבני לנכרים איכא </w:t>
      </w:r>
      <w:proofErr w:type="spellStart"/>
      <w:r w:rsidRPr="00940E86">
        <w:rPr>
          <w:rFonts w:asciiTheme="majorBidi" w:hAnsiTheme="majorBidi" w:cstheme="majorBidi"/>
          <w:rtl/>
        </w:rPr>
        <w:t>פסידא</w:t>
      </w:r>
      <w:proofErr w:type="spellEnd"/>
      <w:r w:rsidRPr="00940E86">
        <w:rPr>
          <w:rFonts w:asciiTheme="majorBidi" w:hAnsiTheme="majorBidi" w:cstheme="majorBidi"/>
          <w:rtl/>
        </w:rPr>
        <w:t xml:space="preserve"> שרי וכתב </w:t>
      </w:r>
      <w:proofErr w:type="spellStart"/>
      <w:r w:rsidRPr="00940E86">
        <w:rPr>
          <w:rFonts w:asciiTheme="majorBidi" w:hAnsiTheme="majorBidi" w:cstheme="majorBidi"/>
          <w:rtl/>
        </w:rPr>
        <w:t>בסה"ת</w:t>
      </w:r>
      <w:proofErr w:type="spellEnd"/>
      <w:r w:rsidRPr="00940E86">
        <w:rPr>
          <w:rFonts w:asciiTheme="majorBidi" w:hAnsiTheme="majorBidi" w:cstheme="majorBidi"/>
          <w:rtl/>
        </w:rPr>
        <w:t xml:space="preserve"> </w:t>
      </w:r>
      <w:r>
        <w:rPr>
          <w:rFonts w:asciiTheme="majorBidi" w:hAnsiTheme="majorBidi" w:cs="Miriam" w:hint="cs"/>
          <w:rtl/>
        </w:rPr>
        <w:t xml:space="preserve">(ספר התרומות) </w:t>
      </w:r>
      <w:r w:rsidRPr="00940E86">
        <w:rPr>
          <w:rFonts w:asciiTheme="majorBidi" w:hAnsiTheme="majorBidi" w:cstheme="majorBidi"/>
          <w:rtl/>
        </w:rPr>
        <w:t xml:space="preserve">אפילו לפי זה אין להתיר אלא </w:t>
      </w:r>
      <w:proofErr w:type="spellStart"/>
      <w:r w:rsidRPr="00940E86">
        <w:rPr>
          <w:rFonts w:asciiTheme="majorBidi" w:hAnsiTheme="majorBidi" w:cstheme="majorBidi"/>
          <w:rtl/>
        </w:rPr>
        <w:t>כשנזדמנה</w:t>
      </w:r>
      <w:proofErr w:type="spellEnd"/>
      <w:r w:rsidRPr="00940E86">
        <w:rPr>
          <w:rFonts w:asciiTheme="majorBidi" w:hAnsiTheme="majorBidi" w:cstheme="majorBidi"/>
          <w:rtl/>
        </w:rPr>
        <w:t xml:space="preserve"> לו אבל לקנות כדי </w:t>
      </w:r>
      <w:proofErr w:type="spellStart"/>
      <w:r w:rsidRPr="00940E86">
        <w:rPr>
          <w:rFonts w:asciiTheme="majorBidi" w:hAnsiTheme="majorBidi" w:cstheme="majorBidi"/>
          <w:rtl/>
        </w:rPr>
        <w:t>להרויח</w:t>
      </w:r>
      <w:proofErr w:type="spellEnd"/>
      <w:r w:rsidRPr="00940E86">
        <w:rPr>
          <w:rFonts w:asciiTheme="majorBidi" w:hAnsiTheme="majorBidi" w:cstheme="majorBidi"/>
          <w:rtl/>
        </w:rPr>
        <w:t xml:space="preserve"> לא..</w:t>
      </w:r>
    </w:p>
    <w:p w:rsidR="000E0633" w:rsidRDefault="000E0633" w:rsidP="000E0633">
      <w:pPr>
        <w:autoSpaceDE w:val="0"/>
        <w:autoSpaceDN w:val="0"/>
        <w:adjustRightInd w:val="0"/>
        <w:jc w:val="both"/>
        <w:rPr>
          <w:rFonts w:cs="Miriam"/>
          <w:rtl/>
        </w:rPr>
      </w:pPr>
    </w:p>
    <w:p w:rsidR="000E0633" w:rsidRPr="00940E86" w:rsidRDefault="000E0633" w:rsidP="000E0633">
      <w:pPr>
        <w:autoSpaceDE w:val="0"/>
        <w:autoSpaceDN w:val="0"/>
        <w:adjustRightInd w:val="0"/>
        <w:jc w:val="both"/>
        <w:rPr>
          <w:rFonts w:asciiTheme="majorBidi" w:hAnsiTheme="majorBidi" w:cstheme="majorBidi"/>
          <w:u w:val="single"/>
          <w:rtl/>
        </w:rPr>
      </w:pPr>
      <w:proofErr w:type="spellStart"/>
      <w:r w:rsidRPr="00940E86">
        <w:rPr>
          <w:rFonts w:asciiTheme="majorBidi" w:hAnsiTheme="majorBidi" w:cstheme="majorBidi"/>
          <w:u w:val="single"/>
          <w:rtl/>
        </w:rPr>
        <w:t>שו"ע</w:t>
      </w:r>
      <w:proofErr w:type="spellEnd"/>
      <w:r w:rsidRPr="00940E86">
        <w:rPr>
          <w:rFonts w:asciiTheme="majorBidi" w:hAnsiTheme="majorBidi" w:cstheme="majorBidi"/>
          <w:u w:val="single"/>
          <w:rtl/>
        </w:rPr>
        <w:t xml:space="preserve"> יורה דעה סימן קנ"א סעיף ד':</w:t>
      </w:r>
    </w:p>
    <w:p w:rsidR="000E0633" w:rsidRPr="00940E86" w:rsidRDefault="000E0633" w:rsidP="000E0633">
      <w:pPr>
        <w:jc w:val="both"/>
        <w:rPr>
          <w:rFonts w:asciiTheme="majorBidi" w:hAnsiTheme="majorBidi" w:cstheme="majorBidi"/>
          <w:rtl/>
        </w:rPr>
      </w:pPr>
      <w:r w:rsidRPr="00940E86">
        <w:rPr>
          <w:rFonts w:asciiTheme="majorBidi" w:hAnsiTheme="majorBidi" w:cstheme="majorBidi"/>
          <w:rtl/>
        </w:rPr>
        <w:t xml:space="preserve">מקום שנהגו שלא למכור בהמה דקה לעובד כוכבים אין </w:t>
      </w:r>
      <w:proofErr w:type="spellStart"/>
      <w:r w:rsidRPr="00940E86">
        <w:rPr>
          <w:rFonts w:asciiTheme="majorBidi" w:hAnsiTheme="majorBidi" w:cstheme="majorBidi"/>
          <w:rtl/>
        </w:rPr>
        <w:t>מוכרין</w:t>
      </w:r>
      <w:proofErr w:type="spellEnd"/>
      <w:r w:rsidRPr="00940E86">
        <w:rPr>
          <w:rFonts w:asciiTheme="majorBidi" w:hAnsiTheme="majorBidi" w:cstheme="majorBidi"/>
          <w:rtl/>
        </w:rPr>
        <w:t xml:space="preserve"> </w:t>
      </w:r>
      <w:proofErr w:type="spellStart"/>
      <w:r w:rsidRPr="00940E86">
        <w:rPr>
          <w:rFonts w:asciiTheme="majorBidi" w:hAnsiTheme="majorBidi" w:cstheme="majorBidi"/>
          <w:rtl/>
        </w:rPr>
        <w:t>ובכ"מ</w:t>
      </w:r>
      <w:proofErr w:type="spellEnd"/>
      <w:r w:rsidRPr="00940E86">
        <w:rPr>
          <w:rFonts w:asciiTheme="majorBidi" w:hAnsiTheme="majorBidi" w:cstheme="majorBidi"/>
          <w:rtl/>
        </w:rPr>
        <w:t xml:space="preserve"> אין </w:t>
      </w:r>
      <w:proofErr w:type="spellStart"/>
      <w:r w:rsidRPr="00940E86">
        <w:rPr>
          <w:rFonts w:asciiTheme="majorBidi" w:hAnsiTheme="majorBidi" w:cstheme="majorBidi"/>
          <w:rtl/>
        </w:rPr>
        <w:t>מוכרין</w:t>
      </w:r>
      <w:proofErr w:type="spellEnd"/>
      <w:r w:rsidRPr="00940E86">
        <w:rPr>
          <w:rFonts w:asciiTheme="majorBidi" w:hAnsiTheme="majorBidi" w:cstheme="majorBidi"/>
          <w:rtl/>
        </w:rPr>
        <w:t xml:space="preserve"> להם ולא לישראל החשוד למכור להם בהמה גסה אם לא ע"י סרסור או שיודע שקונה אותה לשחיטה ועכשיו נהגו היתר בכל:</w:t>
      </w:r>
    </w:p>
    <w:p w:rsidR="000E0633" w:rsidRDefault="000E0633" w:rsidP="000E0633">
      <w:pPr>
        <w:autoSpaceDE w:val="0"/>
        <w:autoSpaceDN w:val="0"/>
        <w:adjustRightInd w:val="0"/>
        <w:jc w:val="both"/>
        <w:rPr>
          <w:rFonts w:cs="Miriam"/>
          <w:rtl/>
        </w:rPr>
      </w:pPr>
    </w:p>
    <w:p w:rsidR="000E0633" w:rsidRPr="00F15245" w:rsidRDefault="000E0633" w:rsidP="000E0633">
      <w:pPr>
        <w:autoSpaceDE w:val="0"/>
        <w:autoSpaceDN w:val="0"/>
        <w:adjustRightInd w:val="0"/>
        <w:rPr>
          <w:rFonts w:asciiTheme="majorBidi" w:hAnsiTheme="majorBidi" w:cstheme="majorBidi"/>
          <w:color w:val="000000"/>
          <w:rtl/>
        </w:rPr>
      </w:pPr>
      <w:proofErr w:type="spellStart"/>
      <w:r w:rsidRPr="00F15245">
        <w:rPr>
          <w:rFonts w:asciiTheme="majorBidi" w:hAnsiTheme="majorBidi" w:cstheme="majorBidi"/>
          <w:color w:val="000000"/>
          <w:u w:val="single"/>
          <w:rtl/>
        </w:rPr>
        <w:t>ש"ך</w:t>
      </w:r>
      <w:proofErr w:type="spellEnd"/>
      <w:r w:rsidRPr="00F15245">
        <w:rPr>
          <w:rFonts w:asciiTheme="majorBidi" w:hAnsiTheme="majorBidi" w:cstheme="majorBidi"/>
          <w:color w:val="000000"/>
          <w:u w:val="single"/>
          <w:rtl/>
        </w:rPr>
        <w:t xml:space="preserve"> יורה דעה סימן קנא </w:t>
      </w:r>
      <w:proofErr w:type="spellStart"/>
      <w:r w:rsidRPr="00F15245">
        <w:rPr>
          <w:rFonts w:asciiTheme="majorBidi" w:hAnsiTheme="majorBidi" w:cstheme="majorBidi"/>
          <w:color w:val="000000"/>
          <w:u w:val="single"/>
          <w:rtl/>
        </w:rPr>
        <w:t>ס"ק</w:t>
      </w:r>
      <w:proofErr w:type="spellEnd"/>
      <w:r w:rsidRPr="00F15245">
        <w:rPr>
          <w:rFonts w:asciiTheme="majorBidi" w:hAnsiTheme="majorBidi" w:cstheme="majorBidi"/>
          <w:color w:val="000000"/>
          <w:u w:val="single"/>
          <w:rtl/>
        </w:rPr>
        <w:t xml:space="preserve"> ז </w:t>
      </w:r>
    </w:p>
    <w:p w:rsidR="000E0633" w:rsidRPr="00641B55" w:rsidRDefault="000E0633" w:rsidP="000E0633">
      <w:pPr>
        <w:autoSpaceDE w:val="0"/>
        <w:autoSpaceDN w:val="0"/>
        <w:adjustRightInd w:val="0"/>
        <w:rPr>
          <w:rFonts w:asciiTheme="majorBidi" w:hAnsiTheme="majorBidi" w:cstheme="majorBidi"/>
          <w:color w:val="000000"/>
          <w:rtl/>
        </w:rPr>
      </w:pPr>
      <w:r w:rsidRPr="00F15245">
        <w:rPr>
          <w:rFonts w:asciiTheme="majorBidi" w:hAnsiTheme="majorBidi" w:cstheme="majorBidi"/>
          <w:color w:val="000000"/>
          <w:rtl/>
        </w:rPr>
        <w:t xml:space="preserve">ונהגו להקל - לשון </w:t>
      </w:r>
      <w:proofErr w:type="spellStart"/>
      <w:r w:rsidRPr="00F15245">
        <w:rPr>
          <w:rFonts w:asciiTheme="majorBidi" w:hAnsiTheme="majorBidi" w:cstheme="majorBidi"/>
          <w:color w:val="000000"/>
          <w:rtl/>
        </w:rPr>
        <w:t>ד"מ</w:t>
      </w:r>
      <w:proofErr w:type="spellEnd"/>
      <w:r w:rsidRPr="00F15245">
        <w:rPr>
          <w:rFonts w:asciiTheme="majorBidi" w:hAnsiTheme="majorBidi" w:cstheme="majorBidi"/>
          <w:color w:val="000000"/>
          <w:rtl/>
        </w:rPr>
        <w:t xml:space="preserve"> מיהו בזמן הזה יש להקל מטעם </w:t>
      </w:r>
      <w:proofErr w:type="spellStart"/>
      <w:r w:rsidRPr="00F15245">
        <w:rPr>
          <w:rFonts w:asciiTheme="majorBidi" w:hAnsiTheme="majorBidi" w:cstheme="majorBidi"/>
          <w:color w:val="000000"/>
          <w:rtl/>
        </w:rPr>
        <w:t>דמקילין</w:t>
      </w:r>
      <w:proofErr w:type="spellEnd"/>
      <w:r w:rsidRPr="00F15245">
        <w:rPr>
          <w:rFonts w:asciiTheme="majorBidi" w:hAnsiTheme="majorBidi" w:cstheme="majorBidi"/>
          <w:color w:val="000000"/>
          <w:rtl/>
        </w:rPr>
        <w:t xml:space="preserve"> להשתתף עמהם עכ"ל ר"ל כמ"ש</w:t>
      </w:r>
      <w:r w:rsidRPr="00641B55">
        <w:rPr>
          <w:rFonts w:asciiTheme="majorBidi" w:hAnsiTheme="majorBidi" w:cstheme="majorBidi"/>
          <w:color w:val="000000"/>
          <w:rtl/>
        </w:rPr>
        <w:t xml:space="preserve"> </w:t>
      </w:r>
      <w:proofErr w:type="spellStart"/>
      <w:r w:rsidRPr="00641B55">
        <w:rPr>
          <w:rFonts w:asciiTheme="majorBidi" w:hAnsiTheme="majorBidi" w:cstheme="majorBidi"/>
          <w:color w:val="000000"/>
          <w:rtl/>
        </w:rPr>
        <w:t>בא"ח</w:t>
      </w:r>
      <w:proofErr w:type="spellEnd"/>
      <w:r w:rsidRPr="00641B55">
        <w:rPr>
          <w:rFonts w:asciiTheme="majorBidi" w:hAnsiTheme="majorBidi" w:cstheme="majorBidi"/>
          <w:color w:val="000000"/>
          <w:rtl/>
        </w:rPr>
        <w:t xml:space="preserve"> ס"ס קנ"ז </w:t>
      </w:r>
      <w:proofErr w:type="spellStart"/>
      <w:r w:rsidRPr="00641B55">
        <w:rPr>
          <w:rFonts w:asciiTheme="majorBidi" w:hAnsiTheme="majorBidi" w:cstheme="majorBidi"/>
          <w:color w:val="000000"/>
          <w:rtl/>
        </w:rPr>
        <w:t>דבזמן</w:t>
      </w:r>
      <w:proofErr w:type="spellEnd"/>
      <w:r w:rsidRPr="00641B55">
        <w:rPr>
          <w:rFonts w:asciiTheme="majorBidi" w:hAnsiTheme="majorBidi" w:cstheme="majorBidi"/>
          <w:color w:val="000000"/>
          <w:rtl/>
        </w:rPr>
        <w:t xml:space="preserve"> הזה מותר להשתתף עמהם שכוונתם לעושה שמים וארץ אלא שמשתפים שם שמים ודבר אחר ולא מצינו שיש בזה משום לפני עור שאין בני נח </w:t>
      </w:r>
      <w:proofErr w:type="spellStart"/>
      <w:r w:rsidRPr="00641B55">
        <w:rPr>
          <w:rFonts w:asciiTheme="majorBidi" w:hAnsiTheme="majorBidi" w:cstheme="majorBidi"/>
          <w:color w:val="000000"/>
          <w:rtl/>
        </w:rPr>
        <w:t>מוזהרין</w:t>
      </w:r>
      <w:proofErr w:type="spellEnd"/>
      <w:r w:rsidRPr="00641B55">
        <w:rPr>
          <w:rFonts w:asciiTheme="majorBidi" w:hAnsiTheme="majorBidi" w:cstheme="majorBidi"/>
          <w:color w:val="000000"/>
          <w:rtl/>
        </w:rPr>
        <w:t xml:space="preserve"> על </w:t>
      </w:r>
      <w:proofErr w:type="spellStart"/>
      <w:r w:rsidRPr="00641B55">
        <w:rPr>
          <w:rFonts w:asciiTheme="majorBidi" w:hAnsiTheme="majorBidi" w:cstheme="majorBidi"/>
          <w:color w:val="000000"/>
          <w:rtl/>
        </w:rPr>
        <w:t>השתוף</w:t>
      </w:r>
      <w:proofErr w:type="spellEnd"/>
      <w:r w:rsidRPr="00641B55">
        <w:rPr>
          <w:rFonts w:asciiTheme="majorBidi" w:hAnsiTheme="majorBidi" w:cstheme="majorBidi"/>
          <w:color w:val="000000"/>
          <w:rtl/>
        </w:rPr>
        <w:t xml:space="preserve"> וה"ה הכא:</w:t>
      </w:r>
    </w:p>
    <w:p w:rsidR="000E0633" w:rsidRPr="00ED655F" w:rsidRDefault="000E0633" w:rsidP="000E0633">
      <w:pPr>
        <w:rPr>
          <w:rFonts w:asciiTheme="majorBidi" w:hAnsiTheme="majorBidi" w:cstheme="majorBidi"/>
          <w:rtl/>
        </w:rPr>
      </w:pPr>
    </w:p>
    <w:p w:rsidR="000E0633" w:rsidRPr="008078B7" w:rsidRDefault="000E0633" w:rsidP="000E0633">
      <w:pPr>
        <w:rPr>
          <w:rFonts w:cs="Miriam"/>
          <w:i/>
          <w:iCs/>
          <w:rtl/>
        </w:rPr>
      </w:pPr>
      <w:r w:rsidRPr="008078B7">
        <w:rPr>
          <w:rFonts w:cs="Miriam" w:hint="cs"/>
          <w:i/>
          <w:iCs/>
          <w:rtl/>
        </w:rPr>
        <w:t xml:space="preserve">סכום:  רע"ב: אסור למכור בהמה גסה </w:t>
      </w:r>
      <w:proofErr w:type="spellStart"/>
      <w:r w:rsidRPr="008078B7">
        <w:rPr>
          <w:rFonts w:cs="Miriam" w:hint="cs"/>
          <w:i/>
          <w:iCs/>
          <w:rtl/>
        </w:rPr>
        <w:t>לנכרי</w:t>
      </w:r>
      <w:proofErr w:type="spellEnd"/>
      <w:r w:rsidRPr="008078B7">
        <w:rPr>
          <w:rFonts w:cs="Miriam" w:hint="cs"/>
          <w:i/>
          <w:iCs/>
          <w:rtl/>
        </w:rPr>
        <w:t xml:space="preserve"> = ספר התרומה ורמב"ם</w:t>
      </w:r>
    </w:p>
    <w:p w:rsidR="000E0633" w:rsidRDefault="000E0633" w:rsidP="000E0633">
      <w:pPr>
        <w:pStyle w:val="1"/>
        <w:ind w:left="651"/>
        <w:jc w:val="both"/>
        <w:rPr>
          <w:i/>
          <w:iCs/>
          <w:sz w:val="24"/>
          <w:szCs w:val="24"/>
          <w:rtl/>
        </w:rPr>
      </w:pPr>
      <w:proofErr w:type="spellStart"/>
      <w:r w:rsidRPr="008078B7">
        <w:rPr>
          <w:rFonts w:hint="cs"/>
          <w:i/>
          <w:iCs/>
          <w:sz w:val="24"/>
          <w:szCs w:val="24"/>
          <w:rtl/>
        </w:rPr>
        <w:t>תפא"י</w:t>
      </w:r>
      <w:proofErr w:type="spellEnd"/>
      <w:r w:rsidRPr="008078B7">
        <w:rPr>
          <w:rFonts w:hint="cs"/>
          <w:i/>
          <w:iCs/>
          <w:sz w:val="24"/>
          <w:szCs w:val="24"/>
          <w:rtl/>
        </w:rPr>
        <w:t xml:space="preserve">: בזמן הזה נהגו להתיר מכירת בהמה גסה </w:t>
      </w:r>
      <w:proofErr w:type="spellStart"/>
      <w:r w:rsidRPr="008078B7">
        <w:rPr>
          <w:rFonts w:hint="cs"/>
          <w:i/>
          <w:iCs/>
          <w:sz w:val="24"/>
          <w:szCs w:val="24"/>
          <w:rtl/>
        </w:rPr>
        <w:t>לנכרי</w:t>
      </w:r>
      <w:proofErr w:type="spellEnd"/>
      <w:r w:rsidRPr="008078B7">
        <w:rPr>
          <w:rFonts w:hint="cs"/>
          <w:i/>
          <w:iCs/>
          <w:sz w:val="24"/>
          <w:szCs w:val="24"/>
          <w:rtl/>
        </w:rPr>
        <w:t xml:space="preserve">. = ר"י (מובא בטור) </w:t>
      </w:r>
      <w:proofErr w:type="spellStart"/>
      <w:r w:rsidRPr="008078B7">
        <w:rPr>
          <w:rFonts w:hint="cs"/>
          <w:i/>
          <w:iCs/>
          <w:sz w:val="24"/>
          <w:szCs w:val="24"/>
          <w:rtl/>
        </w:rPr>
        <w:t>שו"ע</w:t>
      </w:r>
      <w:proofErr w:type="spellEnd"/>
      <w:r w:rsidRPr="008078B7">
        <w:rPr>
          <w:rFonts w:hint="cs"/>
          <w:i/>
          <w:iCs/>
          <w:sz w:val="24"/>
          <w:szCs w:val="24"/>
          <w:rtl/>
        </w:rPr>
        <w:t xml:space="preserve"> </w:t>
      </w:r>
      <w:proofErr w:type="spellStart"/>
      <w:r w:rsidRPr="008078B7">
        <w:rPr>
          <w:rFonts w:hint="cs"/>
          <w:i/>
          <w:iCs/>
          <w:sz w:val="24"/>
          <w:szCs w:val="24"/>
          <w:rtl/>
        </w:rPr>
        <w:t>וש"ך</w:t>
      </w:r>
      <w:proofErr w:type="spellEnd"/>
      <w:r w:rsidRPr="008078B7">
        <w:rPr>
          <w:rFonts w:hint="cs"/>
          <w:i/>
          <w:iCs/>
          <w:sz w:val="24"/>
          <w:szCs w:val="24"/>
          <w:rtl/>
        </w:rPr>
        <w:t xml:space="preserve"> (בשם </w:t>
      </w:r>
      <w:proofErr w:type="spellStart"/>
      <w:r w:rsidRPr="008078B7">
        <w:rPr>
          <w:rFonts w:hint="cs"/>
          <w:i/>
          <w:iCs/>
          <w:sz w:val="24"/>
          <w:szCs w:val="24"/>
          <w:rtl/>
        </w:rPr>
        <w:t>הדרכי</w:t>
      </w:r>
      <w:proofErr w:type="spellEnd"/>
      <w:r w:rsidRPr="008078B7">
        <w:rPr>
          <w:rFonts w:hint="cs"/>
          <w:i/>
          <w:iCs/>
          <w:sz w:val="24"/>
          <w:szCs w:val="24"/>
          <w:rtl/>
        </w:rPr>
        <w:t xml:space="preserve"> משה)   </w:t>
      </w:r>
    </w:p>
    <w:p w:rsidR="000E0633" w:rsidRDefault="000E0633" w:rsidP="000E0633">
      <w:pPr>
        <w:rPr>
          <w:rtl/>
        </w:rPr>
      </w:pPr>
    </w:p>
    <w:p w:rsidR="000E0633" w:rsidRDefault="000E0633" w:rsidP="000E0633">
      <w:pPr>
        <w:rPr>
          <w:rtl/>
        </w:rPr>
      </w:pPr>
    </w:p>
    <w:p w:rsidR="000E0633" w:rsidRDefault="000E0633" w:rsidP="000E0633">
      <w:pPr>
        <w:rPr>
          <w:rtl/>
        </w:rPr>
      </w:pPr>
    </w:p>
    <w:p w:rsidR="000E0633" w:rsidRPr="008078B7" w:rsidRDefault="000E0633" w:rsidP="000E0633">
      <w:pPr>
        <w:rPr>
          <w:rtl/>
        </w:rPr>
      </w:pPr>
    </w:p>
    <w:p w:rsidR="000E0633" w:rsidRPr="000E0633" w:rsidRDefault="000E0633" w:rsidP="000E0633">
      <w:pPr>
        <w:pStyle w:val="1"/>
        <w:jc w:val="both"/>
        <w:rPr>
          <w:sz w:val="28"/>
          <w:szCs w:val="28"/>
          <w:u w:val="single"/>
          <w:rtl/>
        </w:rPr>
      </w:pPr>
      <w:r w:rsidRPr="000E0633">
        <w:rPr>
          <w:rFonts w:hint="cs"/>
          <w:sz w:val="28"/>
          <w:szCs w:val="28"/>
          <w:u w:val="single"/>
          <w:rtl/>
        </w:rPr>
        <w:lastRenderedPageBreak/>
        <w:t xml:space="preserve">משנה מסכת בכורות פרק ג משנה ב'. </w:t>
      </w:r>
    </w:p>
    <w:p w:rsidR="000E0633" w:rsidRPr="008078B7" w:rsidRDefault="000E0633" w:rsidP="000E0633">
      <w:pPr>
        <w:jc w:val="both"/>
        <w:rPr>
          <w:rFonts w:cs="Narkisim"/>
          <w:sz w:val="28"/>
          <w:szCs w:val="28"/>
          <w:u w:val="single"/>
          <w:rtl/>
        </w:rPr>
      </w:pPr>
      <w:r w:rsidRPr="008078B7">
        <w:rPr>
          <w:rFonts w:cs="Narkisim"/>
          <w:sz w:val="28"/>
          <w:szCs w:val="28"/>
          <w:rtl/>
        </w:rPr>
        <w:t xml:space="preserve">רַבָּן שִׁמְעוֹן בֶּן גַּמְלִיאֵל אוֹמֵר, הַלּוֹקֵחַ בְּהֵמָה מְנִיקָה מִן </w:t>
      </w:r>
      <w:proofErr w:type="spellStart"/>
      <w:r w:rsidRPr="008078B7">
        <w:rPr>
          <w:rFonts w:cs="Narkisim"/>
          <w:sz w:val="28"/>
          <w:szCs w:val="28"/>
          <w:rtl/>
        </w:rPr>
        <w:t>הַנָּכְרִי</w:t>
      </w:r>
      <w:proofErr w:type="spellEnd"/>
      <w:r w:rsidRPr="008078B7">
        <w:rPr>
          <w:rFonts w:cs="Narkisim"/>
          <w:sz w:val="28"/>
          <w:szCs w:val="28"/>
          <w:rtl/>
        </w:rPr>
        <w:t xml:space="preserve">, </w:t>
      </w:r>
      <w:r w:rsidRPr="008078B7">
        <w:rPr>
          <w:rFonts w:cs="Guttman Vilna"/>
          <w:sz w:val="28"/>
          <w:szCs w:val="28"/>
          <w:rtl/>
        </w:rPr>
        <w:t>אֵינוֹ חוֹשֵׁשׁ</w:t>
      </w:r>
      <w:r w:rsidRPr="008078B7">
        <w:rPr>
          <w:rFonts w:cs="Narkisim"/>
          <w:sz w:val="28"/>
          <w:szCs w:val="28"/>
          <w:rtl/>
        </w:rPr>
        <w:t xml:space="preserve"> שֶׁמָּא בְנָהּ שֶׁל אַחֶרֶת הָיָה. נִכְנַס לְתוֹךְ עֶדְרוֹ וְרָאָה אֶת הַמַּבְכִּירוֹת מְנִיקוֹת וְאֶת שֶׁאֵינָן מַבְכִּירוֹת מְנ</w:t>
      </w:r>
      <w:r w:rsidRPr="008078B7">
        <w:rPr>
          <w:rFonts w:cs="Narkisim" w:hint="eastAsia"/>
          <w:sz w:val="28"/>
          <w:szCs w:val="28"/>
          <w:rtl/>
        </w:rPr>
        <w:t>ִיקוֹת</w:t>
      </w:r>
      <w:r w:rsidRPr="008078B7">
        <w:rPr>
          <w:rFonts w:cs="Narkisim"/>
          <w:sz w:val="28"/>
          <w:szCs w:val="28"/>
          <w:rtl/>
        </w:rPr>
        <w:t>, אֵינוֹ חוֹשֵׁשׁ שֶׁמָּא בְנָהּ שֶׁל זוֹ בָּא לוֹ אֵצֶל זוֹ, אוֹ שֶׁמָּא בְנָהּ שֶׁל זוֹ בָּא לוֹ אֵצֶל זוֹ:</w:t>
      </w:r>
    </w:p>
    <w:p w:rsidR="000E0633" w:rsidRPr="004C5C6C" w:rsidRDefault="000E0633" w:rsidP="000E0633">
      <w:pPr>
        <w:jc w:val="both"/>
        <w:rPr>
          <w:rFonts w:asciiTheme="majorBidi" w:hAnsiTheme="majorBidi" w:cstheme="majorBidi"/>
          <w:rtl/>
        </w:rPr>
      </w:pPr>
      <w:r w:rsidRPr="004C5C6C">
        <w:rPr>
          <w:rFonts w:asciiTheme="majorBidi" w:hAnsiTheme="majorBidi" w:cstheme="majorBidi"/>
          <w:u w:val="single"/>
          <w:rtl/>
        </w:rPr>
        <w:t>רע"ב</w:t>
      </w:r>
      <w:r w:rsidRPr="004C5C6C">
        <w:rPr>
          <w:rFonts w:asciiTheme="majorBidi" w:hAnsiTheme="majorBidi" w:cstheme="majorBidi"/>
          <w:rtl/>
        </w:rPr>
        <w:t xml:space="preserve"> אין </w:t>
      </w:r>
      <w:proofErr w:type="spellStart"/>
      <w:r w:rsidRPr="004C5C6C">
        <w:rPr>
          <w:rFonts w:asciiTheme="majorBidi" w:hAnsiTheme="majorBidi" w:cstheme="majorBidi"/>
          <w:rtl/>
        </w:rPr>
        <w:t>חוששין</w:t>
      </w:r>
      <w:proofErr w:type="spellEnd"/>
      <w:r w:rsidRPr="004C5C6C">
        <w:rPr>
          <w:rFonts w:asciiTheme="majorBidi" w:hAnsiTheme="majorBidi" w:cstheme="majorBidi"/>
          <w:rtl/>
        </w:rPr>
        <w:t xml:space="preserve"> שמא בנה של אחרת הי' – שיהא הבא אחריו בכור ספק </w:t>
      </w:r>
      <w:proofErr w:type="spellStart"/>
      <w:r w:rsidRPr="004C5C6C">
        <w:rPr>
          <w:rFonts w:asciiTheme="majorBidi" w:hAnsiTheme="majorBidi" w:cstheme="majorBidi"/>
          <w:rtl/>
        </w:rPr>
        <w:t>דנימא</w:t>
      </w:r>
      <w:proofErr w:type="spellEnd"/>
      <w:r w:rsidRPr="004C5C6C">
        <w:rPr>
          <w:rFonts w:asciiTheme="majorBidi" w:hAnsiTheme="majorBidi" w:cstheme="majorBidi"/>
          <w:rtl/>
        </w:rPr>
        <w:t xml:space="preserve"> הך בהמה לא ילדה מעולם אלא שאהבה זה את בן חברת' ואי משום דאית ליה חלב הא איכא </w:t>
      </w:r>
      <w:proofErr w:type="spellStart"/>
      <w:r w:rsidRPr="004C5C6C">
        <w:rPr>
          <w:rFonts w:asciiTheme="majorBidi" w:hAnsiTheme="majorBidi" w:cstheme="majorBidi"/>
          <w:rtl/>
        </w:rPr>
        <w:t>מיעוטא</w:t>
      </w:r>
      <w:proofErr w:type="spellEnd"/>
      <w:r w:rsidRPr="004C5C6C">
        <w:rPr>
          <w:rFonts w:asciiTheme="majorBidi" w:hAnsiTheme="majorBidi" w:cstheme="majorBidi"/>
          <w:rtl/>
        </w:rPr>
        <w:t xml:space="preserve"> </w:t>
      </w:r>
      <w:proofErr w:type="spellStart"/>
      <w:r w:rsidRPr="004C5C6C">
        <w:rPr>
          <w:rFonts w:asciiTheme="majorBidi" w:hAnsiTheme="majorBidi" w:cstheme="majorBidi"/>
          <w:rtl/>
        </w:rPr>
        <w:t>דחולבות</w:t>
      </w:r>
      <w:proofErr w:type="spellEnd"/>
      <w:r w:rsidRPr="004C5C6C">
        <w:rPr>
          <w:rFonts w:asciiTheme="majorBidi" w:hAnsiTheme="majorBidi" w:cstheme="majorBidi"/>
          <w:rtl/>
        </w:rPr>
        <w:t xml:space="preserve"> אף על פי שאינן יולדות, הא ודאי לא </w:t>
      </w:r>
      <w:proofErr w:type="spellStart"/>
      <w:r w:rsidRPr="004C5C6C">
        <w:rPr>
          <w:rFonts w:asciiTheme="majorBidi" w:hAnsiTheme="majorBidi" w:cstheme="majorBidi"/>
          <w:rtl/>
        </w:rPr>
        <w:t>אמרינן</w:t>
      </w:r>
      <w:proofErr w:type="spellEnd"/>
      <w:r w:rsidRPr="004C5C6C">
        <w:rPr>
          <w:rFonts w:asciiTheme="majorBidi" w:hAnsiTheme="majorBidi" w:cstheme="majorBidi"/>
          <w:rtl/>
        </w:rPr>
        <w:t xml:space="preserve"> אלא בנה היא ופטור' מן הבכורה.</w:t>
      </w:r>
    </w:p>
    <w:p w:rsidR="000E0633" w:rsidRDefault="000E0633" w:rsidP="000E0633">
      <w:pPr>
        <w:pStyle w:val="1"/>
        <w:jc w:val="both"/>
        <w:rPr>
          <w:sz w:val="24"/>
          <w:szCs w:val="24"/>
          <w:rtl/>
        </w:rPr>
      </w:pPr>
    </w:p>
    <w:p w:rsidR="000E0633" w:rsidRPr="00B927B4" w:rsidRDefault="000E0633" w:rsidP="000E0633">
      <w:pPr>
        <w:pStyle w:val="1"/>
        <w:jc w:val="both"/>
        <w:rPr>
          <w:sz w:val="24"/>
          <w:szCs w:val="24"/>
        </w:rPr>
      </w:pPr>
      <w:proofErr w:type="spellStart"/>
      <w:r>
        <w:rPr>
          <w:sz w:val="24"/>
          <w:szCs w:val="24"/>
          <w:rtl/>
        </w:rPr>
        <w:t>תפא"י</w:t>
      </w:r>
      <w:proofErr w:type="spellEnd"/>
      <w:r>
        <w:rPr>
          <w:sz w:val="24"/>
          <w:szCs w:val="24"/>
          <w:rtl/>
        </w:rPr>
        <w:t xml:space="preserve"> (</w:t>
      </w:r>
      <w:proofErr w:type="spellStart"/>
      <w:r>
        <w:rPr>
          <w:sz w:val="24"/>
          <w:szCs w:val="24"/>
          <w:rtl/>
        </w:rPr>
        <w:t>י'ג</w:t>
      </w:r>
      <w:proofErr w:type="spellEnd"/>
      <w:r>
        <w:rPr>
          <w:sz w:val="24"/>
          <w:szCs w:val="24"/>
          <w:rtl/>
        </w:rPr>
        <w:t>)</w:t>
      </w:r>
      <w:r>
        <w:rPr>
          <w:rFonts w:hint="cs"/>
          <w:sz w:val="24"/>
          <w:szCs w:val="24"/>
          <w:rtl/>
        </w:rPr>
        <w:t xml:space="preserve">  ... </w:t>
      </w:r>
      <w:proofErr w:type="spellStart"/>
      <w:r w:rsidRPr="00B927B4">
        <w:rPr>
          <w:sz w:val="24"/>
          <w:szCs w:val="24"/>
          <w:rtl/>
        </w:rPr>
        <w:t>וקיי"ל</w:t>
      </w:r>
      <w:proofErr w:type="spellEnd"/>
      <w:r w:rsidRPr="00B927B4">
        <w:rPr>
          <w:sz w:val="24"/>
          <w:szCs w:val="24"/>
          <w:rtl/>
        </w:rPr>
        <w:t xml:space="preserve"> </w:t>
      </w:r>
      <w:proofErr w:type="spellStart"/>
      <w:r w:rsidRPr="00B927B4">
        <w:rPr>
          <w:sz w:val="24"/>
          <w:szCs w:val="24"/>
          <w:rtl/>
        </w:rPr>
        <w:t>דחולבת</w:t>
      </w:r>
      <w:proofErr w:type="spellEnd"/>
      <w:r w:rsidRPr="00B927B4">
        <w:rPr>
          <w:sz w:val="24"/>
          <w:szCs w:val="24"/>
          <w:rtl/>
        </w:rPr>
        <w:t xml:space="preserve"> לא מהני </w:t>
      </w:r>
      <w:r w:rsidRPr="004A6877">
        <w:rPr>
          <w:sz w:val="24"/>
          <w:szCs w:val="24"/>
          <w:rtl/>
        </w:rPr>
        <w:t>(לפטור מהבכורה)</w:t>
      </w:r>
      <w:r w:rsidRPr="00B927B4">
        <w:rPr>
          <w:sz w:val="24"/>
          <w:szCs w:val="24"/>
          <w:rtl/>
        </w:rPr>
        <w:t xml:space="preserve"> רק במסייע סבר' </w:t>
      </w:r>
      <w:proofErr w:type="spellStart"/>
      <w:r w:rsidRPr="00B927B4">
        <w:rPr>
          <w:sz w:val="24"/>
          <w:szCs w:val="24"/>
          <w:rtl/>
        </w:rPr>
        <w:t>דעכ"ומז</w:t>
      </w:r>
      <w:proofErr w:type="spellEnd"/>
      <w:r w:rsidRPr="00B927B4">
        <w:rPr>
          <w:sz w:val="24"/>
          <w:szCs w:val="24"/>
          <w:rtl/>
        </w:rPr>
        <w:t xml:space="preserve"> </w:t>
      </w:r>
      <w:proofErr w:type="spellStart"/>
      <w:r w:rsidRPr="00B927B4">
        <w:rPr>
          <w:sz w:val="24"/>
          <w:szCs w:val="24"/>
          <w:rtl/>
        </w:rPr>
        <w:t>משלם"ת</w:t>
      </w:r>
      <w:proofErr w:type="spellEnd"/>
      <w:r w:rsidRPr="00B927B4">
        <w:rPr>
          <w:sz w:val="24"/>
          <w:szCs w:val="24"/>
          <w:rtl/>
        </w:rPr>
        <w:t xml:space="preserve"> שכבר בכרה, אבל בעיזים שרגילות </w:t>
      </w:r>
      <w:proofErr w:type="spellStart"/>
      <w:r w:rsidRPr="00B927B4">
        <w:rPr>
          <w:sz w:val="24"/>
          <w:szCs w:val="24"/>
          <w:rtl/>
        </w:rPr>
        <w:t>להחליב</w:t>
      </w:r>
      <w:proofErr w:type="spellEnd"/>
      <w:r w:rsidRPr="00B927B4">
        <w:rPr>
          <w:sz w:val="24"/>
          <w:szCs w:val="24"/>
          <w:rtl/>
        </w:rPr>
        <w:t xml:space="preserve"> קודם שמבכירות, לא מהני חלב כלל  לפטרי' מבכורה.   </w:t>
      </w:r>
    </w:p>
    <w:p w:rsidR="000E0633" w:rsidRDefault="000E0633" w:rsidP="000E0633">
      <w:pPr>
        <w:jc w:val="both"/>
        <w:rPr>
          <w:rFonts w:cs="Miriam"/>
          <w:rtl/>
        </w:rPr>
      </w:pPr>
    </w:p>
    <w:p w:rsidR="000E0633" w:rsidRPr="0001270B" w:rsidRDefault="000E0633" w:rsidP="000E0633">
      <w:pPr>
        <w:jc w:val="both"/>
        <w:rPr>
          <w:rFonts w:asciiTheme="majorBidi" w:hAnsiTheme="majorBidi" w:cstheme="majorBidi"/>
          <w:u w:val="single"/>
          <w:rtl/>
        </w:rPr>
      </w:pPr>
      <w:r w:rsidRPr="0001270B">
        <w:rPr>
          <w:rFonts w:asciiTheme="majorBidi" w:hAnsiTheme="majorBidi" w:cstheme="majorBidi"/>
          <w:u w:val="single"/>
          <w:rtl/>
        </w:rPr>
        <w:t>רמב"ם הלכות בכורות פרק ד' הלכה ח'::</w:t>
      </w:r>
    </w:p>
    <w:p w:rsidR="000E0633" w:rsidRPr="0001270B" w:rsidRDefault="000E0633" w:rsidP="000E0633">
      <w:pPr>
        <w:jc w:val="both"/>
        <w:rPr>
          <w:rFonts w:asciiTheme="majorBidi" w:hAnsiTheme="majorBidi" w:cstheme="majorBidi"/>
          <w:rtl/>
        </w:rPr>
      </w:pPr>
      <w:r w:rsidRPr="0001270B">
        <w:rPr>
          <w:rFonts w:asciiTheme="majorBidi" w:hAnsiTheme="majorBidi" w:cstheme="majorBidi"/>
          <w:rtl/>
        </w:rPr>
        <w:t xml:space="preserve">לקח בהמה מניקה מן </w:t>
      </w:r>
      <w:proofErr w:type="spellStart"/>
      <w:r w:rsidRPr="0001270B">
        <w:rPr>
          <w:rFonts w:asciiTheme="majorBidi" w:hAnsiTheme="majorBidi" w:cstheme="majorBidi"/>
          <w:rtl/>
        </w:rPr>
        <w:t>הנכרי</w:t>
      </w:r>
      <w:proofErr w:type="spellEnd"/>
      <w:r w:rsidRPr="0001270B">
        <w:rPr>
          <w:rFonts w:asciiTheme="majorBidi" w:hAnsiTheme="majorBidi" w:cstheme="majorBidi"/>
          <w:rtl/>
        </w:rPr>
        <w:t xml:space="preserve"> אינו חושש שמא בנה של אחרת היא מניקה אלא הרי זו בחזקת שילדה, ואפילו היה זה שמניקה כמו מין אחר ואפילו כמין חזיר הרי זו פטורה מן הבכורה, וכן בהמה שהיא חולבת פטורה מן הבכורה שרוב הבהמות אינן חולבות אלא אם כן כבר ילדו.</w:t>
      </w:r>
    </w:p>
    <w:p w:rsidR="000E0633" w:rsidRDefault="000E0633" w:rsidP="000E0633">
      <w:pPr>
        <w:autoSpaceDE w:val="0"/>
        <w:autoSpaceDN w:val="0"/>
        <w:adjustRightInd w:val="0"/>
        <w:jc w:val="both"/>
        <w:rPr>
          <w:rFonts w:cs="Miriam"/>
          <w:rtl/>
        </w:rPr>
      </w:pPr>
    </w:p>
    <w:p w:rsidR="000E0633" w:rsidRPr="008078B7" w:rsidRDefault="000E0633" w:rsidP="000E0633">
      <w:pPr>
        <w:autoSpaceDE w:val="0"/>
        <w:autoSpaceDN w:val="0"/>
        <w:adjustRightInd w:val="0"/>
        <w:jc w:val="both"/>
        <w:rPr>
          <w:rFonts w:asciiTheme="majorBidi" w:hAnsiTheme="majorBidi" w:cstheme="majorBidi"/>
          <w:u w:val="single"/>
          <w:rtl/>
        </w:rPr>
      </w:pPr>
      <w:r w:rsidRPr="008078B7">
        <w:rPr>
          <w:rFonts w:asciiTheme="majorBidi" w:hAnsiTheme="majorBidi" w:cstheme="majorBidi"/>
          <w:u w:val="single"/>
          <w:rtl/>
        </w:rPr>
        <w:t xml:space="preserve">טור יורה דעה סימן שט"ז: </w:t>
      </w:r>
    </w:p>
    <w:p w:rsidR="000E0633" w:rsidRPr="008078B7" w:rsidRDefault="000E0633" w:rsidP="000E0633">
      <w:pPr>
        <w:jc w:val="both"/>
        <w:rPr>
          <w:rFonts w:asciiTheme="majorBidi" w:hAnsiTheme="majorBidi" w:cstheme="majorBidi"/>
          <w:rtl/>
        </w:rPr>
      </w:pPr>
      <w:r w:rsidRPr="008078B7">
        <w:rPr>
          <w:rFonts w:asciiTheme="majorBidi" w:hAnsiTheme="majorBidi" w:cstheme="majorBidi"/>
          <w:rtl/>
        </w:rPr>
        <w:t xml:space="preserve">הלוקח בהמה </w:t>
      </w:r>
      <w:proofErr w:type="spellStart"/>
      <w:r w:rsidRPr="008078B7">
        <w:rPr>
          <w:rFonts w:asciiTheme="majorBidi" w:hAnsiTheme="majorBidi" w:cstheme="majorBidi"/>
          <w:rtl/>
        </w:rPr>
        <w:t>מהנכרי</w:t>
      </w:r>
      <w:proofErr w:type="spellEnd"/>
      <w:r w:rsidRPr="008078B7">
        <w:rPr>
          <w:rFonts w:asciiTheme="majorBidi" w:hAnsiTheme="majorBidi" w:cstheme="majorBidi"/>
          <w:rtl/>
        </w:rPr>
        <w:t xml:space="preserve"> וילדה ואינו יודע אם בכרה אם לאו הרי זה ספק ויאכל במומו לבעלים בין אם לקחה תוך שנתה או אחר שנתה ואפי' אם </w:t>
      </w:r>
      <w:proofErr w:type="spellStart"/>
      <w:r w:rsidRPr="008078B7">
        <w:rPr>
          <w:rFonts w:asciiTheme="majorBidi" w:hAnsiTheme="majorBidi" w:cstheme="majorBidi"/>
          <w:rtl/>
        </w:rPr>
        <w:t>הנכרי</w:t>
      </w:r>
      <w:proofErr w:type="spellEnd"/>
      <w:r w:rsidRPr="008078B7">
        <w:rPr>
          <w:rFonts w:asciiTheme="majorBidi" w:hAnsiTheme="majorBidi" w:cstheme="majorBidi"/>
          <w:rtl/>
        </w:rPr>
        <w:t xml:space="preserve"> מסיח לפי תומו שכבר בכרה אינו נאמן ואפי' אם היא חולבת כתב ר"ת שהוא ספק </w:t>
      </w:r>
      <w:proofErr w:type="spellStart"/>
      <w:r w:rsidRPr="008078B7">
        <w:rPr>
          <w:rFonts w:asciiTheme="majorBidi" w:hAnsiTheme="majorBidi" w:cstheme="majorBidi"/>
          <w:rtl/>
        </w:rPr>
        <w:t>דשמא</w:t>
      </w:r>
      <w:proofErr w:type="spellEnd"/>
      <w:r w:rsidRPr="008078B7">
        <w:rPr>
          <w:rFonts w:asciiTheme="majorBidi" w:hAnsiTheme="majorBidi" w:cstheme="majorBidi"/>
          <w:rtl/>
        </w:rPr>
        <w:t xml:space="preserve"> חולבת אע"פ שאינה יולדת </w:t>
      </w:r>
      <w:proofErr w:type="spellStart"/>
      <w:r w:rsidRPr="008078B7">
        <w:rPr>
          <w:rFonts w:asciiTheme="majorBidi" w:hAnsiTheme="majorBidi" w:cstheme="majorBidi"/>
          <w:rtl/>
        </w:rPr>
        <w:t>ולהריב"ן</w:t>
      </w:r>
      <w:proofErr w:type="spellEnd"/>
      <w:r w:rsidRPr="008078B7">
        <w:rPr>
          <w:rFonts w:asciiTheme="majorBidi" w:hAnsiTheme="majorBidi" w:cstheme="majorBidi"/>
          <w:rtl/>
        </w:rPr>
        <w:t xml:space="preserve"> אם היא חולבת היא חולין </w:t>
      </w:r>
      <w:proofErr w:type="spellStart"/>
      <w:r w:rsidRPr="008078B7">
        <w:rPr>
          <w:rFonts w:asciiTheme="majorBidi" w:hAnsiTheme="majorBidi" w:cstheme="majorBidi"/>
          <w:rtl/>
        </w:rPr>
        <w:t>גמורין</w:t>
      </w:r>
      <w:proofErr w:type="spellEnd"/>
      <w:r w:rsidRPr="008078B7">
        <w:rPr>
          <w:rFonts w:asciiTheme="majorBidi" w:hAnsiTheme="majorBidi" w:cstheme="majorBidi"/>
          <w:rtl/>
        </w:rPr>
        <w:t xml:space="preserve"> וכן הוא מסקנת א"א ז"ל ואם ראינוה שהיא חולבת אע"פ שאינה יולדת ואח"כ ראינוה מניקה ולד פטורה מן הבכורה שלא </w:t>
      </w:r>
      <w:proofErr w:type="spellStart"/>
      <w:r w:rsidRPr="008078B7">
        <w:rPr>
          <w:rFonts w:asciiTheme="majorBidi" w:hAnsiTheme="majorBidi" w:cstheme="majorBidi"/>
          <w:rtl/>
        </w:rPr>
        <w:t>היתה</w:t>
      </w:r>
      <w:proofErr w:type="spellEnd"/>
      <w:r w:rsidRPr="008078B7">
        <w:rPr>
          <w:rFonts w:asciiTheme="majorBidi" w:hAnsiTheme="majorBidi" w:cstheme="majorBidi"/>
          <w:rtl/>
        </w:rPr>
        <w:t xml:space="preserve"> מרחמת עליו </w:t>
      </w:r>
      <w:proofErr w:type="spellStart"/>
      <w:r w:rsidRPr="008078B7">
        <w:rPr>
          <w:rFonts w:asciiTheme="majorBidi" w:hAnsiTheme="majorBidi" w:cstheme="majorBidi"/>
          <w:rtl/>
        </w:rPr>
        <w:t>להניקו</w:t>
      </w:r>
      <w:proofErr w:type="spellEnd"/>
      <w:r w:rsidRPr="008078B7">
        <w:rPr>
          <w:rFonts w:asciiTheme="majorBidi" w:hAnsiTheme="majorBidi" w:cstheme="majorBidi"/>
          <w:rtl/>
        </w:rPr>
        <w:t xml:space="preserve"> אלא אם כן ילדתו ואפילו אם הוא מין אחר שאינו מינה כגון רחל מניקה חזיר מי שיש לו בעדרו מבכירות ושאינן מבכירות וילדו ולא היה שם אדם ומוצא מבכירות מניקות נקיבות ושאינן מבכירות מניקות זכרים אינו חושש שמא בנה של זו בא אצל זו ושל זו אצל זו אלא הדבר בחזקתו שכל אחת מניקה את בנה הלוקח בהמה </w:t>
      </w:r>
      <w:proofErr w:type="spellStart"/>
      <w:r w:rsidRPr="008078B7">
        <w:rPr>
          <w:rFonts w:asciiTheme="majorBidi" w:hAnsiTheme="majorBidi" w:cstheme="majorBidi"/>
          <w:rtl/>
        </w:rPr>
        <w:t>מחבירו</w:t>
      </w:r>
      <w:proofErr w:type="spellEnd"/>
      <w:r w:rsidRPr="008078B7">
        <w:rPr>
          <w:rFonts w:asciiTheme="majorBidi" w:hAnsiTheme="majorBidi" w:cstheme="majorBidi"/>
          <w:rtl/>
        </w:rPr>
        <w:t xml:space="preserve"> ולא הודיעו המוכר אם בכרה אם לאו כתב </w:t>
      </w:r>
      <w:proofErr w:type="spellStart"/>
      <w:r w:rsidRPr="008078B7">
        <w:rPr>
          <w:rFonts w:asciiTheme="majorBidi" w:hAnsiTheme="majorBidi" w:cstheme="majorBidi"/>
          <w:rtl/>
        </w:rPr>
        <w:t>בה"ג</w:t>
      </w:r>
      <w:proofErr w:type="spellEnd"/>
      <w:r w:rsidRPr="008078B7">
        <w:rPr>
          <w:rFonts w:asciiTheme="majorBidi" w:hAnsiTheme="majorBidi" w:cstheme="majorBidi"/>
          <w:rtl/>
        </w:rPr>
        <w:t xml:space="preserve"> שהוא ודאי חולין ורבינו יונה כתב שהוא ספק בכור וכן הוא מסקנת א"א </w:t>
      </w:r>
      <w:proofErr w:type="spellStart"/>
      <w:r w:rsidRPr="008078B7">
        <w:rPr>
          <w:rFonts w:asciiTheme="majorBidi" w:hAnsiTheme="majorBidi" w:cstheme="majorBidi"/>
          <w:rtl/>
        </w:rPr>
        <w:t>הרא"ש</w:t>
      </w:r>
      <w:proofErr w:type="spellEnd"/>
      <w:r w:rsidRPr="008078B7">
        <w:rPr>
          <w:rFonts w:asciiTheme="majorBidi" w:hAnsiTheme="majorBidi" w:cstheme="majorBidi"/>
          <w:rtl/>
        </w:rPr>
        <w:t xml:space="preserve"> ז"ל:</w:t>
      </w:r>
    </w:p>
    <w:p w:rsidR="000E0633" w:rsidRPr="0001270B" w:rsidRDefault="000E0633" w:rsidP="000E0633">
      <w:pPr>
        <w:jc w:val="both"/>
        <w:rPr>
          <w:rFonts w:cs="Miriam"/>
          <w:rtl/>
        </w:rPr>
      </w:pPr>
    </w:p>
    <w:p w:rsidR="000E0633" w:rsidRPr="00A44E62" w:rsidRDefault="000E0633" w:rsidP="00A44E62">
      <w:pPr>
        <w:pStyle w:val="3"/>
        <w:jc w:val="left"/>
        <w:rPr>
          <w:rFonts w:asciiTheme="majorBidi" w:hAnsiTheme="majorBidi" w:cstheme="majorBidi"/>
          <w:sz w:val="24"/>
          <w:szCs w:val="24"/>
          <w:u w:val="single"/>
          <w:rtl/>
        </w:rPr>
      </w:pPr>
      <w:r w:rsidRPr="00A44E62">
        <w:rPr>
          <w:rFonts w:asciiTheme="majorBidi" w:hAnsiTheme="majorBidi" w:cstheme="majorBidi"/>
          <w:sz w:val="24"/>
          <w:szCs w:val="24"/>
          <w:u w:val="single"/>
          <w:rtl/>
        </w:rPr>
        <w:t>שולחן ערוך יורה דעה סימן שט"ז סעיף ג':</w:t>
      </w:r>
    </w:p>
    <w:p w:rsidR="000E0633" w:rsidRPr="008078B7" w:rsidRDefault="000E0633" w:rsidP="000E0633">
      <w:pPr>
        <w:jc w:val="both"/>
        <w:rPr>
          <w:rFonts w:asciiTheme="majorBidi" w:hAnsiTheme="majorBidi" w:cstheme="majorBidi"/>
          <w:rtl/>
        </w:rPr>
      </w:pPr>
      <w:r w:rsidRPr="008078B7">
        <w:rPr>
          <w:rFonts w:asciiTheme="majorBidi" w:hAnsiTheme="majorBidi" w:cstheme="majorBidi"/>
          <w:rtl/>
        </w:rPr>
        <w:t xml:space="preserve">וכן בהמה שהיא חולבת, פטורה מהבכורה, שרוב הבהמות אינן חולבות אא"כ ילדו. </w:t>
      </w:r>
    </w:p>
    <w:p w:rsidR="000E0633" w:rsidRPr="008078B7" w:rsidRDefault="000E0633" w:rsidP="000E0633">
      <w:pPr>
        <w:jc w:val="both"/>
        <w:rPr>
          <w:rFonts w:asciiTheme="majorBidi" w:hAnsiTheme="majorBidi" w:cstheme="majorBidi"/>
          <w:rtl/>
        </w:rPr>
      </w:pPr>
      <w:r w:rsidRPr="008078B7">
        <w:rPr>
          <w:rFonts w:asciiTheme="majorBidi" w:hAnsiTheme="majorBidi" w:cstheme="majorBidi"/>
          <w:rtl/>
        </w:rPr>
        <w:t xml:space="preserve">הגה: ויש אומרים </w:t>
      </w:r>
      <w:proofErr w:type="spellStart"/>
      <w:r w:rsidRPr="008078B7">
        <w:rPr>
          <w:rFonts w:asciiTheme="majorBidi" w:hAnsiTheme="majorBidi" w:cstheme="majorBidi"/>
          <w:rtl/>
        </w:rPr>
        <w:t>דאין</w:t>
      </w:r>
      <w:proofErr w:type="spellEnd"/>
      <w:r w:rsidRPr="008078B7">
        <w:rPr>
          <w:rFonts w:asciiTheme="majorBidi" w:hAnsiTheme="majorBidi" w:cstheme="majorBidi"/>
          <w:rtl/>
        </w:rPr>
        <w:t xml:space="preserve"> </w:t>
      </w:r>
      <w:proofErr w:type="spellStart"/>
      <w:r w:rsidRPr="008078B7">
        <w:rPr>
          <w:rFonts w:asciiTheme="majorBidi" w:hAnsiTheme="majorBidi" w:cstheme="majorBidi"/>
          <w:rtl/>
        </w:rPr>
        <w:t>סומכין</w:t>
      </w:r>
      <w:proofErr w:type="spellEnd"/>
      <w:r w:rsidRPr="008078B7">
        <w:rPr>
          <w:rFonts w:asciiTheme="majorBidi" w:hAnsiTheme="majorBidi" w:cstheme="majorBidi"/>
          <w:rtl/>
        </w:rPr>
        <w:t xml:space="preserve"> על מה שהיא חולבת (טור בשם </w:t>
      </w:r>
      <w:proofErr w:type="spellStart"/>
      <w:r w:rsidRPr="008078B7">
        <w:rPr>
          <w:rFonts w:asciiTheme="majorBidi" w:hAnsiTheme="majorBidi" w:cstheme="majorBidi"/>
          <w:rtl/>
        </w:rPr>
        <w:t>ה"ג</w:t>
      </w:r>
      <w:proofErr w:type="spellEnd"/>
      <w:r w:rsidRPr="008078B7">
        <w:rPr>
          <w:rFonts w:asciiTheme="majorBidi" w:hAnsiTheme="majorBidi" w:cstheme="majorBidi"/>
          <w:rtl/>
        </w:rPr>
        <w:t xml:space="preserve"> והגהות מרדכי פרק </w:t>
      </w:r>
      <w:proofErr w:type="spellStart"/>
      <w:r w:rsidRPr="008078B7">
        <w:rPr>
          <w:rFonts w:asciiTheme="majorBidi" w:hAnsiTheme="majorBidi" w:cstheme="majorBidi"/>
          <w:rtl/>
        </w:rPr>
        <w:t>האשה</w:t>
      </w:r>
      <w:proofErr w:type="spellEnd"/>
      <w:r w:rsidRPr="008078B7">
        <w:rPr>
          <w:rFonts w:asciiTheme="majorBidi" w:hAnsiTheme="majorBidi" w:cstheme="majorBidi"/>
          <w:rtl/>
        </w:rPr>
        <w:t>), וכן פסקו האחרונים (</w:t>
      </w:r>
      <w:proofErr w:type="spellStart"/>
      <w:r w:rsidRPr="008078B7">
        <w:rPr>
          <w:rFonts w:asciiTheme="majorBidi" w:hAnsiTheme="majorBidi" w:cstheme="majorBidi"/>
          <w:rtl/>
        </w:rPr>
        <w:t>מהרא"י</w:t>
      </w:r>
      <w:proofErr w:type="spellEnd"/>
      <w:r w:rsidRPr="008078B7">
        <w:rPr>
          <w:rFonts w:asciiTheme="majorBidi" w:hAnsiTheme="majorBidi" w:cstheme="majorBidi"/>
          <w:rtl/>
        </w:rPr>
        <w:t xml:space="preserve"> </w:t>
      </w:r>
      <w:proofErr w:type="spellStart"/>
      <w:r w:rsidRPr="008078B7">
        <w:rPr>
          <w:rFonts w:asciiTheme="majorBidi" w:hAnsiTheme="majorBidi" w:cstheme="majorBidi"/>
          <w:rtl/>
        </w:rPr>
        <w:t>בפסקיו</w:t>
      </w:r>
      <w:proofErr w:type="spellEnd"/>
      <w:r w:rsidRPr="008078B7">
        <w:rPr>
          <w:rFonts w:asciiTheme="majorBidi" w:hAnsiTheme="majorBidi" w:cstheme="majorBidi"/>
          <w:rtl/>
        </w:rPr>
        <w:t xml:space="preserve"> סימן קס"ו /קס"ז/ </w:t>
      </w:r>
      <w:proofErr w:type="spellStart"/>
      <w:r w:rsidRPr="008078B7">
        <w:rPr>
          <w:rFonts w:asciiTheme="majorBidi" w:hAnsiTheme="majorBidi" w:cstheme="majorBidi"/>
          <w:rtl/>
        </w:rPr>
        <w:t>ובת"ה</w:t>
      </w:r>
      <w:proofErr w:type="spellEnd"/>
      <w:r w:rsidRPr="008078B7">
        <w:rPr>
          <w:rFonts w:asciiTheme="majorBidi" w:hAnsiTheme="majorBidi" w:cstheme="majorBidi"/>
          <w:rtl/>
        </w:rPr>
        <w:t xml:space="preserve"> סימן רע"א </w:t>
      </w:r>
      <w:proofErr w:type="spellStart"/>
      <w:r w:rsidRPr="008078B7">
        <w:rPr>
          <w:rFonts w:asciiTheme="majorBidi" w:hAnsiTheme="majorBidi" w:cstheme="majorBidi"/>
          <w:rtl/>
        </w:rPr>
        <w:t>ומהרי"ו</w:t>
      </w:r>
      <w:proofErr w:type="spellEnd"/>
      <w:r w:rsidRPr="008078B7">
        <w:rPr>
          <w:rFonts w:asciiTheme="majorBidi" w:hAnsiTheme="majorBidi" w:cstheme="majorBidi"/>
          <w:rtl/>
        </w:rPr>
        <w:t xml:space="preserve"> סימן קע"ד), וכן </w:t>
      </w:r>
      <w:proofErr w:type="spellStart"/>
      <w:r w:rsidRPr="008078B7">
        <w:rPr>
          <w:rFonts w:asciiTheme="majorBidi" w:hAnsiTheme="majorBidi" w:cstheme="majorBidi"/>
          <w:rtl/>
        </w:rPr>
        <w:t>נוהגין</w:t>
      </w:r>
      <w:proofErr w:type="spellEnd"/>
      <w:r w:rsidRPr="008078B7">
        <w:rPr>
          <w:rFonts w:asciiTheme="majorBidi" w:hAnsiTheme="majorBidi" w:cstheme="majorBidi"/>
          <w:rtl/>
        </w:rPr>
        <w:t xml:space="preserve"> בכל מדינות אלו. מיהו אם יש עוד צד היתר לזה, או שעובד כוכבים מסיח לפי תומו שלא להשביח </w:t>
      </w:r>
      <w:proofErr w:type="spellStart"/>
      <w:r w:rsidRPr="008078B7">
        <w:rPr>
          <w:rFonts w:asciiTheme="majorBidi" w:hAnsiTheme="majorBidi" w:cstheme="majorBidi"/>
          <w:rtl/>
        </w:rPr>
        <w:t>מקחו</w:t>
      </w:r>
      <w:proofErr w:type="spellEnd"/>
      <w:r w:rsidRPr="008078B7">
        <w:rPr>
          <w:rFonts w:asciiTheme="majorBidi" w:hAnsiTheme="majorBidi" w:cstheme="majorBidi"/>
          <w:rtl/>
        </w:rPr>
        <w:t xml:space="preserve">, ואומר שילדה, </w:t>
      </w:r>
      <w:proofErr w:type="spellStart"/>
      <w:r w:rsidRPr="008078B7">
        <w:rPr>
          <w:rFonts w:asciiTheme="majorBidi" w:hAnsiTheme="majorBidi" w:cstheme="majorBidi"/>
          <w:rtl/>
        </w:rPr>
        <w:t>סומכין</w:t>
      </w:r>
      <w:proofErr w:type="spellEnd"/>
      <w:r w:rsidRPr="008078B7">
        <w:rPr>
          <w:rFonts w:asciiTheme="majorBidi" w:hAnsiTheme="majorBidi" w:cstheme="majorBidi"/>
          <w:rtl/>
        </w:rPr>
        <w:t xml:space="preserve"> להתיר. </w:t>
      </w:r>
      <w:proofErr w:type="spellStart"/>
      <w:r w:rsidRPr="008078B7">
        <w:rPr>
          <w:rFonts w:asciiTheme="majorBidi" w:hAnsiTheme="majorBidi" w:cstheme="majorBidi"/>
          <w:rtl/>
        </w:rPr>
        <w:t>ודוקא</w:t>
      </w:r>
      <w:proofErr w:type="spellEnd"/>
      <w:r w:rsidRPr="008078B7">
        <w:rPr>
          <w:rFonts w:asciiTheme="majorBidi" w:hAnsiTheme="majorBidi" w:cstheme="majorBidi"/>
          <w:rtl/>
        </w:rPr>
        <w:t xml:space="preserve"> בפרות, ובמקום שלא נשמע שחולבות בלא ולד; אבל בעזים, שדרך שחולבות בלא ולד, לא </w:t>
      </w:r>
      <w:proofErr w:type="spellStart"/>
      <w:r w:rsidRPr="008078B7">
        <w:rPr>
          <w:rFonts w:asciiTheme="majorBidi" w:hAnsiTheme="majorBidi" w:cstheme="majorBidi"/>
          <w:rtl/>
        </w:rPr>
        <w:t>סמכינן</w:t>
      </w:r>
      <w:proofErr w:type="spellEnd"/>
      <w:r w:rsidRPr="008078B7">
        <w:rPr>
          <w:rFonts w:asciiTheme="majorBidi" w:hAnsiTheme="majorBidi" w:cstheme="majorBidi"/>
          <w:rtl/>
        </w:rPr>
        <w:t xml:space="preserve"> על כך אפילו במקום </w:t>
      </w:r>
      <w:proofErr w:type="spellStart"/>
      <w:r w:rsidRPr="008078B7">
        <w:rPr>
          <w:rFonts w:asciiTheme="majorBidi" w:hAnsiTheme="majorBidi" w:cstheme="majorBidi"/>
          <w:rtl/>
        </w:rPr>
        <w:t>דאיכא</w:t>
      </w:r>
      <w:proofErr w:type="spellEnd"/>
      <w:r w:rsidRPr="008078B7">
        <w:rPr>
          <w:rFonts w:asciiTheme="majorBidi" w:hAnsiTheme="majorBidi" w:cstheme="majorBidi"/>
          <w:rtl/>
        </w:rPr>
        <w:t xml:space="preserve"> ספק ספקא, כגון שילדה ב' ואיכא </w:t>
      </w:r>
      <w:proofErr w:type="spellStart"/>
      <w:r w:rsidRPr="008078B7">
        <w:rPr>
          <w:rFonts w:asciiTheme="majorBidi" w:hAnsiTheme="majorBidi" w:cstheme="majorBidi"/>
          <w:rtl/>
        </w:rPr>
        <w:t>למימר</w:t>
      </w:r>
      <w:proofErr w:type="spellEnd"/>
      <w:r w:rsidRPr="008078B7">
        <w:rPr>
          <w:rFonts w:asciiTheme="majorBidi" w:hAnsiTheme="majorBidi" w:cstheme="majorBidi"/>
          <w:rtl/>
        </w:rPr>
        <w:t xml:space="preserve"> אכל אחד דאינו בכור, אפילו הכי אסור (פסקי </w:t>
      </w:r>
      <w:proofErr w:type="spellStart"/>
      <w:r w:rsidRPr="008078B7">
        <w:rPr>
          <w:rFonts w:asciiTheme="majorBidi" w:hAnsiTheme="majorBidi" w:cstheme="majorBidi"/>
          <w:rtl/>
        </w:rPr>
        <w:t>מהרא"י</w:t>
      </w:r>
      <w:proofErr w:type="spellEnd"/>
      <w:r w:rsidRPr="008078B7">
        <w:rPr>
          <w:rFonts w:asciiTheme="majorBidi" w:hAnsiTheme="majorBidi" w:cstheme="majorBidi"/>
          <w:rtl/>
        </w:rPr>
        <w:t xml:space="preserve"> סימן ק"ל). ונ"ל </w:t>
      </w:r>
      <w:proofErr w:type="spellStart"/>
      <w:r w:rsidRPr="008078B7">
        <w:rPr>
          <w:rFonts w:asciiTheme="majorBidi" w:hAnsiTheme="majorBidi" w:cstheme="majorBidi"/>
          <w:rtl/>
        </w:rPr>
        <w:t>דבמקום</w:t>
      </w:r>
      <w:proofErr w:type="spellEnd"/>
      <w:r w:rsidRPr="008078B7">
        <w:rPr>
          <w:rFonts w:asciiTheme="majorBidi" w:hAnsiTheme="majorBidi" w:cstheme="majorBidi"/>
          <w:rtl/>
        </w:rPr>
        <w:t xml:space="preserve"> </w:t>
      </w:r>
      <w:proofErr w:type="spellStart"/>
      <w:r w:rsidRPr="008078B7">
        <w:rPr>
          <w:rFonts w:asciiTheme="majorBidi" w:hAnsiTheme="majorBidi" w:cstheme="majorBidi"/>
          <w:rtl/>
        </w:rPr>
        <w:t>דאין</w:t>
      </w:r>
      <w:proofErr w:type="spellEnd"/>
      <w:r w:rsidRPr="008078B7">
        <w:rPr>
          <w:rFonts w:asciiTheme="majorBidi" w:hAnsiTheme="majorBidi" w:cstheme="majorBidi"/>
          <w:rtl/>
        </w:rPr>
        <w:t xml:space="preserve"> דרך העזים בכך, או שדרך הפרות בכך, אין לחלק, ויש לחקור אחר זה.</w:t>
      </w:r>
    </w:p>
    <w:p w:rsidR="000E0633" w:rsidRDefault="000E0633" w:rsidP="000E0633">
      <w:pPr>
        <w:pStyle w:val="2"/>
        <w:rPr>
          <w:sz w:val="24"/>
          <w:szCs w:val="24"/>
          <w:rtl/>
        </w:rPr>
      </w:pPr>
    </w:p>
    <w:p w:rsidR="000E0633" w:rsidRPr="00EC1727" w:rsidRDefault="000E0633" w:rsidP="00EC1727">
      <w:pPr>
        <w:pStyle w:val="2"/>
        <w:ind w:left="509" w:hanging="425"/>
        <w:jc w:val="left"/>
        <w:rPr>
          <w:rFonts w:cs="Miriam"/>
          <w:i/>
          <w:iCs/>
          <w:sz w:val="24"/>
          <w:szCs w:val="24"/>
          <w:rtl/>
        </w:rPr>
      </w:pPr>
      <w:r w:rsidRPr="00EC1727">
        <w:rPr>
          <w:rFonts w:cs="Miriam" w:hint="cs"/>
          <w:i/>
          <w:iCs/>
          <w:sz w:val="24"/>
          <w:szCs w:val="24"/>
          <w:rtl/>
        </w:rPr>
        <w:t xml:space="preserve">סכום:  רע"ב: בהמה  המניקה אין חוששים שמא מניקה (או חולבת) בלא שהבכירה = </w:t>
      </w:r>
      <w:proofErr w:type="spellStart"/>
      <w:r w:rsidRPr="00EC1727">
        <w:rPr>
          <w:rFonts w:cs="Miriam" w:hint="cs"/>
          <w:i/>
          <w:iCs/>
          <w:sz w:val="24"/>
          <w:szCs w:val="24"/>
          <w:rtl/>
        </w:rPr>
        <w:t>רא"ש</w:t>
      </w:r>
      <w:proofErr w:type="spellEnd"/>
      <w:r w:rsidRPr="00EC1727">
        <w:rPr>
          <w:rFonts w:cs="Miriam" w:hint="cs"/>
          <w:i/>
          <w:iCs/>
          <w:sz w:val="24"/>
          <w:szCs w:val="24"/>
          <w:rtl/>
        </w:rPr>
        <w:t xml:space="preserve"> (</w:t>
      </w:r>
      <w:proofErr w:type="spellStart"/>
      <w:r w:rsidRPr="00EC1727">
        <w:rPr>
          <w:rFonts w:cs="Miriam" w:hint="cs"/>
          <w:i/>
          <w:iCs/>
          <w:sz w:val="24"/>
          <w:szCs w:val="24"/>
          <w:rtl/>
        </w:rPr>
        <w:t>לר"ת</w:t>
      </w:r>
      <w:proofErr w:type="spellEnd"/>
      <w:r w:rsidRPr="00EC1727">
        <w:rPr>
          <w:rFonts w:cs="Miriam" w:hint="cs"/>
          <w:i/>
          <w:iCs/>
          <w:sz w:val="24"/>
          <w:szCs w:val="24"/>
          <w:rtl/>
        </w:rPr>
        <w:t xml:space="preserve"> אולי הוא ספק בכור) , </w:t>
      </w:r>
      <w:proofErr w:type="spellStart"/>
      <w:r w:rsidRPr="00EC1727">
        <w:rPr>
          <w:rFonts w:cs="Miriam" w:hint="cs"/>
          <w:i/>
          <w:iCs/>
          <w:sz w:val="24"/>
          <w:szCs w:val="24"/>
          <w:rtl/>
        </w:rPr>
        <w:t>ריב"ן</w:t>
      </w:r>
      <w:proofErr w:type="spellEnd"/>
      <w:r w:rsidRPr="00EC1727">
        <w:rPr>
          <w:rFonts w:cs="Miriam" w:hint="cs"/>
          <w:i/>
          <w:iCs/>
          <w:sz w:val="24"/>
          <w:szCs w:val="24"/>
          <w:rtl/>
        </w:rPr>
        <w:t xml:space="preserve">, רמב"ם, </w:t>
      </w:r>
      <w:proofErr w:type="spellStart"/>
      <w:r w:rsidRPr="00EC1727">
        <w:rPr>
          <w:rFonts w:cs="Miriam" w:hint="cs"/>
          <w:i/>
          <w:iCs/>
          <w:sz w:val="24"/>
          <w:szCs w:val="24"/>
          <w:rtl/>
        </w:rPr>
        <w:t>ושו"ע</w:t>
      </w:r>
      <w:proofErr w:type="spellEnd"/>
      <w:r w:rsidRPr="00EC1727">
        <w:rPr>
          <w:rFonts w:cs="Miriam" w:hint="cs"/>
          <w:i/>
          <w:iCs/>
          <w:sz w:val="24"/>
          <w:szCs w:val="24"/>
          <w:rtl/>
        </w:rPr>
        <w:t xml:space="preserve"> </w:t>
      </w:r>
    </w:p>
    <w:p w:rsidR="000E0633" w:rsidRPr="00EC1727" w:rsidRDefault="000E0633" w:rsidP="00302F60">
      <w:pPr>
        <w:pStyle w:val="21"/>
        <w:spacing w:after="0"/>
        <w:ind w:left="509"/>
        <w:jc w:val="both"/>
        <w:rPr>
          <w:rFonts w:cs="Miriam"/>
          <w:i/>
          <w:iCs/>
          <w:rtl/>
        </w:rPr>
      </w:pPr>
      <w:proofErr w:type="spellStart"/>
      <w:r w:rsidRPr="00EC1727">
        <w:rPr>
          <w:rFonts w:cs="Miriam" w:hint="cs"/>
          <w:i/>
          <w:iCs/>
          <w:rtl/>
        </w:rPr>
        <w:t>תפא"י</w:t>
      </w:r>
      <w:proofErr w:type="spellEnd"/>
      <w:r w:rsidRPr="00EC1727">
        <w:rPr>
          <w:rFonts w:cs="Miriam" w:hint="cs"/>
          <w:i/>
          <w:iCs/>
          <w:rtl/>
        </w:rPr>
        <w:t>:  חושש לחולבת שמא לא הבכירה, אלא בס</w:t>
      </w:r>
      <w:r w:rsidR="00302F60">
        <w:rPr>
          <w:rFonts w:cs="Miriam" w:hint="cs"/>
          <w:i/>
          <w:iCs/>
          <w:rtl/>
        </w:rPr>
        <w:t>יוע  כל שהוא, ובעיזים חושש תמיד=</w:t>
      </w:r>
      <w:r w:rsidRPr="00EC1727">
        <w:rPr>
          <w:rFonts w:cs="Miriam" w:hint="cs"/>
          <w:i/>
          <w:iCs/>
          <w:rtl/>
        </w:rPr>
        <w:t xml:space="preserve">ר"ת  </w:t>
      </w:r>
      <w:proofErr w:type="spellStart"/>
      <w:r w:rsidRPr="00EC1727">
        <w:rPr>
          <w:rFonts w:cs="Miriam" w:hint="cs"/>
          <w:i/>
          <w:iCs/>
          <w:rtl/>
        </w:rPr>
        <w:t>ורמ"א</w:t>
      </w:r>
      <w:proofErr w:type="spellEnd"/>
    </w:p>
    <w:p w:rsidR="000E0633" w:rsidRDefault="000E0633" w:rsidP="000E0633">
      <w:pPr>
        <w:jc w:val="both"/>
        <w:rPr>
          <w:rFonts w:cs="Miriam"/>
          <w:i/>
          <w:iCs/>
          <w:rtl/>
        </w:rPr>
      </w:pPr>
    </w:p>
    <w:p w:rsidR="000E0633" w:rsidRPr="00302F60" w:rsidRDefault="000E0633" w:rsidP="00302F60">
      <w:pPr>
        <w:pStyle w:val="3"/>
        <w:jc w:val="left"/>
        <w:rPr>
          <w:sz w:val="22"/>
          <w:szCs w:val="22"/>
          <w:u w:val="single"/>
          <w:rtl/>
        </w:rPr>
      </w:pPr>
      <w:proofErr w:type="spellStart"/>
      <w:r w:rsidRPr="00302F60">
        <w:rPr>
          <w:rFonts w:hint="cs"/>
          <w:sz w:val="22"/>
          <w:szCs w:val="22"/>
          <w:u w:val="single"/>
          <w:rtl/>
        </w:rPr>
        <w:t>רא"ש</w:t>
      </w:r>
      <w:proofErr w:type="spellEnd"/>
      <w:r w:rsidRPr="00302F60">
        <w:rPr>
          <w:rFonts w:hint="cs"/>
          <w:sz w:val="22"/>
          <w:szCs w:val="22"/>
          <w:u w:val="single"/>
          <w:rtl/>
        </w:rPr>
        <w:t xml:space="preserve"> פרק הלוקח בהמה </w:t>
      </w:r>
    </w:p>
    <w:p w:rsidR="000E0633" w:rsidRPr="00D515BE" w:rsidRDefault="000E0633" w:rsidP="000E0633">
      <w:pPr>
        <w:pStyle w:val="a3"/>
        <w:rPr>
          <w:sz w:val="22"/>
          <w:szCs w:val="22"/>
          <w:rtl/>
        </w:rPr>
      </w:pPr>
      <w:r w:rsidRPr="00D515BE">
        <w:rPr>
          <w:rFonts w:hint="cs"/>
          <w:sz w:val="22"/>
          <w:szCs w:val="22"/>
          <w:rtl/>
        </w:rPr>
        <w:t xml:space="preserve">רבינו תם פסק </w:t>
      </w:r>
      <w:proofErr w:type="spellStart"/>
      <w:r w:rsidRPr="00D515BE">
        <w:rPr>
          <w:rFonts w:hint="cs"/>
          <w:sz w:val="22"/>
          <w:szCs w:val="22"/>
          <w:rtl/>
        </w:rPr>
        <w:t>דחלב</w:t>
      </w:r>
      <w:proofErr w:type="spellEnd"/>
      <w:r w:rsidRPr="00D515BE">
        <w:rPr>
          <w:rFonts w:hint="cs"/>
          <w:sz w:val="22"/>
          <w:szCs w:val="22"/>
          <w:rtl/>
        </w:rPr>
        <w:t xml:space="preserve"> אינו פוטר ... אם לא בשביל </w:t>
      </w:r>
      <w:proofErr w:type="spellStart"/>
      <w:r w:rsidRPr="00D515BE">
        <w:rPr>
          <w:rFonts w:hint="cs"/>
          <w:sz w:val="22"/>
          <w:szCs w:val="22"/>
          <w:rtl/>
        </w:rPr>
        <w:t>דחזינן</w:t>
      </w:r>
      <w:proofErr w:type="spellEnd"/>
      <w:r w:rsidRPr="00D515BE">
        <w:rPr>
          <w:rFonts w:hint="cs"/>
          <w:sz w:val="22"/>
          <w:szCs w:val="22"/>
          <w:rtl/>
        </w:rPr>
        <w:t xml:space="preserve"> ליה </w:t>
      </w:r>
      <w:proofErr w:type="spellStart"/>
      <w:r w:rsidRPr="00D515BE">
        <w:rPr>
          <w:rFonts w:hint="cs"/>
          <w:sz w:val="22"/>
          <w:szCs w:val="22"/>
          <w:rtl/>
        </w:rPr>
        <w:t>דמרחמא</w:t>
      </w:r>
      <w:proofErr w:type="spellEnd"/>
      <w:r w:rsidRPr="00D515BE">
        <w:rPr>
          <w:rFonts w:hint="cs"/>
          <w:sz w:val="22"/>
          <w:szCs w:val="22"/>
          <w:rtl/>
        </w:rPr>
        <w:t xml:space="preserve"> ליה </w:t>
      </w:r>
      <w:proofErr w:type="spellStart"/>
      <w:r w:rsidRPr="00D515BE">
        <w:rPr>
          <w:rFonts w:hint="cs"/>
          <w:sz w:val="22"/>
          <w:szCs w:val="22"/>
          <w:rtl/>
        </w:rPr>
        <w:t>ומניקתו</w:t>
      </w:r>
      <w:proofErr w:type="spellEnd"/>
      <w:r w:rsidRPr="00D515BE">
        <w:rPr>
          <w:rFonts w:hint="cs"/>
          <w:sz w:val="22"/>
          <w:szCs w:val="22"/>
          <w:rtl/>
        </w:rPr>
        <w:t xml:space="preserve">. </w:t>
      </w:r>
    </w:p>
    <w:p w:rsidR="000E0633" w:rsidRPr="00D515BE" w:rsidRDefault="000E0633" w:rsidP="000E0633">
      <w:pPr>
        <w:pStyle w:val="a3"/>
        <w:rPr>
          <w:sz w:val="22"/>
          <w:szCs w:val="22"/>
          <w:rtl/>
        </w:rPr>
      </w:pPr>
      <w:r w:rsidRPr="00D515BE">
        <w:rPr>
          <w:rFonts w:hint="cs"/>
          <w:sz w:val="22"/>
          <w:szCs w:val="22"/>
          <w:rtl/>
        </w:rPr>
        <w:t xml:space="preserve">..אלא </w:t>
      </w:r>
      <w:proofErr w:type="spellStart"/>
      <w:r w:rsidRPr="00D515BE">
        <w:rPr>
          <w:rFonts w:hint="cs"/>
          <w:sz w:val="22"/>
          <w:szCs w:val="22"/>
          <w:rtl/>
        </w:rPr>
        <w:t>אעיקר</w:t>
      </w:r>
      <w:proofErr w:type="spellEnd"/>
      <w:r w:rsidRPr="00D515BE">
        <w:rPr>
          <w:rFonts w:hint="cs"/>
          <w:sz w:val="22"/>
          <w:szCs w:val="22"/>
          <w:rtl/>
        </w:rPr>
        <w:t xml:space="preserve"> </w:t>
      </w:r>
      <w:proofErr w:type="spellStart"/>
      <w:r w:rsidRPr="00D515BE">
        <w:rPr>
          <w:rFonts w:hint="cs"/>
          <w:sz w:val="22"/>
          <w:szCs w:val="22"/>
          <w:rtl/>
        </w:rPr>
        <w:t>מלתיה</w:t>
      </w:r>
      <w:proofErr w:type="spellEnd"/>
      <w:r w:rsidRPr="00D515BE">
        <w:rPr>
          <w:rFonts w:hint="cs"/>
          <w:sz w:val="22"/>
          <w:szCs w:val="22"/>
          <w:rtl/>
        </w:rPr>
        <w:t xml:space="preserve"> </w:t>
      </w:r>
      <w:proofErr w:type="spellStart"/>
      <w:r w:rsidRPr="00D515BE">
        <w:rPr>
          <w:rFonts w:hint="cs"/>
          <w:sz w:val="22"/>
          <w:szCs w:val="22"/>
          <w:rtl/>
        </w:rPr>
        <w:t>דפסיק</w:t>
      </w:r>
      <w:proofErr w:type="spellEnd"/>
      <w:r w:rsidRPr="00D515BE">
        <w:rPr>
          <w:rFonts w:hint="cs"/>
          <w:sz w:val="22"/>
          <w:szCs w:val="22"/>
          <w:rtl/>
        </w:rPr>
        <w:t xml:space="preserve"> כוותיה דלא </w:t>
      </w:r>
      <w:proofErr w:type="spellStart"/>
      <w:r w:rsidRPr="00D515BE">
        <w:rPr>
          <w:rFonts w:hint="cs"/>
          <w:sz w:val="22"/>
          <w:szCs w:val="22"/>
          <w:rtl/>
        </w:rPr>
        <w:t>מרחמא</w:t>
      </w:r>
      <w:proofErr w:type="spellEnd"/>
      <w:r w:rsidRPr="00D515BE">
        <w:rPr>
          <w:rFonts w:hint="cs"/>
          <w:sz w:val="22"/>
          <w:szCs w:val="22"/>
          <w:rtl/>
        </w:rPr>
        <w:t xml:space="preserve"> ליה אא"כ ילדה ולעולם </w:t>
      </w:r>
      <w:proofErr w:type="spellStart"/>
      <w:r w:rsidRPr="00D515BE">
        <w:rPr>
          <w:rFonts w:hint="cs"/>
          <w:sz w:val="22"/>
          <w:szCs w:val="22"/>
          <w:rtl/>
        </w:rPr>
        <w:t>אית</w:t>
      </w:r>
      <w:proofErr w:type="spellEnd"/>
      <w:r w:rsidRPr="00D515BE">
        <w:rPr>
          <w:rFonts w:hint="cs"/>
          <w:sz w:val="22"/>
          <w:szCs w:val="22"/>
          <w:rtl/>
        </w:rPr>
        <w:t xml:space="preserve"> ליה [</w:t>
      </w:r>
      <w:proofErr w:type="spellStart"/>
      <w:r w:rsidRPr="00D515BE">
        <w:rPr>
          <w:rFonts w:hint="cs"/>
          <w:sz w:val="22"/>
          <w:szCs w:val="22"/>
          <w:rtl/>
        </w:rPr>
        <w:t>לרשב"ג</w:t>
      </w:r>
      <w:proofErr w:type="spellEnd"/>
      <w:r w:rsidRPr="00D515BE">
        <w:rPr>
          <w:rFonts w:hint="cs"/>
          <w:sz w:val="22"/>
          <w:szCs w:val="22"/>
          <w:rtl/>
        </w:rPr>
        <w:t xml:space="preserve">] חלב פוטר ... </w:t>
      </w:r>
      <w:proofErr w:type="spellStart"/>
      <w:r w:rsidRPr="00D515BE">
        <w:rPr>
          <w:rFonts w:hint="cs"/>
          <w:sz w:val="22"/>
          <w:szCs w:val="22"/>
          <w:rtl/>
        </w:rPr>
        <w:t>והשתא</w:t>
      </w:r>
      <w:proofErr w:type="spellEnd"/>
      <w:r w:rsidRPr="00D515BE">
        <w:rPr>
          <w:rFonts w:hint="cs"/>
          <w:sz w:val="22"/>
          <w:szCs w:val="22"/>
          <w:rtl/>
        </w:rPr>
        <w:t xml:space="preserve"> </w:t>
      </w:r>
      <w:proofErr w:type="spellStart"/>
      <w:r w:rsidRPr="00D515BE">
        <w:rPr>
          <w:rFonts w:hint="cs"/>
          <w:sz w:val="22"/>
          <w:szCs w:val="22"/>
          <w:rtl/>
        </w:rPr>
        <w:t>נמי</w:t>
      </w:r>
      <w:proofErr w:type="spellEnd"/>
      <w:r w:rsidRPr="00D515BE">
        <w:rPr>
          <w:rFonts w:hint="cs"/>
          <w:sz w:val="22"/>
          <w:szCs w:val="22"/>
          <w:rtl/>
        </w:rPr>
        <w:t xml:space="preserve"> מצנין </w:t>
      </w:r>
      <w:proofErr w:type="spellStart"/>
      <w:r w:rsidRPr="00D515BE">
        <w:rPr>
          <w:rFonts w:hint="cs"/>
          <w:sz w:val="22"/>
          <w:szCs w:val="22"/>
          <w:rtl/>
        </w:rPr>
        <w:t>למימר</w:t>
      </w:r>
      <w:proofErr w:type="spellEnd"/>
      <w:r w:rsidRPr="00D515BE">
        <w:rPr>
          <w:rFonts w:hint="cs"/>
          <w:sz w:val="22"/>
          <w:szCs w:val="22"/>
          <w:rtl/>
        </w:rPr>
        <w:t xml:space="preserve"> </w:t>
      </w:r>
      <w:proofErr w:type="spellStart"/>
      <w:r w:rsidRPr="00D515BE">
        <w:rPr>
          <w:rFonts w:hint="cs"/>
          <w:sz w:val="22"/>
          <w:szCs w:val="22"/>
          <w:rtl/>
        </w:rPr>
        <w:t>דרשב"ג</w:t>
      </w:r>
      <w:proofErr w:type="spellEnd"/>
      <w:r w:rsidRPr="00D515BE">
        <w:rPr>
          <w:rFonts w:hint="cs"/>
          <w:sz w:val="22"/>
          <w:szCs w:val="22"/>
          <w:rtl/>
        </w:rPr>
        <w:t xml:space="preserve"> </w:t>
      </w:r>
      <w:proofErr w:type="spellStart"/>
      <w:r w:rsidRPr="00D515BE">
        <w:rPr>
          <w:rFonts w:hint="cs"/>
          <w:sz w:val="22"/>
          <w:szCs w:val="22"/>
          <w:rtl/>
        </w:rPr>
        <w:t>נמי</w:t>
      </w:r>
      <w:proofErr w:type="spellEnd"/>
      <w:r w:rsidRPr="00D515BE">
        <w:rPr>
          <w:rFonts w:hint="cs"/>
          <w:sz w:val="22"/>
          <w:szCs w:val="22"/>
          <w:rtl/>
        </w:rPr>
        <w:t xml:space="preserve"> </w:t>
      </w:r>
      <w:proofErr w:type="spellStart"/>
      <w:r w:rsidRPr="00D515BE">
        <w:rPr>
          <w:rFonts w:hint="cs"/>
          <w:sz w:val="22"/>
          <w:szCs w:val="22"/>
          <w:rtl/>
        </w:rPr>
        <w:t>אית</w:t>
      </w:r>
      <w:proofErr w:type="spellEnd"/>
      <w:r w:rsidRPr="00D515BE">
        <w:rPr>
          <w:rFonts w:hint="cs"/>
          <w:sz w:val="22"/>
          <w:szCs w:val="22"/>
          <w:rtl/>
        </w:rPr>
        <w:t xml:space="preserve"> ליה </w:t>
      </w:r>
      <w:proofErr w:type="spellStart"/>
      <w:r w:rsidRPr="00D515BE">
        <w:rPr>
          <w:rFonts w:hint="cs"/>
          <w:sz w:val="22"/>
          <w:szCs w:val="22"/>
          <w:rtl/>
        </w:rPr>
        <w:t>דחלב</w:t>
      </w:r>
      <w:proofErr w:type="spellEnd"/>
      <w:r w:rsidRPr="00D515BE">
        <w:rPr>
          <w:rFonts w:hint="cs"/>
          <w:sz w:val="22"/>
          <w:szCs w:val="22"/>
          <w:rtl/>
        </w:rPr>
        <w:t xml:space="preserve"> פוטר דלא </w:t>
      </w:r>
      <w:proofErr w:type="spellStart"/>
      <w:r w:rsidRPr="00D515BE">
        <w:rPr>
          <w:rFonts w:hint="cs"/>
          <w:sz w:val="22"/>
          <w:szCs w:val="22"/>
          <w:rtl/>
        </w:rPr>
        <w:t>חייש</w:t>
      </w:r>
      <w:proofErr w:type="spellEnd"/>
      <w:r w:rsidRPr="00D515BE">
        <w:rPr>
          <w:rFonts w:hint="cs"/>
          <w:sz w:val="22"/>
          <w:szCs w:val="22"/>
          <w:rtl/>
        </w:rPr>
        <w:t xml:space="preserve"> </w:t>
      </w:r>
      <w:proofErr w:type="spellStart"/>
      <w:r w:rsidRPr="00D515BE">
        <w:rPr>
          <w:rFonts w:hint="cs"/>
          <w:sz w:val="22"/>
          <w:szCs w:val="22"/>
          <w:rtl/>
        </w:rPr>
        <w:t>למעטא</w:t>
      </w:r>
      <w:proofErr w:type="spellEnd"/>
      <w:r w:rsidRPr="00D515BE">
        <w:rPr>
          <w:rFonts w:hint="cs"/>
          <w:sz w:val="22"/>
          <w:szCs w:val="22"/>
          <w:rtl/>
        </w:rPr>
        <w:t xml:space="preserve"> וכן פסק הרמב"ן ז"ל </w:t>
      </w:r>
      <w:proofErr w:type="spellStart"/>
      <w:r w:rsidRPr="00D515BE">
        <w:rPr>
          <w:rFonts w:hint="cs"/>
          <w:sz w:val="22"/>
          <w:szCs w:val="22"/>
          <w:rtl/>
        </w:rPr>
        <w:t>דחלב</w:t>
      </w:r>
      <w:proofErr w:type="spellEnd"/>
      <w:r w:rsidRPr="00D515BE">
        <w:rPr>
          <w:rFonts w:hint="cs"/>
          <w:sz w:val="22"/>
          <w:szCs w:val="22"/>
          <w:rtl/>
        </w:rPr>
        <w:t xml:space="preserve"> פוטר.</w:t>
      </w:r>
    </w:p>
    <w:p w:rsidR="000E0633" w:rsidRDefault="000E0633" w:rsidP="000E0633">
      <w:pPr>
        <w:autoSpaceDE w:val="0"/>
        <w:autoSpaceDN w:val="0"/>
        <w:adjustRightInd w:val="0"/>
        <w:jc w:val="both"/>
        <w:rPr>
          <w:rFonts w:asciiTheme="majorBidi" w:hAnsiTheme="majorBidi" w:cstheme="majorBidi"/>
          <w:sz w:val="28"/>
          <w:szCs w:val="28"/>
          <w:u w:val="single"/>
          <w:rtl/>
        </w:rPr>
      </w:pPr>
    </w:p>
    <w:p w:rsidR="00302F60" w:rsidRDefault="00302F60" w:rsidP="000E0633">
      <w:pPr>
        <w:autoSpaceDE w:val="0"/>
        <w:autoSpaceDN w:val="0"/>
        <w:adjustRightInd w:val="0"/>
        <w:jc w:val="both"/>
        <w:rPr>
          <w:rFonts w:asciiTheme="majorBidi" w:hAnsiTheme="majorBidi" w:cstheme="majorBidi"/>
          <w:sz w:val="28"/>
          <w:szCs w:val="28"/>
          <w:u w:val="single"/>
          <w:rtl/>
        </w:rPr>
      </w:pPr>
    </w:p>
    <w:p w:rsidR="000E0633" w:rsidRDefault="000E0633" w:rsidP="000E0633">
      <w:pPr>
        <w:autoSpaceDE w:val="0"/>
        <w:autoSpaceDN w:val="0"/>
        <w:adjustRightInd w:val="0"/>
        <w:jc w:val="both"/>
        <w:rPr>
          <w:rFonts w:cs="Narkisim"/>
          <w:sz w:val="28"/>
          <w:szCs w:val="28"/>
          <w:rtl/>
        </w:rPr>
      </w:pPr>
      <w:r w:rsidRPr="001D3013">
        <w:rPr>
          <w:rFonts w:asciiTheme="majorBidi" w:hAnsiTheme="majorBidi" w:cstheme="majorBidi"/>
          <w:sz w:val="28"/>
          <w:szCs w:val="28"/>
          <w:u w:val="single"/>
          <w:rtl/>
        </w:rPr>
        <w:lastRenderedPageBreak/>
        <w:t xml:space="preserve">משנה מסכת בכורות פרק ד' משנה א'. </w:t>
      </w:r>
    </w:p>
    <w:p w:rsidR="000E0633" w:rsidRPr="000732AA" w:rsidRDefault="000E0633" w:rsidP="000E0633">
      <w:pPr>
        <w:autoSpaceDE w:val="0"/>
        <w:autoSpaceDN w:val="0"/>
        <w:adjustRightInd w:val="0"/>
        <w:jc w:val="both"/>
        <w:rPr>
          <w:rFonts w:asciiTheme="majorBidi" w:hAnsiTheme="majorBidi" w:cstheme="majorBidi"/>
          <w:sz w:val="28"/>
          <w:szCs w:val="28"/>
          <w:u w:val="single"/>
          <w:rtl/>
        </w:rPr>
      </w:pPr>
      <w:r w:rsidRPr="001D3013">
        <w:rPr>
          <w:rFonts w:cs="Narkisim"/>
          <w:sz w:val="28"/>
          <w:szCs w:val="28"/>
          <w:rtl/>
        </w:rPr>
        <w:t xml:space="preserve">עַד כַּמָּה יִשְׂרָאֵל </w:t>
      </w:r>
      <w:proofErr w:type="spellStart"/>
      <w:r w:rsidRPr="001D3013">
        <w:rPr>
          <w:rFonts w:cs="Narkisim"/>
          <w:sz w:val="28"/>
          <w:szCs w:val="28"/>
          <w:rtl/>
        </w:rPr>
        <w:t>חַיָּבִים</w:t>
      </w:r>
      <w:proofErr w:type="spellEnd"/>
      <w:r w:rsidRPr="001D3013">
        <w:rPr>
          <w:rFonts w:cs="Narkisim"/>
          <w:sz w:val="28"/>
          <w:szCs w:val="28"/>
          <w:rtl/>
        </w:rPr>
        <w:t xml:space="preserve"> </w:t>
      </w:r>
      <w:proofErr w:type="spellStart"/>
      <w:r w:rsidRPr="001D3013">
        <w:rPr>
          <w:rFonts w:cs="Narkisim"/>
          <w:sz w:val="28"/>
          <w:szCs w:val="28"/>
          <w:rtl/>
        </w:rPr>
        <w:t>לְהִטַּפֵּל</w:t>
      </w:r>
      <w:proofErr w:type="spellEnd"/>
      <w:r w:rsidRPr="001D3013">
        <w:rPr>
          <w:rFonts w:cs="Narkisim"/>
          <w:sz w:val="28"/>
          <w:szCs w:val="28"/>
          <w:rtl/>
        </w:rPr>
        <w:t xml:space="preserve"> בַּבְּכוֹר. בִּבְהֵמָה דַקָּה, עַד שְׁלשִׁים יוֹם. וּבַגַּסָּה, חֲמִשִּׁים יוֹם. רַבִּי יוֹסֵי אוֹמֵר, </w:t>
      </w:r>
      <w:r w:rsidRPr="003A0894">
        <w:rPr>
          <w:rFonts w:cs="Guttman Vilna"/>
          <w:sz w:val="28"/>
          <w:szCs w:val="28"/>
          <w:rtl/>
        </w:rPr>
        <w:t>בַּדַּקָּה שְׁלשָׁה חֳדָשִׁים</w:t>
      </w:r>
      <w:r w:rsidRPr="001D3013">
        <w:rPr>
          <w:rFonts w:cs="Narkisim"/>
          <w:sz w:val="28"/>
          <w:szCs w:val="28"/>
          <w:rtl/>
        </w:rPr>
        <w:t>. אָמַר לוֹ הַכֹּהֵן בְּתוֹךְ זְמַן זֶה תְּנֵהוּ לִי, ה</w:t>
      </w:r>
      <w:r w:rsidRPr="001D3013">
        <w:rPr>
          <w:rFonts w:cs="Narkisim" w:hint="cs"/>
          <w:sz w:val="28"/>
          <w:szCs w:val="28"/>
          <w:rtl/>
        </w:rPr>
        <w:t>ֲרֵי</w:t>
      </w:r>
      <w:r w:rsidRPr="001D3013">
        <w:rPr>
          <w:rFonts w:cs="Narkisim"/>
          <w:sz w:val="28"/>
          <w:szCs w:val="28"/>
          <w:rtl/>
        </w:rPr>
        <w:t xml:space="preserve"> זֶה לֹא יִתְּנוֹ לוֹ. אִם הָיָה בַעַל מוּם, אָמַר לוֹ תֶּן לִי </w:t>
      </w:r>
      <w:proofErr w:type="spellStart"/>
      <w:r w:rsidRPr="001D3013">
        <w:rPr>
          <w:rFonts w:cs="Narkisim"/>
          <w:sz w:val="28"/>
          <w:szCs w:val="28"/>
          <w:rtl/>
        </w:rPr>
        <w:t>שֶׁאוֹכְלֶנּו</w:t>
      </w:r>
      <w:proofErr w:type="spellEnd"/>
      <w:r w:rsidRPr="001D3013">
        <w:rPr>
          <w:rFonts w:cs="Narkisim"/>
          <w:sz w:val="28"/>
          <w:szCs w:val="28"/>
          <w:rtl/>
        </w:rPr>
        <w:t xml:space="preserve">ּ, מֻתָּר. וּבִשְׁעַת הַמִּקְדָּשׁ, אִם הָיָה תָמִים, אָמַר לוֹ תֶּן לִי </w:t>
      </w:r>
      <w:proofErr w:type="spellStart"/>
      <w:r w:rsidRPr="001D3013">
        <w:rPr>
          <w:rFonts w:cs="Narkisim"/>
          <w:sz w:val="28"/>
          <w:szCs w:val="28"/>
          <w:rtl/>
        </w:rPr>
        <w:t>שֶׁאַקְרִיבֶנּו</w:t>
      </w:r>
      <w:proofErr w:type="spellEnd"/>
      <w:r w:rsidRPr="001D3013">
        <w:rPr>
          <w:rFonts w:cs="Narkisim"/>
          <w:sz w:val="28"/>
          <w:szCs w:val="28"/>
          <w:rtl/>
        </w:rPr>
        <w:t>ּ, מֻתָּר. הַבְּכוֹר נֶאֱכָל שָׁנָה בְשָׁנָה בֵּין תָּמִים בֵּין בַּעַל מוּם, שֶׁנֶּאֱמ</w:t>
      </w:r>
      <w:r w:rsidRPr="001D3013">
        <w:rPr>
          <w:rFonts w:cs="Narkisim" w:hint="cs"/>
          <w:sz w:val="28"/>
          <w:szCs w:val="28"/>
          <w:rtl/>
        </w:rPr>
        <w:t>ַר</w:t>
      </w:r>
      <w:r w:rsidRPr="001D3013">
        <w:rPr>
          <w:rFonts w:cs="Narkisim"/>
          <w:sz w:val="28"/>
          <w:szCs w:val="28"/>
          <w:rtl/>
        </w:rPr>
        <w:t xml:space="preserve"> (דברים טו), לִפְנֵי ה' </w:t>
      </w:r>
      <w:proofErr w:type="spellStart"/>
      <w:r w:rsidRPr="001D3013">
        <w:rPr>
          <w:rFonts w:cs="Narkisim"/>
          <w:sz w:val="28"/>
          <w:szCs w:val="28"/>
          <w:rtl/>
        </w:rPr>
        <w:t>אֱלֹהֶיך</w:t>
      </w:r>
      <w:proofErr w:type="spellEnd"/>
      <w:r w:rsidRPr="001D3013">
        <w:rPr>
          <w:rFonts w:cs="Narkisim"/>
          <w:sz w:val="28"/>
          <w:szCs w:val="28"/>
          <w:rtl/>
        </w:rPr>
        <w:t xml:space="preserve">ָ </w:t>
      </w:r>
      <w:proofErr w:type="spellStart"/>
      <w:r w:rsidRPr="001D3013">
        <w:rPr>
          <w:rFonts w:cs="Narkisim"/>
          <w:sz w:val="28"/>
          <w:szCs w:val="28"/>
          <w:rtl/>
        </w:rPr>
        <w:t>תֹאכְלֶנּו</w:t>
      </w:r>
      <w:proofErr w:type="spellEnd"/>
      <w:r w:rsidRPr="001D3013">
        <w:rPr>
          <w:rFonts w:cs="Narkisim"/>
          <w:sz w:val="28"/>
          <w:szCs w:val="28"/>
          <w:rtl/>
        </w:rPr>
        <w:t>ּ שָׁנָה בְשָּׁנָה:</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asciiTheme="majorBidi" w:hAnsiTheme="majorBidi" w:cstheme="majorBidi"/>
          <w:u w:val="single"/>
          <w:rtl/>
        </w:rPr>
      </w:pPr>
      <w:r w:rsidRPr="001D3013">
        <w:rPr>
          <w:rFonts w:asciiTheme="majorBidi" w:hAnsiTheme="majorBidi" w:cstheme="majorBidi"/>
          <w:u w:val="single"/>
          <w:rtl/>
        </w:rPr>
        <w:t>רע"ב:</w:t>
      </w:r>
      <w:r w:rsidRPr="001D3013">
        <w:rPr>
          <w:rFonts w:asciiTheme="majorBidi" w:hAnsiTheme="majorBidi" w:cstheme="majorBidi"/>
          <w:rtl/>
        </w:rPr>
        <w:t xml:space="preserve">   בדקה שלשה חדשים - לפי שטיפולה מרובה ששיניה דקות ואינה יכולה לאכול עשב ואם לא תהיה עם אמה, תמות. ואין הלכה כר' יוסי:</w:t>
      </w:r>
    </w:p>
    <w:p w:rsidR="000E0633" w:rsidRDefault="000E0633" w:rsidP="000E0633">
      <w:pPr>
        <w:autoSpaceDE w:val="0"/>
        <w:autoSpaceDN w:val="0"/>
        <w:bidi w:val="0"/>
        <w:adjustRightInd w:val="0"/>
        <w:rPr>
          <w:rFonts w:cs="SnTextFt"/>
        </w:rPr>
      </w:pPr>
    </w:p>
    <w:p w:rsidR="000E0633"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09761C">
        <w:rPr>
          <w:rFonts w:asciiTheme="majorBidi" w:hAnsiTheme="majorBidi" w:cstheme="majorBidi"/>
          <w:rtl/>
        </w:rPr>
        <w:t>ג</w:t>
      </w:r>
      <w:r>
        <w:rPr>
          <w:rFonts w:asciiTheme="majorBidi" w:hAnsiTheme="majorBidi" w:cstheme="majorBidi" w:hint="cs"/>
          <w:rtl/>
        </w:rPr>
        <w:t xml:space="preserve">) </w:t>
      </w:r>
      <w:r w:rsidRPr="0009761C">
        <w:rPr>
          <w:rFonts w:asciiTheme="majorBidi" w:hAnsiTheme="majorBidi" w:cstheme="majorBidi"/>
          <w:rtl/>
        </w:rPr>
        <w:t xml:space="preserve"> ר"י אומר בדקה שלשה חדשים </w:t>
      </w:r>
      <w:r>
        <w:rPr>
          <w:rFonts w:asciiTheme="majorBidi" w:hAnsiTheme="majorBidi" w:cstheme="majorBidi" w:hint="cs"/>
          <w:rtl/>
        </w:rPr>
        <w:t xml:space="preserve">- </w:t>
      </w:r>
      <w:r w:rsidRPr="0009761C">
        <w:rPr>
          <w:rFonts w:asciiTheme="majorBidi" w:hAnsiTheme="majorBidi" w:cstheme="majorBidi"/>
          <w:rtl/>
        </w:rPr>
        <w:t xml:space="preserve">משום </w:t>
      </w:r>
      <w:proofErr w:type="spellStart"/>
      <w:r w:rsidRPr="0009761C">
        <w:rPr>
          <w:rFonts w:asciiTheme="majorBidi" w:hAnsiTheme="majorBidi" w:cstheme="majorBidi"/>
          <w:rtl/>
        </w:rPr>
        <w:t>דעד</w:t>
      </w:r>
      <w:proofErr w:type="spellEnd"/>
      <w:r w:rsidRPr="0009761C">
        <w:rPr>
          <w:rFonts w:asciiTheme="majorBidi" w:hAnsiTheme="majorBidi" w:cstheme="majorBidi"/>
          <w:rtl/>
        </w:rPr>
        <w:t xml:space="preserve"> אז טרחתה מרובה, דאינה יכולה לאכול עדיין, או משום שלא ימות בגעגוע כשיפרידוהו מאמו, </w:t>
      </w:r>
      <w:proofErr w:type="spellStart"/>
      <w:r w:rsidRPr="0009761C">
        <w:rPr>
          <w:rFonts w:asciiTheme="majorBidi" w:hAnsiTheme="majorBidi" w:cstheme="majorBidi"/>
          <w:rtl/>
        </w:rPr>
        <w:t>וקיי"ל</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כת"ק</w:t>
      </w:r>
      <w:proofErr w:type="spellEnd"/>
      <w:r w:rsidRPr="0009761C">
        <w:rPr>
          <w:rFonts w:asciiTheme="majorBidi" w:hAnsiTheme="majorBidi" w:cstheme="majorBidi"/>
          <w:rtl/>
        </w:rPr>
        <w:t xml:space="preserve"> [ש"ו ב'], וא"ת והרי ר' יוסי </w:t>
      </w:r>
      <w:proofErr w:type="spellStart"/>
      <w:r w:rsidRPr="0009761C">
        <w:rPr>
          <w:rFonts w:asciiTheme="majorBidi" w:hAnsiTheme="majorBidi" w:cstheme="majorBidi"/>
          <w:rtl/>
        </w:rPr>
        <w:t>מדלא</w:t>
      </w:r>
      <w:proofErr w:type="spellEnd"/>
      <w:r w:rsidRPr="0009761C">
        <w:rPr>
          <w:rFonts w:asciiTheme="majorBidi" w:hAnsiTheme="majorBidi" w:cstheme="majorBidi"/>
          <w:rtl/>
        </w:rPr>
        <w:t xml:space="preserve"> פליג בגסה ש"מ </w:t>
      </w:r>
      <w:proofErr w:type="spellStart"/>
      <w:r w:rsidRPr="0009761C">
        <w:rPr>
          <w:rFonts w:asciiTheme="majorBidi" w:hAnsiTheme="majorBidi" w:cstheme="majorBidi"/>
          <w:rtl/>
        </w:rPr>
        <w:t>דבגסה</w:t>
      </w:r>
      <w:proofErr w:type="spellEnd"/>
      <w:r w:rsidRPr="0009761C">
        <w:rPr>
          <w:rFonts w:asciiTheme="majorBidi" w:hAnsiTheme="majorBidi" w:cstheme="majorBidi"/>
          <w:rtl/>
        </w:rPr>
        <w:t xml:space="preserve"> מודה </w:t>
      </w:r>
      <w:proofErr w:type="spellStart"/>
      <w:r w:rsidRPr="0009761C">
        <w:rPr>
          <w:rFonts w:asciiTheme="majorBidi" w:hAnsiTheme="majorBidi" w:cstheme="majorBidi"/>
          <w:rtl/>
        </w:rPr>
        <w:t>לת"ק</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דסגי</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בנ</w:t>
      </w:r>
      <w:proofErr w:type="spellEnd"/>
      <w:r w:rsidRPr="0009761C">
        <w:rPr>
          <w:rFonts w:asciiTheme="majorBidi" w:hAnsiTheme="majorBidi" w:cstheme="majorBidi"/>
          <w:rtl/>
        </w:rPr>
        <w:t xml:space="preserve">' וא"כ </w:t>
      </w:r>
      <w:proofErr w:type="spellStart"/>
      <w:r w:rsidRPr="0009761C">
        <w:rPr>
          <w:rFonts w:asciiTheme="majorBidi" w:hAnsiTheme="majorBidi" w:cstheme="majorBidi"/>
          <w:rtl/>
        </w:rPr>
        <w:t>לת"ק</w:t>
      </w:r>
      <w:proofErr w:type="spellEnd"/>
      <w:r w:rsidRPr="0009761C">
        <w:rPr>
          <w:rFonts w:asciiTheme="majorBidi" w:hAnsiTheme="majorBidi" w:cstheme="majorBidi"/>
          <w:rtl/>
        </w:rPr>
        <w:t xml:space="preserve"> לגסה צריך טפי </w:t>
      </w:r>
      <w:proofErr w:type="spellStart"/>
      <w:r w:rsidRPr="0009761C">
        <w:rPr>
          <w:rFonts w:asciiTheme="majorBidi" w:hAnsiTheme="majorBidi" w:cstheme="majorBidi"/>
          <w:rtl/>
        </w:rPr>
        <w:t>מלדקה</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ולר"י</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ס"ל</w:t>
      </w:r>
      <w:proofErr w:type="spellEnd"/>
      <w:r w:rsidRPr="0009761C">
        <w:rPr>
          <w:rFonts w:asciiTheme="majorBidi" w:hAnsiTheme="majorBidi" w:cstheme="majorBidi"/>
          <w:rtl/>
        </w:rPr>
        <w:t xml:space="preserve"> איפכא, ואיך יפלגו במציאות, </w:t>
      </w:r>
      <w:proofErr w:type="spellStart"/>
      <w:r w:rsidRPr="0009761C">
        <w:rPr>
          <w:rFonts w:asciiTheme="majorBidi" w:hAnsiTheme="majorBidi" w:cstheme="majorBidi"/>
          <w:rtl/>
        </w:rPr>
        <w:t>דלת"ק</w:t>
      </w:r>
      <w:proofErr w:type="spellEnd"/>
      <w:r w:rsidRPr="0009761C">
        <w:rPr>
          <w:rFonts w:asciiTheme="majorBidi" w:hAnsiTheme="majorBidi" w:cstheme="majorBidi"/>
          <w:rtl/>
        </w:rPr>
        <w:t xml:space="preserve"> לגסה צריך טרחא טפי מדקה, </w:t>
      </w:r>
      <w:proofErr w:type="spellStart"/>
      <w:r w:rsidRPr="0009761C">
        <w:rPr>
          <w:rFonts w:asciiTheme="majorBidi" w:hAnsiTheme="majorBidi" w:cstheme="majorBidi"/>
          <w:rtl/>
        </w:rPr>
        <w:t>ולר"י</w:t>
      </w:r>
      <w:proofErr w:type="spellEnd"/>
      <w:r w:rsidRPr="0009761C">
        <w:rPr>
          <w:rFonts w:asciiTheme="majorBidi" w:hAnsiTheme="majorBidi" w:cstheme="majorBidi"/>
          <w:rtl/>
        </w:rPr>
        <w:t xml:space="preserve"> לדקה צריך טפי טרחא </w:t>
      </w:r>
      <w:proofErr w:type="spellStart"/>
      <w:r w:rsidRPr="0009761C">
        <w:rPr>
          <w:rFonts w:asciiTheme="majorBidi" w:hAnsiTheme="majorBidi" w:cstheme="majorBidi"/>
          <w:rtl/>
        </w:rPr>
        <w:t>מלגסה</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י"ל</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דע"כ</w:t>
      </w:r>
      <w:proofErr w:type="spellEnd"/>
      <w:r w:rsidRPr="0009761C">
        <w:rPr>
          <w:rFonts w:asciiTheme="majorBidi" w:hAnsiTheme="majorBidi" w:cstheme="majorBidi"/>
          <w:rtl/>
        </w:rPr>
        <w:t xml:space="preserve"> ר"י טעמא </w:t>
      </w:r>
      <w:proofErr w:type="spellStart"/>
      <w:r w:rsidRPr="0009761C">
        <w:rPr>
          <w:rFonts w:asciiTheme="majorBidi" w:hAnsiTheme="majorBidi" w:cstheme="majorBidi"/>
          <w:rtl/>
        </w:rPr>
        <w:t>אחרינא</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אית</w:t>
      </w:r>
      <w:proofErr w:type="spellEnd"/>
      <w:r w:rsidRPr="0009761C">
        <w:rPr>
          <w:rFonts w:asciiTheme="majorBidi" w:hAnsiTheme="majorBidi" w:cstheme="majorBidi"/>
          <w:rtl/>
        </w:rPr>
        <w:t xml:space="preserve"> ליה </w:t>
      </w:r>
      <w:proofErr w:type="spellStart"/>
      <w:r w:rsidRPr="0009761C">
        <w:rPr>
          <w:rFonts w:asciiTheme="majorBidi" w:hAnsiTheme="majorBidi" w:cstheme="majorBidi"/>
          <w:rtl/>
        </w:rPr>
        <w:t>מדצריך</w:t>
      </w:r>
      <w:proofErr w:type="spellEnd"/>
      <w:r w:rsidRPr="0009761C">
        <w:rPr>
          <w:rFonts w:asciiTheme="majorBidi" w:hAnsiTheme="majorBidi" w:cstheme="majorBidi"/>
          <w:rtl/>
        </w:rPr>
        <w:t xml:space="preserve"> </w:t>
      </w:r>
      <w:proofErr w:type="spellStart"/>
      <w:r w:rsidRPr="0009761C">
        <w:rPr>
          <w:rFonts w:asciiTheme="majorBidi" w:hAnsiTheme="majorBidi" w:cstheme="majorBidi"/>
          <w:rtl/>
        </w:rPr>
        <w:t>שיתן</w:t>
      </w:r>
      <w:proofErr w:type="spellEnd"/>
      <w:r w:rsidRPr="0009761C">
        <w:rPr>
          <w:rFonts w:asciiTheme="majorBidi" w:hAnsiTheme="majorBidi" w:cstheme="majorBidi"/>
          <w:rtl/>
        </w:rPr>
        <w:t xml:space="preserve"> לו דבר חשוב [כחולין </w:t>
      </w:r>
      <w:proofErr w:type="spellStart"/>
      <w:r w:rsidRPr="0009761C">
        <w:rPr>
          <w:rFonts w:asciiTheme="majorBidi" w:hAnsiTheme="majorBidi" w:cstheme="majorBidi"/>
          <w:rtl/>
        </w:rPr>
        <w:t>פי"א</w:t>
      </w:r>
      <w:proofErr w:type="spellEnd"/>
      <w:r w:rsidRPr="0009761C">
        <w:rPr>
          <w:rFonts w:asciiTheme="majorBidi" w:hAnsiTheme="majorBidi" w:cstheme="majorBidi"/>
          <w:rtl/>
        </w:rPr>
        <w:t xml:space="preserve"> מ"ב] ובגסה כשכבר היא בת נ' יום כבר יש בה כדי נתינה, אבל בדקה קטנה אין בה כדי נתינה עד שתהיה בת ג' חדשים: </w:t>
      </w:r>
    </w:p>
    <w:p w:rsidR="000E0633" w:rsidRDefault="000E0633" w:rsidP="000E0633">
      <w:pPr>
        <w:autoSpaceDE w:val="0"/>
        <w:autoSpaceDN w:val="0"/>
        <w:adjustRightInd w:val="0"/>
        <w:jc w:val="both"/>
        <w:rPr>
          <w:rFonts w:asciiTheme="majorBidi" w:hAnsiTheme="majorBidi" w:cstheme="majorBidi"/>
          <w:rtl/>
        </w:rPr>
      </w:pPr>
    </w:p>
    <w:p w:rsidR="000E0633" w:rsidRPr="00D820E8" w:rsidRDefault="000E0633" w:rsidP="000E0633">
      <w:pPr>
        <w:autoSpaceDE w:val="0"/>
        <w:autoSpaceDN w:val="0"/>
        <w:adjustRightInd w:val="0"/>
        <w:jc w:val="both"/>
        <w:rPr>
          <w:rFonts w:asciiTheme="majorBidi" w:hAnsiTheme="majorBidi" w:cstheme="majorBidi"/>
          <w:u w:val="single"/>
          <w:rtl/>
        </w:rPr>
      </w:pPr>
      <w:r w:rsidRPr="00D820E8">
        <w:rPr>
          <w:rFonts w:asciiTheme="majorBidi" w:hAnsiTheme="majorBidi" w:cstheme="majorBidi"/>
          <w:u w:val="single"/>
          <w:rtl/>
        </w:rPr>
        <w:t xml:space="preserve">רמב"ם </w:t>
      </w:r>
      <w:proofErr w:type="spellStart"/>
      <w:r w:rsidRPr="00D820E8">
        <w:rPr>
          <w:rFonts w:asciiTheme="majorBidi" w:hAnsiTheme="majorBidi" w:cstheme="majorBidi"/>
          <w:u w:val="single"/>
          <w:rtl/>
        </w:rPr>
        <w:t>פהמ"ש</w:t>
      </w:r>
      <w:proofErr w:type="spellEnd"/>
      <w:r w:rsidRPr="00D820E8">
        <w:rPr>
          <w:rFonts w:asciiTheme="majorBidi" w:hAnsiTheme="majorBidi" w:cstheme="majorBidi"/>
          <w:u w:val="single"/>
          <w:rtl/>
        </w:rPr>
        <w:t xml:space="preserve">: </w:t>
      </w:r>
    </w:p>
    <w:p w:rsidR="000E0633" w:rsidRDefault="000E0633" w:rsidP="000E0633">
      <w:pPr>
        <w:autoSpaceDE w:val="0"/>
        <w:autoSpaceDN w:val="0"/>
        <w:adjustRightInd w:val="0"/>
        <w:jc w:val="both"/>
        <w:rPr>
          <w:rFonts w:asciiTheme="majorBidi" w:hAnsiTheme="majorBidi" w:cstheme="majorBidi"/>
          <w:rtl/>
        </w:rPr>
      </w:pPr>
      <w:r w:rsidRPr="00D820E8">
        <w:rPr>
          <w:rFonts w:asciiTheme="majorBidi" w:hAnsiTheme="majorBidi" w:cstheme="majorBidi"/>
          <w:rtl/>
        </w:rPr>
        <w:t xml:space="preserve">ור' יוסי אומר </w:t>
      </w:r>
      <w:r>
        <w:rPr>
          <w:rFonts w:asciiTheme="majorBidi" w:hAnsiTheme="majorBidi" w:cstheme="majorBidi" w:hint="cs"/>
          <w:rtl/>
        </w:rPr>
        <w:t xml:space="preserve">- </w:t>
      </w:r>
      <w:r w:rsidRPr="00D820E8">
        <w:rPr>
          <w:rFonts w:asciiTheme="majorBidi" w:hAnsiTheme="majorBidi" w:cstheme="majorBidi"/>
          <w:rtl/>
        </w:rPr>
        <w:t>דקה טיפולה מרובה מפני ששיניה דקות, ולפיכך צריך להאכילה עד שיתחזקו שיניה ותוכל לטחון, ואין הלכה כר' יוסי:</w:t>
      </w:r>
    </w:p>
    <w:p w:rsidR="000E0633" w:rsidRDefault="000E0633" w:rsidP="000E0633">
      <w:pPr>
        <w:autoSpaceDE w:val="0"/>
        <w:autoSpaceDN w:val="0"/>
        <w:adjustRightInd w:val="0"/>
        <w:jc w:val="both"/>
        <w:rPr>
          <w:rFonts w:asciiTheme="majorBidi" w:hAnsiTheme="majorBidi" w:cstheme="majorBidi"/>
          <w:rtl/>
        </w:rPr>
      </w:pPr>
    </w:p>
    <w:p w:rsidR="000E0633" w:rsidRPr="00F032F2" w:rsidRDefault="000E0633" w:rsidP="000E0633">
      <w:pPr>
        <w:autoSpaceDE w:val="0"/>
        <w:autoSpaceDN w:val="0"/>
        <w:adjustRightInd w:val="0"/>
        <w:jc w:val="both"/>
        <w:rPr>
          <w:rFonts w:asciiTheme="majorBidi" w:hAnsiTheme="majorBidi" w:cstheme="majorBidi"/>
          <w:u w:val="single"/>
          <w:rtl/>
        </w:rPr>
      </w:pPr>
      <w:r w:rsidRPr="00F032F2">
        <w:rPr>
          <w:rFonts w:asciiTheme="majorBidi" w:hAnsiTheme="majorBidi" w:cstheme="majorBidi"/>
          <w:u w:val="single"/>
          <w:rtl/>
        </w:rPr>
        <w:t>מסכת פאה פרק ח משנה ה':</w:t>
      </w:r>
    </w:p>
    <w:p w:rsidR="000E0633" w:rsidRPr="00F032F2" w:rsidRDefault="000E0633" w:rsidP="000E0633">
      <w:pPr>
        <w:autoSpaceDE w:val="0"/>
        <w:autoSpaceDN w:val="0"/>
        <w:adjustRightInd w:val="0"/>
        <w:jc w:val="both"/>
        <w:rPr>
          <w:rFonts w:asciiTheme="majorBidi" w:hAnsiTheme="majorBidi" w:cstheme="majorBidi"/>
          <w:rtl/>
        </w:rPr>
      </w:pPr>
      <w:r w:rsidRPr="00F032F2">
        <w:rPr>
          <w:rFonts w:asciiTheme="majorBidi" w:hAnsiTheme="majorBidi" w:cstheme="majorBidi"/>
          <w:rtl/>
        </w:rPr>
        <w:t xml:space="preserve">אין </w:t>
      </w:r>
      <w:proofErr w:type="spellStart"/>
      <w:r w:rsidRPr="00F032F2">
        <w:rPr>
          <w:rFonts w:asciiTheme="majorBidi" w:hAnsiTheme="majorBidi" w:cstheme="majorBidi"/>
          <w:rtl/>
        </w:rPr>
        <w:t>פוחתין</w:t>
      </w:r>
      <w:proofErr w:type="spellEnd"/>
      <w:r w:rsidRPr="00F032F2">
        <w:rPr>
          <w:rFonts w:asciiTheme="majorBidi" w:hAnsiTheme="majorBidi" w:cstheme="majorBidi"/>
          <w:rtl/>
        </w:rPr>
        <w:t xml:space="preserve"> לעניים </w:t>
      </w:r>
      <w:proofErr w:type="spellStart"/>
      <w:r w:rsidRPr="00F032F2">
        <w:rPr>
          <w:rFonts w:asciiTheme="majorBidi" w:hAnsiTheme="majorBidi" w:cstheme="majorBidi"/>
          <w:rtl/>
        </w:rPr>
        <w:t>בגרן</w:t>
      </w:r>
      <w:proofErr w:type="spellEnd"/>
      <w:r w:rsidRPr="00F032F2">
        <w:rPr>
          <w:rFonts w:asciiTheme="majorBidi" w:hAnsiTheme="majorBidi" w:cstheme="majorBidi"/>
          <w:rtl/>
        </w:rPr>
        <w:t xml:space="preserve"> מחצי קב חטים וקב שעורים. רבי מאיר אומר, חצי קב. קב וחצי </w:t>
      </w:r>
      <w:proofErr w:type="spellStart"/>
      <w:r w:rsidRPr="00F032F2">
        <w:rPr>
          <w:rFonts w:asciiTheme="majorBidi" w:hAnsiTheme="majorBidi" w:cstheme="majorBidi"/>
          <w:rtl/>
        </w:rPr>
        <w:t>כסמין</w:t>
      </w:r>
      <w:proofErr w:type="spellEnd"/>
      <w:r w:rsidRPr="00F032F2">
        <w:rPr>
          <w:rFonts w:asciiTheme="majorBidi" w:hAnsiTheme="majorBidi" w:cstheme="majorBidi"/>
          <w:rtl/>
        </w:rPr>
        <w:t xml:space="preserve">, וקב גרוגרות, או מנה דבלה. רבי עקיבא אומר, פרס. חצי לג יין. רבי עקיבא אומר, רביעית. רביעית שמן. רבי עקיבא אומר, שמינית. ושאר כל הפרות, אמר אבא שאול, כדי שימכרם </w:t>
      </w:r>
      <w:proofErr w:type="spellStart"/>
      <w:r w:rsidRPr="00F032F2">
        <w:rPr>
          <w:rFonts w:asciiTheme="majorBidi" w:hAnsiTheme="majorBidi" w:cstheme="majorBidi"/>
          <w:rtl/>
        </w:rPr>
        <w:t>ויקח</w:t>
      </w:r>
      <w:proofErr w:type="spellEnd"/>
      <w:r w:rsidRPr="00F032F2">
        <w:rPr>
          <w:rFonts w:asciiTheme="majorBidi" w:hAnsiTheme="majorBidi" w:cstheme="majorBidi"/>
          <w:rtl/>
        </w:rPr>
        <w:t xml:space="preserve"> בהם מזון שתי </w:t>
      </w:r>
      <w:proofErr w:type="spellStart"/>
      <w:r w:rsidRPr="00F032F2">
        <w:rPr>
          <w:rFonts w:asciiTheme="majorBidi" w:hAnsiTheme="majorBidi" w:cstheme="majorBidi"/>
          <w:rtl/>
        </w:rPr>
        <w:t>סעדות</w:t>
      </w:r>
      <w:proofErr w:type="spellEnd"/>
      <w:r w:rsidRPr="00F032F2">
        <w:rPr>
          <w:rFonts w:asciiTheme="majorBidi" w:hAnsiTheme="majorBidi" w:cstheme="majorBidi"/>
          <w:rtl/>
        </w:rPr>
        <w:t>:</w:t>
      </w:r>
    </w:p>
    <w:p w:rsidR="000E0633" w:rsidRPr="00F032F2" w:rsidRDefault="000E0633" w:rsidP="000E0633">
      <w:pPr>
        <w:autoSpaceDE w:val="0"/>
        <w:autoSpaceDN w:val="0"/>
        <w:adjustRightInd w:val="0"/>
        <w:jc w:val="both"/>
        <w:rPr>
          <w:rFonts w:asciiTheme="majorBidi" w:hAnsiTheme="majorBidi" w:cstheme="majorBidi"/>
          <w:u w:val="single"/>
          <w:rtl/>
        </w:rPr>
      </w:pPr>
      <w:r w:rsidRPr="00F032F2">
        <w:rPr>
          <w:rFonts w:asciiTheme="majorBidi" w:hAnsiTheme="majorBidi" w:cstheme="majorBidi"/>
          <w:u w:val="single"/>
          <w:rtl/>
        </w:rPr>
        <w:t xml:space="preserve">רע"ב: </w:t>
      </w:r>
    </w:p>
    <w:p w:rsidR="000E0633" w:rsidRPr="00F032F2" w:rsidRDefault="000E0633" w:rsidP="000E0633">
      <w:pPr>
        <w:autoSpaceDE w:val="0"/>
        <w:autoSpaceDN w:val="0"/>
        <w:adjustRightInd w:val="0"/>
        <w:jc w:val="both"/>
        <w:rPr>
          <w:rFonts w:asciiTheme="majorBidi" w:hAnsiTheme="majorBidi" w:cstheme="majorBidi"/>
          <w:rtl/>
        </w:rPr>
      </w:pPr>
      <w:r w:rsidRPr="00F032F2">
        <w:rPr>
          <w:rFonts w:asciiTheme="majorBidi" w:hAnsiTheme="majorBidi" w:cstheme="majorBidi"/>
          <w:rtl/>
        </w:rPr>
        <w:t xml:space="preserve">אין </w:t>
      </w:r>
      <w:proofErr w:type="spellStart"/>
      <w:r w:rsidRPr="00F032F2">
        <w:rPr>
          <w:rFonts w:asciiTheme="majorBidi" w:hAnsiTheme="majorBidi" w:cstheme="majorBidi"/>
          <w:rtl/>
        </w:rPr>
        <w:t>פוחתין</w:t>
      </w:r>
      <w:proofErr w:type="spellEnd"/>
      <w:r w:rsidRPr="00F032F2">
        <w:rPr>
          <w:rFonts w:asciiTheme="majorBidi" w:hAnsiTheme="majorBidi" w:cstheme="majorBidi"/>
          <w:rtl/>
        </w:rPr>
        <w:t xml:space="preserve"> לעניים בגורן - </w:t>
      </w:r>
      <w:proofErr w:type="spellStart"/>
      <w:r w:rsidRPr="00F032F2">
        <w:rPr>
          <w:rFonts w:asciiTheme="majorBidi" w:hAnsiTheme="majorBidi" w:cstheme="majorBidi"/>
          <w:rtl/>
        </w:rPr>
        <w:t>כשמחלקין</w:t>
      </w:r>
      <w:proofErr w:type="spellEnd"/>
      <w:r w:rsidRPr="00F032F2">
        <w:rPr>
          <w:rFonts w:asciiTheme="majorBidi" w:hAnsiTheme="majorBidi" w:cstheme="majorBidi"/>
          <w:rtl/>
        </w:rPr>
        <w:t xml:space="preserve"> מעשר עני בגורן אין נותנים לכל עני ועני פחות משיעור זה, </w:t>
      </w:r>
      <w:proofErr w:type="spellStart"/>
      <w:r w:rsidRPr="00F032F2">
        <w:rPr>
          <w:rFonts w:asciiTheme="majorBidi" w:hAnsiTheme="majorBidi" w:cstheme="majorBidi"/>
          <w:rtl/>
        </w:rPr>
        <w:t>דכתיב</w:t>
      </w:r>
      <w:proofErr w:type="spellEnd"/>
      <w:r w:rsidRPr="00F032F2">
        <w:rPr>
          <w:rFonts w:asciiTheme="majorBidi" w:hAnsiTheme="majorBidi" w:cstheme="majorBidi"/>
          <w:rtl/>
        </w:rPr>
        <w:t xml:space="preserve"> (דברים </w:t>
      </w:r>
      <w:proofErr w:type="spellStart"/>
      <w:r w:rsidRPr="00F032F2">
        <w:rPr>
          <w:rFonts w:asciiTheme="majorBidi" w:hAnsiTheme="majorBidi" w:cstheme="majorBidi"/>
          <w:rtl/>
        </w:rPr>
        <w:t>כו</w:t>
      </w:r>
      <w:proofErr w:type="spellEnd"/>
      <w:r w:rsidRPr="00F032F2">
        <w:rPr>
          <w:rFonts w:asciiTheme="majorBidi" w:hAnsiTheme="majorBidi" w:cstheme="majorBidi"/>
          <w:rtl/>
        </w:rPr>
        <w:t>) ואכלו בשעריך ושבעו, תן לו כדי שבעו:</w:t>
      </w:r>
    </w:p>
    <w:p w:rsidR="000E0633" w:rsidRPr="00D820E8" w:rsidRDefault="000E0633" w:rsidP="000E0633">
      <w:pPr>
        <w:autoSpaceDE w:val="0"/>
        <w:autoSpaceDN w:val="0"/>
        <w:adjustRightInd w:val="0"/>
        <w:jc w:val="both"/>
        <w:rPr>
          <w:rFonts w:asciiTheme="majorBidi" w:hAnsiTheme="majorBidi" w:cstheme="majorBidi"/>
          <w:rtl/>
        </w:rPr>
      </w:pPr>
    </w:p>
    <w:p w:rsidR="000E0633" w:rsidRPr="00904CF2" w:rsidRDefault="000E0633" w:rsidP="000E0633">
      <w:pPr>
        <w:autoSpaceDE w:val="0"/>
        <w:autoSpaceDN w:val="0"/>
        <w:adjustRightInd w:val="0"/>
        <w:jc w:val="both"/>
        <w:rPr>
          <w:rFonts w:asciiTheme="majorBidi" w:hAnsiTheme="majorBidi" w:cstheme="majorBidi"/>
          <w:u w:val="single"/>
          <w:rtl/>
        </w:rPr>
      </w:pPr>
      <w:r w:rsidRPr="00904CF2">
        <w:rPr>
          <w:rFonts w:asciiTheme="majorBidi" w:hAnsiTheme="majorBidi" w:cstheme="majorBidi"/>
          <w:u w:val="single"/>
          <w:rtl/>
        </w:rPr>
        <w:t xml:space="preserve">רמב"ם  הלכות בכורות פרק א' הלכה י"ד: </w:t>
      </w:r>
    </w:p>
    <w:p w:rsidR="000E0633" w:rsidRPr="00904CF2" w:rsidRDefault="000E0633" w:rsidP="000E0633">
      <w:pPr>
        <w:autoSpaceDE w:val="0"/>
        <w:autoSpaceDN w:val="0"/>
        <w:adjustRightInd w:val="0"/>
        <w:jc w:val="both"/>
        <w:rPr>
          <w:rFonts w:asciiTheme="majorBidi" w:hAnsiTheme="majorBidi" w:cstheme="majorBidi"/>
          <w:rtl/>
        </w:rPr>
      </w:pPr>
      <w:r w:rsidRPr="00904CF2">
        <w:rPr>
          <w:rFonts w:asciiTheme="majorBidi" w:hAnsiTheme="majorBidi" w:cstheme="majorBidi"/>
          <w:rtl/>
        </w:rPr>
        <w:t xml:space="preserve">אין </w:t>
      </w:r>
      <w:proofErr w:type="spellStart"/>
      <w:r w:rsidRPr="00904CF2">
        <w:rPr>
          <w:rFonts w:asciiTheme="majorBidi" w:hAnsiTheme="majorBidi" w:cstheme="majorBidi"/>
          <w:rtl/>
        </w:rPr>
        <w:t>נותנין</w:t>
      </w:r>
      <w:proofErr w:type="spellEnd"/>
      <w:r w:rsidRPr="00904CF2">
        <w:rPr>
          <w:rFonts w:asciiTheme="majorBidi" w:hAnsiTheme="majorBidi" w:cstheme="majorBidi"/>
          <w:rtl/>
        </w:rPr>
        <w:t xml:space="preserve"> את הבכור לכהן כשיולד שאין זו גדולה לכהן אלא יטפל בו בעליו עד שיגדיל מעט </w:t>
      </w:r>
      <w:proofErr w:type="spellStart"/>
      <w:r w:rsidRPr="00904CF2">
        <w:rPr>
          <w:rFonts w:asciiTheme="majorBidi" w:hAnsiTheme="majorBidi" w:cstheme="majorBidi"/>
          <w:rtl/>
        </w:rPr>
        <w:t>ויתננו</w:t>
      </w:r>
      <w:proofErr w:type="spellEnd"/>
      <w:r w:rsidRPr="00904CF2">
        <w:rPr>
          <w:rFonts w:asciiTheme="majorBidi" w:hAnsiTheme="majorBidi" w:cstheme="majorBidi"/>
          <w:rtl/>
        </w:rPr>
        <w:t xml:space="preserve"> לכהן ועד כמה ישראל חייבין </w:t>
      </w:r>
      <w:proofErr w:type="spellStart"/>
      <w:r w:rsidRPr="00904CF2">
        <w:rPr>
          <w:rFonts w:asciiTheme="majorBidi" w:hAnsiTheme="majorBidi" w:cstheme="majorBidi"/>
          <w:rtl/>
        </w:rPr>
        <w:t>להטפל</w:t>
      </w:r>
      <w:proofErr w:type="spellEnd"/>
      <w:r w:rsidRPr="00904CF2">
        <w:rPr>
          <w:rFonts w:asciiTheme="majorBidi" w:hAnsiTheme="majorBidi" w:cstheme="majorBidi"/>
          <w:rtl/>
        </w:rPr>
        <w:t xml:space="preserve"> בבכור בהמה דקה שלשים יום ובגסה חמשים יום ואם אמר לו הכהן תנהו לי בתוך זמן זה ואני אטפל לעצמי אינו רשאי </w:t>
      </w:r>
      <w:proofErr w:type="spellStart"/>
      <w:r w:rsidRPr="00904CF2">
        <w:rPr>
          <w:rFonts w:asciiTheme="majorBidi" w:hAnsiTheme="majorBidi" w:cstheme="majorBidi"/>
          <w:rtl/>
        </w:rPr>
        <w:t>ליתנו</w:t>
      </w:r>
      <w:proofErr w:type="spellEnd"/>
      <w:r w:rsidRPr="00904CF2">
        <w:rPr>
          <w:rFonts w:asciiTheme="majorBidi" w:hAnsiTheme="majorBidi" w:cstheme="majorBidi"/>
          <w:rtl/>
        </w:rPr>
        <w:t xml:space="preserve"> לו שזה כמו מסייע על מתנותיו וכבר ביארנו בתרומות </w:t>
      </w:r>
      <w:proofErr w:type="spellStart"/>
      <w:r w:rsidRPr="00904CF2">
        <w:rPr>
          <w:rFonts w:asciiTheme="majorBidi" w:hAnsiTheme="majorBidi" w:cstheme="majorBidi"/>
          <w:rtl/>
        </w:rPr>
        <w:t>שהכהנים</w:t>
      </w:r>
      <w:proofErr w:type="spellEnd"/>
      <w:r w:rsidRPr="00904CF2">
        <w:rPr>
          <w:rFonts w:asciiTheme="majorBidi" w:hAnsiTheme="majorBidi" w:cstheme="majorBidi"/>
          <w:rtl/>
        </w:rPr>
        <w:t xml:space="preserve"> </w:t>
      </w:r>
      <w:proofErr w:type="spellStart"/>
      <w:r w:rsidRPr="00904CF2">
        <w:rPr>
          <w:rFonts w:asciiTheme="majorBidi" w:hAnsiTheme="majorBidi" w:cstheme="majorBidi"/>
          <w:rtl/>
        </w:rPr>
        <w:t>המסייעין</w:t>
      </w:r>
      <w:proofErr w:type="spellEnd"/>
      <w:r w:rsidRPr="00904CF2">
        <w:rPr>
          <w:rFonts w:asciiTheme="majorBidi" w:hAnsiTheme="majorBidi" w:cstheme="majorBidi"/>
          <w:rtl/>
        </w:rPr>
        <w:t xml:space="preserve"> בבית </w:t>
      </w:r>
      <w:proofErr w:type="spellStart"/>
      <w:r w:rsidRPr="00904CF2">
        <w:rPr>
          <w:rFonts w:asciiTheme="majorBidi" w:hAnsiTheme="majorBidi" w:cstheme="majorBidi"/>
          <w:rtl/>
        </w:rPr>
        <w:t>הגרגות</w:t>
      </w:r>
      <w:proofErr w:type="spellEnd"/>
      <w:r w:rsidRPr="00904CF2">
        <w:rPr>
          <w:rFonts w:asciiTheme="majorBidi" w:hAnsiTheme="majorBidi" w:cstheme="majorBidi"/>
          <w:rtl/>
        </w:rPr>
        <w:t xml:space="preserve"> ובבית המטבחיים ובתוך הרועים אין </w:t>
      </w:r>
      <w:proofErr w:type="spellStart"/>
      <w:r w:rsidRPr="00904CF2">
        <w:rPr>
          <w:rFonts w:asciiTheme="majorBidi" w:hAnsiTheme="majorBidi" w:cstheme="majorBidi"/>
          <w:rtl/>
        </w:rPr>
        <w:t>נותנין</w:t>
      </w:r>
      <w:proofErr w:type="spellEnd"/>
      <w:r w:rsidRPr="00904CF2">
        <w:rPr>
          <w:rFonts w:asciiTheme="majorBidi" w:hAnsiTheme="majorBidi" w:cstheme="majorBidi"/>
          <w:rtl/>
        </w:rPr>
        <w:t xml:space="preserve"> להם מתנותיהן בשכרן:</w:t>
      </w:r>
    </w:p>
    <w:p w:rsidR="000E0633" w:rsidRDefault="000E0633" w:rsidP="000E0633">
      <w:pPr>
        <w:autoSpaceDE w:val="0"/>
        <w:autoSpaceDN w:val="0"/>
        <w:adjustRightInd w:val="0"/>
        <w:jc w:val="both"/>
        <w:rPr>
          <w:rFonts w:cs="Miriam"/>
          <w:rtl/>
        </w:rPr>
      </w:pPr>
    </w:p>
    <w:p w:rsidR="000E0633" w:rsidRPr="00904CF2" w:rsidRDefault="000E0633" w:rsidP="000E0633">
      <w:pPr>
        <w:autoSpaceDE w:val="0"/>
        <w:autoSpaceDN w:val="0"/>
        <w:adjustRightInd w:val="0"/>
        <w:jc w:val="both"/>
        <w:rPr>
          <w:rFonts w:asciiTheme="majorBidi" w:hAnsiTheme="majorBidi" w:cstheme="majorBidi"/>
          <w:u w:val="single"/>
          <w:rtl/>
        </w:rPr>
      </w:pPr>
      <w:proofErr w:type="spellStart"/>
      <w:r w:rsidRPr="00904CF2">
        <w:rPr>
          <w:rFonts w:asciiTheme="majorBidi" w:hAnsiTheme="majorBidi" w:cstheme="majorBidi"/>
          <w:u w:val="single"/>
          <w:rtl/>
        </w:rPr>
        <w:t>שו"ע</w:t>
      </w:r>
      <w:proofErr w:type="spellEnd"/>
      <w:r w:rsidRPr="00904CF2">
        <w:rPr>
          <w:rFonts w:asciiTheme="majorBidi" w:hAnsiTheme="majorBidi" w:cstheme="majorBidi"/>
          <w:u w:val="single"/>
          <w:rtl/>
        </w:rPr>
        <w:t xml:space="preserve"> יורה דעה סימן ש"ו סעיף ב':</w:t>
      </w:r>
    </w:p>
    <w:p w:rsidR="000E0633" w:rsidRPr="00904CF2" w:rsidRDefault="000E0633" w:rsidP="000E0633">
      <w:pPr>
        <w:autoSpaceDE w:val="0"/>
        <w:autoSpaceDN w:val="0"/>
        <w:adjustRightInd w:val="0"/>
        <w:jc w:val="both"/>
        <w:rPr>
          <w:rFonts w:asciiTheme="majorBidi" w:hAnsiTheme="majorBidi" w:cstheme="majorBidi"/>
          <w:rtl/>
        </w:rPr>
      </w:pPr>
      <w:r w:rsidRPr="00904CF2">
        <w:rPr>
          <w:rFonts w:asciiTheme="majorBidi" w:hAnsiTheme="majorBidi" w:cstheme="majorBidi"/>
          <w:rtl/>
        </w:rPr>
        <w:t xml:space="preserve">אין </w:t>
      </w:r>
      <w:proofErr w:type="spellStart"/>
      <w:r w:rsidRPr="00904CF2">
        <w:rPr>
          <w:rFonts w:asciiTheme="majorBidi" w:hAnsiTheme="majorBidi" w:cstheme="majorBidi"/>
          <w:rtl/>
        </w:rPr>
        <w:t>נותנין</w:t>
      </w:r>
      <w:proofErr w:type="spellEnd"/>
      <w:r w:rsidRPr="00904CF2">
        <w:rPr>
          <w:rFonts w:asciiTheme="majorBidi" w:hAnsiTheme="majorBidi" w:cstheme="majorBidi"/>
          <w:rtl/>
        </w:rPr>
        <w:t xml:space="preserve"> הבכור לכהן כשיולד שאין זו גדולה לכהן אלא יטפל בו בעליו עד שיגדיל מעט ועד כמה ישראל חייבים </w:t>
      </w:r>
      <w:proofErr w:type="spellStart"/>
      <w:r w:rsidRPr="00904CF2">
        <w:rPr>
          <w:rFonts w:asciiTheme="majorBidi" w:hAnsiTheme="majorBidi" w:cstheme="majorBidi"/>
          <w:rtl/>
        </w:rPr>
        <w:t>להטפל</w:t>
      </w:r>
      <w:proofErr w:type="spellEnd"/>
      <w:r w:rsidRPr="00904CF2">
        <w:rPr>
          <w:rFonts w:asciiTheme="majorBidi" w:hAnsiTheme="majorBidi" w:cstheme="majorBidi"/>
          <w:rtl/>
        </w:rPr>
        <w:t xml:space="preserve"> בו בדקה ל' יום ובגסה חמשים יום ואם אין לו כהן מצוי חייב </w:t>
      </w:r>
      <w:proofErr w:type="spellStart"/>
      <w:r w:rsidRPr="00904CF2">
        <w:rPr>
          <w:rFonts w:asciiTheme="majorBidi" w:hAnsiTheme="majorBidi" w:cstheme="majorBidi"/>
          <w:rtl/>
        </w:rPr>
        <w:t>להטפל</w:t>
      </w:r>
      <w:proofErr w:type="spellEnd"/>
      <w:r w:rsidRPr="00904CF2">
        <w:rPr>
          <w:rFonts w:asciiTheme="majorBidi" w:hAnsiTheme="majorBidi" w:cstheme="majorBidi"/>
          <w:rtl/>
        </w:rPr>
        <w:t xml:space="preserve"> בו עד שיזדמן לו כהן:</w:t>
      </w:r>
    </w:p>
    <w:p w:rsidR="000E0633" w:rsidRDefault="000E0633" w:rsidP="000E0633">
      <w:pPr>
        <w:autoSpaceDE w:val="0"/>
        <w:autoSpaceDN w:val="0"/>
        <w:adjustRightInd w:val="0"/>
        <w:rPr>
          <w:rFonts w:cs="SnTextFt"/>
          <w:color w:val="000000"/>
          <w:szCs w:val="32"/>
          <w:rtl/>
        </w:rPr>
      </w:pPr>
    </w:p>
    <w:p w:rsidR="000E0633" w:rsidRDefault="000E0633" w:rsidP="000E0633">
      <w:pPr>
        <w:ind w:left="651" w:hanging="709"/>
        <w:jc w:val="both"/>
        <w:rPr>
          <w:rFonts w:cs="Miriam"/>
          <w:i/>
          <w:iCs/>
          <w:rtl/>
        </w:rPr>
      </w:pPr>
      <w:r w:rsidRPr="00F0788B">
        <w:rPr>
          <w:rFonts w:cs="Miriam" w:hint="cs"/>
          <w:i/>
          <w:iCs/>
          <w:rtl/>
        </w:rPr>
        <w:t>סכום:</w:t>
      </w:r>
      <w:r>
        <w:rPr>
          <w:rFonts w:cs="Miriam" w:hint="cs"/>
          <w:i/>
          <w:iCs/>
          <w:rtl/>
        </w:rPr>
        <w:t xml:space="preserve">  רע"ב: לדעת ר' יוסי יש לבעלים לטפל בבכור דקה שלושה חדשים, כי עד אז שיניו    דקות ועלול למות אם לא יהיה עם אמו. = רמב"ם </w:t>
      </w:r>
      <w:proofErr w:type="spellStart"/>
      <w:r>
        <w:rPr>
          <w:rFonts w:cs="Miriam" w:hint="cs"/>
          <w:i/>
          <w:iCs/>
          <w:rtl/>
        </w:rPr>
        <w:t>בפהמ"ש</w:t>
      </w:r>
      <w:proofErr w:type="spellEnd"/>
      <w:r>
        <w:rPr>
          <w:rFonts w:cs="Miriam" w:hint="cs"/>
          <w:i/>
          <w:iCs/>
          <w:rtl/>
        </w:rPr>
        <w:t>.</w:t>
      </w:r>
    </w:p>
    <w:p w:rsidR="000E0633" w:rsidRDefault="000E0633" w:rsidP="000E0633">
      <w:pPr>
        <w:ind w:left="509" w:hanging="567"/>
        <w:jc w:val="both"/>
        <w:rPr>
          <w:rFonts w:cs="Miriam"/>
          <w:i/>
          <w:iCs/>
          <w:rtl/>
        </w:rPr>
      </w:pPr>
      <w:proofErr w:type="spellStart"/>
      <w:r>
        <w:rPr>
          <w:rFonts w:cs="Miriam" w:hint="cs"/>
          <w:i/>
          <w:iCs/>
          <w:rtl/>
        </w:rPr>
        <w:t>תפא"י</w:t>
      </w:r>
      <w:proofErr w:type="spellEnd"/>
      <w:r>
        <w:rPr>
          <w:rFonts w:cs="Miriam" w:hint="cs"/>
          <w:i/>
          <w:iCs/>
          <w:rtl/>
        </w:rPr>
        <w:t>:  : לדעת ר' יוסי יש לבעלים לטפל בבכור דקה שלושה חדשים עד שיגדל ויהיה בו כדי מתנה. = הבין דין זה מהמשנה בפאה ורמב"ם בהלכות.</w:t>
      </w:r>
    </w:p>
    <w:p w:rsidR="000E0633" w:rsidRDefault="000E0633" w:rsidP="000E0633">
      <w:pPr>
        <w:ind w:left="509"/>
        <w:jc w:val="both"/>
        <w:rPr>
          <w:rFonts w:cs="Miriam"/>
          <w:i/>
          <w:iCs/>
          <w:rtl/>
        </w:rPr>
      </w:pPr>
      <w:r>
        <w:rPr>
          <w:rFonts w:cs="Miriam" w:hint="cs"/>
          <w:i/>
          <w:iCs/>
          <w:rtl/>
        </w:rPr>
        <w:t xml:space="preserve">לדעה שהטעם שיש להמתין עד שיהיה כדי מתנה המחלוקת היא מתי הגיע זמן כדי מתנה חמישים יום שלושה </w:t>
      </w:r>
      <w:proofErr w:type="spellStart"/>
      <w:r>
        <w:rPr>
          <w:rFonts w:cs="Miriam" w:hint="cs"/>
          <w:i/>
          <w:iCs/>
          <w:rtl/>
        </w:rPr>
        <w:t>חדשיים</w:t>
      </w:r>
      <w:proofErr w:type="spellEnd"/>
      <w:r>
        <w:rPr>
          <w:rFonts w:cs="Miriam" w:hint="cs"/>
          <w:i/>
          <w:iCs/>
          <w:rtl/>
        </w:rPr>
        <w:t>.</w:t>
      </w:r>
    </w:p>
    <w:p w:rsidR="000E0633" w:rsidRDefault="000E0633" w:rsidP="000E0633">
      <w:pPr>
        <w:ind w:left="509"/>
        <w:jc w:val="both"/>
        <w:rPr>
          <w:rFonts w:cs="Miriam"/>
          <w:i/>
          <w:iCs/>
          <w:rtl/>
        </w:rPr>
      </w:pPr>
    </w:p>
    <w:p w:rsidR="000E0633" w:rsidRDefault="000E0633" w:rsidP="000E0633">
      <w:pPr>
        <w:ind w:left="509"/>
        <w:jc w:val="both"/>
        <w:rPr>
          <w:rFonts w:cs="Miriam"/>
          <w:i/>
          <w:iCs/>
          <w:rtl/>
        </w:rPr>
      </w:pPr>
    </w:p>
    <w:p w:rsidR="000E0633" w:rsidRDefault="000E0633" w:rsidP="000E0633">
      <w:pPr>
        <w:ind w:left="509"/>
        <w:jc w:val="both"/>
        <w:rPr>
          <w:rFonts w:cs="Miriam"/>
          <w:i/>
          <w:iCs/>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CA042D" w:rsidRDefault="00CA042D" w:rsidP="000E0633">
      <w:pPr>
        <w:autoSpaceDE w:val="0"/>
        <w:autoSpaceDN w:val="0"/>
        <w:adjustRightInd w:val="0"/>
        <w:jc w:val="both"/>
        <w:rPr>
          <w:rFonts w:asciiTheme="majorBidi" w:hAnsiTheme="majorBidi" w:cstheme="majorBidi"/>
          <w:sz w:val="28"/>
          <w:szCs w:val="28"/>
          <w:u w:val="single"/>
          <w:rtl/>
        </w:rPr>
      </w:pPr>
    </w:p>
    <w:p w:rsidR="000E0633" w:rsidRPr="00E446DC" w:rsidRDefault="000E0633" w:rsidP="000E0633">
      <w:pPr>
        <w:autoSpaceDE w:val="0"/>
        <w:autoSpaceDN w:val="0"/>
        <w:adjustRightInd w:val="0"/>
        <w:jc w:val="both"/>
        <w:rPr>
          <w:rFonts w:cs="Miriam"/>
          <w:sz w:val="28"/>
          <w:szCs w:val="28"/>
          <w:rtl/>
        </w:rPr>
      </w:pPr>
      <w:r w:rsidRPr="00E446DC">
        <w:rPr>
          <w:rFonts w:asciiTheme="majorBidi" w:hAnsiTheme="majorBidi" w:cstheme="majorBidi" w:hint="cs"/>
          <w:sz w:val="28"/>
          <w:szCs w:val="28"/>
          <w:u w:val="single"/>
          <w:rtl/>
        </w:rPr>
        <w:lastRenderedPageBreak/>
        <w:t>משנה בכורות פרק ד' משנה ב'.</w:t>
      </w:r>
      <w:r w:rsidRPr="00E446DC">
        <w:rPr>
          <w:rFonts w:cs="Miriam"/>
          <w:sz w:val="28"/>
          <w:szCs w:val="28"/>
          <w:rtl/>
        </w:rPr>
        <w:t xml:space="preserve"> </w:t>
      </w:r>
    </w:p>
    <w:p w:rsidR="000E0633" w:rsidRDefault="000E0633" w:rsidP="000E0633">
      <w:pPr>
        <w:autoSpaceDE w:val="0"/>
        <w:autoSpaceDN w:val="0"/>
        <w:adjustRightInd w:val="0"/>
        <w:jc w:val="both"/>
        <w:rPr>
          <w:rFonts w:cs="Narkisim"/>
          <w:sz w:val="28"/>
          <w:szCs w:val="28"/>
          <w:rtl/>
        </w:rPr>
      </w:pPr>
      <w:r w:rsidRPr="00E446DC">
        <w:rPr>
          <w:rFonts w:cs="Narkisim"/>
          <w:sz w:val="28"/>
          <w:szCs w:val="28"/>
          <w:rtl/>
        </w:rPr>
        <w:t xml:space="preserve">נוֹלַד לוֹ מוּם בְּתוֹךְ שְׁנָתוֹ, מֻתָּר </w:t>
      </w:r>
      <w:proofErr w:type="spellStart"/>
      <w:r w:rsidRPr="00E446DC">
        <w:rPr>
          <w:rFonts w:cs="Narkisim"/>
          <w:sz w:val="28"/>
          <w:szCs w:val="28"/>
          <w:rtl/>
        </w:rPr>
        <w:t>לְקַיְּמו</w:t>
      </w:r>
      <w:proofErr w:type="spellEnd"/>
      <w:r w:rsidRPr="00E446DC">
        <w:rPr>
          <w:rFonts w:cs="Narkisim"/>
          <w:sz w:val="28"/>
          <w:szCs w:val="28"/>
          <w:rtl/>
        </w:rPr>
        <w:t xml:space="preserve">ֹ </w:t>
      </w:r>
      <w:r w:rsidRPr="000A35CE">
        <w:rPr>
          <w:rFonts w:cs="Guttman Vilna"/>
          <w:sz w:val="28"/>
          <w:szCs w:val="28"/>
          <w:rtl/>
        </w:rPr>
        <w:t>כָּל שְׁנֵים עָשָׂר חֹדֶשׁ</w:t>
      </w:r>
      <w:r w:rsidRPr="00E446DC">
        <w:rPr>
          <w:rFonts w:cs="Narkisim"/>
          <w:sz w:val="28"/>
          <w:szCs w:val="28"/>
          <w:rtl/>
        </w:rPr>
        <w:t xml:space="preserve">. לְאַחַר שְׁנָתוֹ, אֵינוֹ רַשַּׁאי </w:t>
      </w:r>
      <w:proofErr w:type="spellStart"/>
      <w:r w:rsidRPr="00E446DC">
        <w:rPr>
          <w:rFonts w:cs="Narkisim"/>
          <w:sz w:val="28"/>
          <w:szCs w:val="28"/>
          <w:rtl/>
        </w:rPr>
        <w:t>לְקַיְּמו</w:t>
      </w:r>
      <w:proofErr w:type="spellEnd"/>
      <w:r w:rsidRPr="00E446DC">
        <w:rPr>
          <w:rFonts w:cs="Narkisim"/>
          <w:sz w:val="28"/>
          <w:szCs w:val="28"/>
          <w:rtl/>
        </w:rPr>
        <w:t>ֹ אֶלָּא עַד שְׁלשִׁים יוֹם:</w:t>
      </w:r>
    </w:p>
    <w:p w:rsidR="000E0633" w:rsidRDefault="000E0633" w:rsidP="000E0633">
      <w:pPr>
        <w:autoSpaceDE w:val="0"/>
        <w:autoSpaceDN w:val="0"/>
        <w:adjustRightInd w:val="0"/>
        <w:jc w:val="both"/>
        <w:rPr>
          <w:rFonts w:cs="Miriam"/>
          <w:rtl/>
        </w:rPr>
      </w:pPr>
    </w:p>
    <w:p w:rsidR="000E0633" w:rsidRPr="008D4D3A" w:rsidRDefault="000E0633" w:rsidP="000E0633">
      <w:pPr>
        <w:autoSpaceDE w:val="0"/>
        <w:autoSpaceDN w:val="0"/>
        <w:adjustRightInd w:val="0"/>
        <w:jc w:val="both"/>
        <w:rPr>
          <w:rFonts w:asciiTheme="majorBidi" w:hAnsiTheme="majorBidi" w:cstheme="majorBidi"/>
          <w:rtl/>
        </w:rPr>
      </w:pPr>
      <w:r w:rsidRPr="008D4D3A">
        <w:rPr>
          <w:rFonts w:asciiTheme="majorBidi" w:hAnsiTheme="majorBidi" w:cstheme="majorBidi"/>
          <w:u w:val="single"/>
          <w:rtl/>
        </w:rPr>
        <w:t>רע"ב</w:t>
      </w:r>
      <w:r w:rsidRPr="008D4D3A">
        <w:rPr>
          <w:rFonts w:asciiTheme="majorBidi" w:hAnsiTheme="majorBidi" w:cstheme="majorBidi"/>
          <w:rtl/>
        </w:rPr>
        <w:t>:  כל שנים עשר חודש - משנולד:</w:t>
      </w:r>
    </w:p>
    <w:p w:rsidR="000E0633" w:rsidRDefault="000E0633" w:rsidP="000E0633">
      <w:pPr>
        <w:autoSpaceDE w:val="0"/>
        <w:autoSpaceDN w:val="0"/>
        <w:bidi w:val="0"/>
        <w:adjustRightInd w:val="0"/>
        <w:rPr>
          <w:rFonts w:cs="SnTextFt"/>
        </w:rPr>
      </w:pPr>
    </w:p>
    <w:p w:rsidR="000E0633" w:rsidRPr="008D4D3A" w:rsidRDefault="000E0633" w:rsidP="000E0633">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8D4D3A">
        <w:rPr>
          <w:rFonts w:asciiTheme="majorBidi" w:hAnsiTheme="majorBidi" w:cstheme="majorBidi"/>
          <w:rtl/>
        </w:rPr>
        <w:t>ו</w:t>
      </w:r>
      <w:r>
        <w:rPr>
          <w:rFonts w:asciiTheme="majorBidi" w:hAnsiTheme="majorBidi" w:cstheme="majorBidi" w:hint="cs"/>
          <w:rtl/>
        </w:rPr>
        <w:t>)</w:t>
      </w:r>
      <w:r w:rsidRPr="008D4D3A">
        <w:rPr>
          <w:rFonts w:asciiTheme="majorBidi" w:hAnsiTheme="majorBidi" w:cstheme="majorBidi"/>
          <w:rtl/>
        </w:rPr>
        <w:t xml:space="preserve"> כל שנים עשר חודש </w:t>
      </w:r>
      <w:r>
        <w:rPr>
          <w:rFonts w:asciiTheme="majorBidi" w:hAnsiTheme="majorBidi" w:cstheme="majorBidi" w:hint="cs"/>
          <w:rtl/>
        </w:rPr>
        <w:t xml:space="preserve">- </w:t>
      </w:r>
      <w:r w:rsidRPr="008D4D3A">
        <w:rPr>
          <w:rFonts w:asciiTheme="majorBidi" w:hAnsiTheme="majorBidi" w:cstheme="majorBidi"/>
          <w:rtl/>
        </w:rPr>
        <w:t xml:space="preserve">מיום שנראה לאכילה </w:t>
      </w:r>
      <w:proofErr w:type="spellStart"/>
      <w:r w:rsidRPr="008D4D3A">
        <w:rPr>
          <w:rFonts w:asciiTheme="majorBidi" w:hAnsiTheme="majorBidi" w:cstheme="majorBidi"/>
          <w:rtl/>
        </w:rPr>
        <w:t>כלעיל</w:t>
      </w:r>
      <w:proofErr w:type="spellEnd"/>
      <w:r w:rsidRPr="008D4D3A">
        <w:rPr>
          <w:rFonts w:asciiTheme="majorBidi" w:hAnsiTheme="majorBidi" w:cstheme="majorBidi"/>
          <w:rtl/>
        </w:rPr>
        <w:t xml:space="preserve">: </w:t>
      </w:r>
    </w:p>
    <w:p w:rsidR="000E0633" w:rsidRDefault="000E0633" w:rsidP="000E0633">
      <w:pPr>
        <w:autoSpaceDE w:val="0"/>
        <w:autoSpaceDN w:val="0"/>
        <w:adjustRightInd w:val="0"/>
        <w:rPr>
          <w:rFonts w:cs="SnTextFt"/>
          <w:color w:val="000000"/>
          <w:szCs w:val="32"/>
          <w:rtl/>
        </w:rPr>
      </w:pPr>
    </w:p>
    <w:p w:rsidR="000E0633" w:rsidRPr="00D22DA9" w:rsidRDefault="000E0633" w:rsidP="000E0633">
      <w:pPr>
        <w:autoSpaceDE w:val="0"/>
        <w:autoSpaceDN w:val="0"/>
        <w:adjustRightInd w:val="0"/>
        <w:jc w:val="both"/>
        <w:rPr>
          <w:rFonts w:asciiTheme="majorBidi" w:hAnsiTheme="majorBidi" w:cstheme="majorBidi"/>
          <w:u w:val="single"/>
          <w:rtl/>
        </w:rPr>
      </w:pPr>
      <w:r w:rsidRPr="00D22DA9">
        <w:rPr>
          <w:rFonts w:asciiTheme="majorBidi" w:hAnsiTheme="majorBidi" w:cstheme="majorBidi"/>
          <w:u w:val="single"/>
          <w:rtl/>
        </w:rPr>
        <w:t xml:space="preserve">רמב"ם  הלכות בכורות פרק א' הלכה ח': </w:t>
      </w:r>
    </w:p>
    <w:p w:rsidR="000E0633" w:rsidRPr="00D22DA9" w:rsidRDefault="000E0633" w:rsidP="000E0633">
      <w:pPr>
        <w:autoSpaceDE w:val="0"/>
        <w:autoSpaceDN w:val="0"/>
        <w:adjustRightInd w:val="0"/>
        <w:jc w:val="both"/>
        <w:rPr>
          <w:rFonts w:asciiTheme="majorBidi" w:hAnsiTheme="majorBidi" w:cstheme="majorBidi"/>
          <w:u w:val="single"/>
          <w:rtl/>
        </w:rPr>
      </w:pPr>
      <w:r w:rsidRPr="00D22DA9">
        <w:rPr>
          <w:rFonts w:asciiTheme="majorBidi" w:hAnsiTheme="majorBidi" w:cstheme="majorBidi"/>
          <w:rtl/>
        </w:rPr>
        <w:t xml:space="preserve">הבכור נאכל בתוך שנתו בין תמים בין בעל מום שנאמר לפני ה' </w:t>
      </w:r>
      <w:proofErr w:type="spellStart"/>
      <w:r w:rsidRPr="00D22DA9">
        <w:rPr>
          <w:rFonts w:asciiTheme="majorBidi" w:hAnsiTheme="majorBidi" w:cstheme="majorBidi"/>
          <w:rtl/>
        </w:rPr>
        <w:t>אלהיך</w:t>
      </w:r>
      <w:proofErr w:type="spellEnd"/>
      <w:r w:rsidRPr="00D22DA9">
        <w:rPr>
          <w:rFonts w:asciiTheme="majorBidi" w:hAnsiTheme="majorBidi" w:cstheme="majorBidi"/>
          <w:rtl/>
        </w:rPr>
        <w:t xml:space="preserve"> </w:t>
      </w:r>
      <w:proofErr w:type="spellStart"/>
      <w:r w:rsidRPr="00D22DA9">
        <w:rPr>
          <w:rFonts w:asciiTheme="majorBidi" w:hAnsiTheme="majorBidi" w:cstheme="majorBidi"/>
          <w:rtl/>
        </w:rPr>
        <w:t>תאכלנו</w:t>
      </w:r>
      <w:proofErr w:type="spellEnd"/>
      <w:r w:rsidRPr="00D22DA9">
        <w:rPr>
          <w:rFonts w:asciiTheme="majorBidi" w:hAnsiTheme="majorBidi" w:cstheme="majorBidi"/>
          <w:rtl/>
        </w:rPr>
        <w:t xml:space="preserve"> שנה בשנה וכי יהיה בו מום בשעריך </w:t>
      </w:r>
      <w:proofErr w:type="spellStart"/>
      <w:r w:rsidRPr="00D22DA9">
        <w:rPr>
          <w:rFonts w:asciiTheme="majorBidi" w:hAnsiTheme="majorBidi" w:cstheme="majorBidi"/>
          <w:rtl/>
        </w:rPr>
        <w:t>תאכלנו</w:t>
      </w:r>
      <w:proofErr w:type="spellEnd"/>
      <w:r w:rsidRPr="00D22DA9">
        <w:rPr>
          <w:rFonts w:asciiTheme="majorBidi" w:hAnsiTheme="majorBidi" w:cstheme="majorBidi"/>
          <w:rtl/>
        </w:rPr>
        <w:t xml:space="preserve"> ומאימתי מונה לו אם תם הוא מונה לו מיום שמיני שהוא ראוי להקרבה ואם נולד בעל מום מונה לו מיום שנולד והוא שכלו לו </w:t>
      </w:r>
      <w:proofErr w:type="spellStart"/>
      <w:r w:rsidRPr="00D22DA9">
        <w:rPr>
          <w:rFonts w:asciiTheme="majorBidi" w:hAnsiTheme="majorBidi" w:cstheme="majorBidi"/>
          <w:rtl/>
        </w:rPr>
        <w:t>חדשיו</w:t>
      </w:r>
      <w:proofErr w:type="spellEnd"/>
      <w:r w:rsidRPr="00D22DA9">
        <w:rPr>
          <w:rFonts w:asciiTheme="majorBidi" w:hAnsiTheme="majorBidi" w:cstheme="majorBidi"/>
          <w:rtl/>
        </w:rPr>
        <w:t xml:space="preserve"> שהרי נראה לאכילה ביום לידתו אבל אם לא ידע </w:t>
      </w:r>
      <w:proofErr w:type="spellStart"/>
      <w:r w:rsidRPr="00D22DA9">
        <w:rPr>
          <w:rFonts w:asciiTheme="majorBidi" w:hAnsiTheme="majorBidi" w:cstheme="majorBidi"/>
          <w:rtl/>
        </w:rPr>
        <w:t>בודאי</w:t>
      </w:r>
      <w:proofErr w:type="spellEnd"/>
      <w:r w:rsidRPr="00D22DA9">
        <w:rPr>
          <w:rFonts w:asciiTheme="majorBidi" w:hAnsiTheme="majorBidi" w:cstheme="majorBidi"/>
          <w:rtl/>
        </w:rPr>
        <w:t xml:space="preserve"> שכלו לו </w:t>
      </w:r>
      <w:proofErr w:type="spellStart"/>
      <w:r w:rsidRPr="00D22DA9">
        <w:rPr>
          <w:rFonts w:asciiTheme="majorBidi" w:hAnsiTheme="majorBidi" w:cstheme="majorBidi"/>
          <w:rtl/>
        </w:rPr>
        <w:t>חדשיו</w:t>
      </w:r>
      <w:proofErr w:type="spellEnd"/>
      <w:r w:rsidRPr="00D22DA9">
        <w:rPr>
          <w:rFonts w:asciiTheme="majorBidi" w:hAnsiTheme="majorBidi" w:cstheme="majorBidi"/>
          <w:rtl/>
        </w:rPr>
        <w:t xml:space="preserve"> מונה לו מיום שמיני:</w:t>
      </w:r>
    </w:p>
    <w:p w:rsidR="000E0633" w:rsidRDefault="000E0633" w:rsidP="000E0633">
      <w:pPr>
        <w:autoSpaceDE w:val="0"/>
        <w:autoSpaceDN w:val="0"/>
        <w:adjustRightInd w:val="0"/>
        <w:jc w:val="both"/>
        <w:rPr>
          <w:rFonts w:cs="Miriam"/>
          <w:rtl/>
        </w:rPr>
      </w:pPr>
    </w:p>
    <w:p w:rsidR="000E0633" w:rsidRPr="00272D83" w:rsidRDefault="000E0633" w:rsidP="000E0633">
      <w:pPr>
        <w:autoSpaceDE w:val="0"/>
        <w:autoSpaceDN w:val="0"/>
        <w:adjustRightInd w:val="0"/>
        <w:jc w:val="both"/>
        <w:rPr>
          <w:rFonts w:asciiTheme="majorBidi" w:hAnsiTheme="majorBidi" w:cstheme="majorBidi"/>
          <w:u w:val="single"/>
          <w:rtl/>
        </w:rPr>
      </w:pPr>
      <w:r w:rsidRPr="00272D83">
        <w:rPr>
          <w:rFonts w:asciiTheme="majorBidi" w:hAnsiTheme="majorBidi" w:cstheme="majorBidi"/>
          <w:u w:val="single"/>
          <w:rtl/>
        </w:rPr>
        <w:t xml:space="preserve">טור יורה דעה סימן ש"ו: </w:t>
      </w:r>
    </w:p>
    <w:p w:rsidR="000E0633" w:rsidRPr="00272D83" w:rsidRDefault="000E0633" w:rsidP="000E0633">
      <w:pPr>
        <w:autoSpaceDE w:val="0"/>
        <w:autoSpaceDN w:val="0"/>
        <w:adjustRightInd w:val="0"/>
        <w:jc w:val="both"/>
        <w:rPr>
          <w:rFonts w:asciiTheme="majorBidi" w:hAnsiTheme="majorBidi" w:cstheme="majorBidi"/>
          <w:u w:val="single"/>
          <w:rtl/>
        </w:rPr>
      </w:pPr>
      <w:r>
        <w:rPr>
          <w:rFonts w:asciiTheme="majorBidi" w:hAnsiTheme="majorBidi" w:cstheme="majorBidi" w:hint="cs"/>
          <w:rtl/>
        </w:rPr>
        <w:t xml:space="preserve">... </w:t>
      </w:r>
      <w:r w:rsidRPr="00272D83">
        <w:rPr>
          <w:rFonts w:asciiTheme="majorBidi" w:hAnsiTheme="majorBidi" w:cstheme="majorBidi"/>
          <w:rtl/>
        </w:rPr>
        <w:t xml:space="preserve">כיצד נולד במומו אי קים לן בגויה שכלו לו </w:t>
      </w:r>
      <w:proofErr w:type="spellStart"/>
      <w:r w:rsidRPr="00272D83">
        <w:rPr>
          <w:rFonts w:asciiTheme="majorBidi" w:hAnsiTheme="majorBidi" w:cstheme="majorBidi"/>
          <w:rtl/>
        </w:rPr>
        <w:t>חדשיו</w:t>
      </w:r>
      <w:proofErr w:type="spellEnd"/>
      <w:r w:rsidRPr="00272D83">
        <w:rPr>
          <w:rFonts w:asciiTheme="majorBidi" w:hAnsiTheme="majorBidi" w:cstheme="majorBidi"/>
          <w:rtl/>
        </w:rPr>
        <w:t xml:space="preserve"> מונין לו משעה שנולד ואם לא קים לן ביה שכלו לו </w:t>
      </w:r>
      <w:proofErr w:type="spellStart"/>
      <w:r w:rsidRPr="00272D83">
        <w:rPr>
          <w:rFonts w:asciiTheme="majorBidi" w:hAnsiTheme="majorBidi" w:cstheme="majorBidi"/>
          <w:rtl/>
        </w:rPr>
        <w:t>חדשיו</w:t>
      </w:r>
      <w:proofErr w:type="spellEnd"/>
      <w:r w:rsidRPr="00272D83">
        <w:rPr>
          <w:rFonts w:asciiTheme="majorBidi" w:hAnsiTheme="majorBidi" w:cstheme="majorBidi"/>
          <w:rtl/>
        </w:rPr>
        <w:t xml:space="preserve"> מונין לו השנה </w:t>
      </w:r>
      <w:proofErr w:type="spellStart"/>
      <w:r w:rsidRPr="00272D83">
        <w:rPr>
          <w:rFonts w:asciiTheme="majorBidi" w:hAnsiTheme="majorBidi" w:cstheme="majorBidi"/>
          <w:rtl/>
        </w:rPr>
        <w:t>משיהיה</w:t>
      </w:r>
      <w:proofErr w:type="spellEnd"/>
      <w:r w:rsidRPr="00272D83">
        <w:rPr>
          <w:rFonts w:asciiTheme="majorBidi" w:hAnsiTheme="majorBidi" w:cstheme="majorBidi"/>
          <w:rtl/>
        </w:rPr>
        <w:t xml:space="preserve"> לו ח' ימים</w:t>
      </w:r>
    </w:p>
    <w:p w:rsidR="000E0633" w:rsidRDefault="000E0633" w:rsidP="000E0633">
      <w:pPr>
        <w:autoSpaceDE w:val="0"/>
        <w:autoSpaceDN w:val="0"/>
        <w:adjustRightInd w:val="0"/>
        <w:jc w:val="both"/>
        <w:rPr>
          <w:rFonts w:cs="Miriam"/>
          <w:rtl/>
        </w:rPr>
      </w:pPr>
    </w:p>
    <w:p w:rsidR="000E0633" w:rsidRPr="000A35CE" w:rsidRDefault="000E0633" w:rsidP="000E0633">
      <w:pPr>
        <w:autoSpaceDE w:val="0"/>
        <w:autoSpaceDN w:val="0"/>
        <w:adjustRightInd w:val="0"/>
        <w:jc w:val="both"/>
        <w:rPr>
          <w:rFonts w:asciiTheme="majorBidi" w:hAnsiTheme="majorBidi" w:cstheme="majorBidi"/>
          <w:u w:val="single"/>
          <w:rtl/>
        </w:rPr>
      </w:pPr>
      <w:proofErr w:type="spellStart"/>
      <w:r w:rsidRPr="000A35CE">
        <w:rPr>
          <w:rFonts w:asciiTheme="majorBidi" w:hAnsiTheme="majorBidi" w:cstheme="majorBidi"/>
          <w:u w:val="single"/>
          <w:rtl/>
        </w:rPr>
        <w:t>שו"ע</w:t>
      </w:r>
      <w:proofErr w:type="spellEnd"/>
      <w:r w:rsidRPr="000A35CE">
        <w:rPr>
          <w:rFonts w:asciiTheme="majorBidi" w:hAnsiTheme="majorBidi" w:cstheme="majorBidi"/>
          <w:u w:val="single"/>
          <w:rtl/>
        </w:rPr>
        <w:t xml:space="preserve">  יורה דעה סימן ש"ו סעיף ז': </w:t>
      </w:r>
    </w:p>
    <w:p w:rsidR="000E0633" w:rsidRPr="000A35CE" w:rsidRDefault="000E0633" w:rsidP="000E0633">
      <w:pPr>
        <w:autoSpaceDE w:val="0"/>
        <w:autoSpaceDN w:val="0"/>
        <w:adjustRightInd w:val="0"/>
        <w:jc w:val="both"/>
        <w:rPr>
          <w:rFonts w:asciiTheme="majorBidi" w:hAnsiTheme="majorBidi" w:cstheme="majorBidi"/>
          <w:u w:val="single"/>
          <w:rtl/>
        </w:rPr>
      </w:pPr>
      <w:r w:rsidRPr="000A35CE">
        <w:rPr>
          <w:rFonts w:asciiTheme="majorBidi" w:hAnsiTheme="majorBidi" w:cstheme="majorBidi"/>
          <w:rtl/>
        </w:rPr>
        <w:t xml:space="preserve">הבכור אפילו בעל מום נאכל תוך שנתו ומאימתי מונה לו אם נולד בעל מום מונה לו מיום שנולד והוא שיודע שכלו לו </w:t>
      </w:r>
      <w:proofErr w:type="spellStart"/>
      <w:r w:rsidRPr="000A35CE">
        <w:rPr>
          <w:rFonts w:asciiTheme="majorBidi" w:hAnsiTheme="majorBidi" w:cstheme="majorBidi"/>
          <w:rtl/>
        </w:rPr>
        <w:t>חדשיו</w:t>
      </w:r>
      <w:proofErr w:type="spellEnd"/>
      <w:r w:rsidRPr="000A35CE">
        <w:rPr>
          <w:rFonts w:asciiTheme="majorBidi" w:hAnsiTheme="majorBidi" w:cstheme="majorBidi"/>
          <w:rtl/>
        </w:rPr>
        <w:t xml:space="preserve"> שהרי נראה לאכילה ביום לידתו אבל אם לא ידע </w:t>
      </w:r>
      <w:proofErr w:type="spellStart"/>
      <w:r w:rsidRPr="000A35CE">
        <w:rPr>
          <w:rFonts w:asciiTheme="majorBidi" w:hAnsiTheme="majorBidi" w:cstheme="majorBidi"/>
          <w:rtl/>
        </w:rPr>
        <w:t>בודאי</w:t>
      </w:r>
      <w:proofErr w:type="spellEnd"/>
      <w:r w:rsidRPr="000A35CE">
        <w:rPr>
          <w:rFonts w:asciiTheme="majorBidi" w:hAnsiTheme="majorBidi" w:cstheme="majorBidi"/>
          <w:rtl/>
        </w:rPr>
        <w:t xml:space="preserve"> שכלו לו </w:t>
      </w:r>
      <w:proofErr w:type="spellStart"/>
      <w:r w:rsidRPr="000A35CE">
        <w:rPr>
          <w:rFonts w:asciiTheme="majorBidi" w:hAnsiTheme="majorBidi" w:cstheme="majorBidi"/>
          <w:rtl/>
        </w:rPr>
        <w:t>חדשיו</w:t>
      </w:r>
      <w:proofErr w:type="spellEnd"/>
      <w:r w:rsidRPr="000A35CE">
        <w:rPr>
          <w:rFonts w:asciiTheme="majorBidi" w:hAnsiTheme="majorBidi" w:cstheme="majorBidi"/>
          <w:rtl/>
        </w:rPr>
        <w:t xml:space="preserve"> מונה לו מיום שמיני:</w:t>
      </w:r>
    </w:p>
    <w:p w:rsidR="000E0633" w:rsidRDefault="000E0633" w:rsidP="000E0633">
      <w:pPr>
        <w:autoSpaceDE w:val="0"/>
        <w:autoSpaceDN w:val="0"/>
        <w:adjustRightInd w:val="0"/>
        <w:jc w:val="both"/>
        <w:rPr>
          <w:rFonts w:cs="Miriam"/>
          <w:rtl/>
        </w:rPr>
      </w:pPr>
      <w:r>
        <w:rPr>
          <w:rFonts w:cs="Miriam" w:hint="cs"/>
          <w:rtl/>
        </w:rPr>
        <w:t xml:space="preserve"> </w:t>
      </w:r>
    </w:p>
    <w:p w:rsidR="000E0633" w:rsidRPr="005A6B9C" w:rsidRDefault="000E0633" w:rsidP="000E0633">
      <w:pPr>
        <w:autoSpaceDE w:val="0"/>
        <w:autoSpaceDN w:val="0"/>
        <w:adjustRightInd w:val="0"/>
        <w:jc w:val="both"/>
        <w:rPr>
          <w:rFonts w:asciiTheme="majorBidi" w:hAnsiTheme="majorBidi" w:cstheme="majorBidi"/>
          <w:u w:val="single"/>
          <w:rtl/>
        </w:rPr>
      </w:pPr>
      <w:proofErr w:type="spellStart"/>
      <w:r w:rsidRPr="005A6B9C">
        <w:rPr>
          <w:rFonts w:asciiTheme="majorBidi" w:hAnsiTheme="majorBidi" w:cstheme="majorBidi"/>
          <w:u w:val="single"/>
          <w:rtl/>
        </w:rPr>
        <w:t>שו"ע</w:t>
      </w:r>
      <w:proofErr w:type="spellEnd"/>
      <w:r w:rsidRPr="005A6B9C">
        <w:rPr>
          <w:rFonts w:asciiTheme="majorBidi" w:hAnsiTheme="majorBidi" w:cstheme="majorBidi"/>
          <w:u w:val="single"/>
          <w:rtl/>
        </w:rPr>
        <w:t xml:space="preserve"> יורה דעה סימן ט"ו סעיף ב': </w:t>
      </w:r>
    </w:p>
    <w:p w:rsidR="000E0633" w:rsidRPr="005A6B9C" w:rsidRDefault="000E0633" w:rsidP="000E0633">
      <w:pPr>
        <w:autoSpaceDE w:val="0"/>
        <w:autoSpaceDN w:val="0"/>
        <w:adjustRightInd w:val="0"/>
        <w:jc w:val="both"/>
        <w:rPr>
          <w:rFonts w:asciiTheme="majorBidi" w:hAnsiTheme="majorBidi" w:cstheme="majorBidi"/>
          <w:rtl/>
        </w:rPr>
      </w:pPr>
      <w:r w:rsidRPr="005A6B9C">
        <w:rPr>
          <w:rFonts w:asciiTheme="majorBidi" w:hAnsiTheme="majorBidi" w:cstheme="majorBidi"/>
          <w:rtl/>
        </w:rPr>
        <w:t xml:space="preserve">בהמה שילדה אם ידוע שכלו לו </w:t>
      </w:r>
      <w:proofErr w:type="spellStart"/>
      <w:r w:rsidRPr="005A6B9C">
        <w:rPr>
          <w:rFonts w:asciiTheme="majorBidi" w:hAnsiTheme="majorBidi" w:cstheme="majorBidi"/>
          <w:rtl/>
        </w:rPr>
        <w:t>חדשיו</w:t>
      </w:r>
      <w:proofErr w:type="spellEnd"/>
      <w:r w:rsidRPr="005A6B9C">
        <w:rPr>
          <w:rFonts w:asciiTheme="majorBidi" w:hAnsiTheme="majorBidi" w:cstheme="majorBidi"/>
          <w:rtl/>
        </w:rPr>
        <w:t xml:space="preserve"> דהיינו ט' חדשים לגסה וה' לדקה מותר מיד ביום שנולד ולא </w:t>
      </w:r>
      <w:proofErr w:type="spellStart"/>
      <w:r w:rsidRPr="005A6B9C">
        <w:rPr>
          <w:rFonts w:asciiTheme="majorBidi" w:hAnsiTheme="majorBidi" w:cstheme="majorBidi"/>
          <w:rtl/>
        </w:rPr>
        <w:t>חיישינן</w:t>
      </w:r>
      <w:proofErr w:type="spellEnd"/>
      <w:r w:rsidRPr="005A6B9C">
        <w:rPr>
          <w:rFonts w:asciiTheme="majorBidi" w:hAnsiTheme="majorBidi" w:cstheme="majorBidi"/>
          <w:rtl/>
        </w:rPr>
        <w:t xml:space="preserve"> שמא </w:t>
      </w:r>
      <w:proofErr w:type="spellStart"/>
      <w:r w:rsidRPr="005A6B9C">
        <w:rPr>
          <w:rFonts w:asciiTheme="majorBidi" w:hAnsiTheme="majorBidi" w:cstheme="majorBidi"/>
          <w:rtl/>
        </w:rPr>
        <w:t>נתרסקו</w:t>
      </w:r>
      <w:proofErr w:type="spellEnd"/>
      <w:r w:rsidRPr="005A6B9C">
        <w:rPr>
          <w:rFonts w:asciiTheme="majorBidi" w:hAnsiTheme="majorBidi" w:cstheme="majorBidi"/>
          <w:rtl/>
        </w:rPr>
        <w:t xml:space="preserve"> (פי' נכתשו </w:t>
      </w:r>
      <w:proofErr w:type="spellStart"/>
      <w:r w:rsidRPr="005A6B9C">
        <w:rPr>
          <w:rFonts w:asciiTheme="majorBidi" w:hAnsiTheme="majorBidi" w:cstheme="majorBidi"/>
          <w:rtl/>
        </w:rPr>
        <w:t>ונכתתו</w:t>
      </w:r>
      <w:proofErr w:type="spellEnd"/>
      <w:r w:rsidRPr="005A6B9C">
        <w:rPr>
          <w:rFonts w:asciiTheme="majorBidi" w:hAnsiTheme="majorBidi" w:cstheme="majorBidi"/>
          <w:rtl/>
        </w:rPr>
        <w:t xml:space="preserve">) איבריו מחבלי הלידה ואם אין ידוע שכלו לו </w:t>
      </w:r>
      <w:proofErr w:type="spellStart"/>
      <w:r w:rsidRPr="005A6B9C">
        <w:rPr>
          <w:rFonts w:asciiTheme="majorBidi" w:hAnsiTheme="majorBidi" w:cstheme="majorBidi"/>
          <w:rtl/>
        </w:rPr>
        <w:t>חדשיו</w:t>
      </w:r>
      <w:proofErr w:type="spellEnd"/>
      <w:r w:rsidRPr="005A6B9C">
        <w:rPr>
          <w:rFonts w:asciiTheme="majorBidi" w:hAnsiTheme="majorBidi" w:cstheme="majorBidi"/>
          <w:rtl/>
        </w:rPr>
        <w:t xml:space="preserve"> אסור משום ספק נפל עד </w:t>
      </w:r>
      <w:proofErr w:type="spellStart"/>
      <w:r w:rsidRPr="005A6B9C">
        <w:rPr>
          <w:rFonts w:asciiTheme="majorBidi" w:hAnsiTheme="majorBidi" w:cstheme="majorBidi"/>
          <w:rtl/>
        </w:rPr>
        <w:t>תחלת</w:t>
      </w:r>
      <w:proofErr w:type="spellEnd"/>
      <w:r w:rsidRPr="005A6B9C">
        <w:rPr>
          <w:rFonts w:asciiTheme="majorBidi" w:hAnsiTheme="majorBidi" w:cstheme="majorBidi"/>
          <w:rtl/>
        </w:rPr>
        <w:t xml:space="preserve"> ליל שמיני:</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ind w:left="651" w:hanging="567"/>
        <w:jc w:val="both"/>
        <w:rPr>
          <w:rFonts w:cs="Miriam"/>
          <w:i/>
          <w:iCs/>
          <w:rtl/>
        </w:rPr>
      </w:pPr>
      <w:r w:rsidRPr="000A35CE">
        <w:rPr>
          <w:rFonts w:cs="Miriam" w:hint="cs"/>
          <w:i/>
          <w:iCs/>
          <w:rtl/>
        </w:rPr>
        <w:t>סכום:</w:t>
      </w:r>
      <w:r>
        <w:rPr>
          <w:rFonts w:cs="Miriam" w:hint="cs"/>
          <w:i/>
          <w:iCs/>
          <w:rtl/>
        </w:rPr>
        <w:t xml:space="preserve"> רע"ב: מונים השנה מיום שנולד.</w:t>
      </w:r>
    </w:p>
    <w:p w:rsidR="000E0633" w:rsidRDefault="000E0633" w:rsidP="000E0633">
      <w:pPr>
        <w:autoSpaceDE w:val="0"/>
        <w:autoSpaceDN w:val="0"/>
        <w:adjustRightInd w:val="0"/>
        <w:ind w:left="651"/>
        <w:jc w:val="both"/>
        <w:rPr>
          <w:rFonts w:cs="Miriam"/>
          <w:i/>
          <w:iCs/>
          <w:rtl/>
        </w:rPr>
      </w:pPr>
      <w:proofErr w:type="spellStart"/>
      <w:r>
        <w:rPr>
          <w:rFonts w:cs="Miriam" w:hint="cs"/>
          <w:i/>
          <w:iCs/>
          <w:rtl/>
        </w:rPr>
        <w:t>תפא"י</w:t>
      </w:r>
      <w:proofErr w:type="spellEnd"/>
      <w:r>
        <w:rPr>
          <w:rFonts w:cs="Miriam" w:hint="cs"/>
          <w:i/>
          <w:iCs/>
          <w:rtl/>
        </w:rPr>
        <w:t xml:space="preserve">: מונים השנה מיום שראוי לאכלו. </w:t>
      </w:r>
    </w:p>
    <w:p w:rsidR="000E0633" w:rsidRDefault="000E0633" w:rsidP="000E0633">
      <w:pPr>
        <w:autoSpaceDE w:val="0"/>
        <w:autoSpaceDN w:val="0"/>
        <w:adjustRightInd w:val="0"/>
        <w:ind w:left="651"/>
        <w:jc w:val="both"/>
        <w:rPr>
          <w:rFonts w:cs="Miriam"/>
          <w:i/>
          <w:iCs/>
          <w:rtl/>
        </w:rPr>
      </w:pPr>
      <w:r>
        <w:rPr>
          <w:rFonts w:cs="Miriam" w:hint="cs"/>
          <w:i/>
          <w:iCs/>
          <w:rtl/>
        </w:rPr>
        <w:t xml:space="preserve">מיום הראוי לאכלו, אם ידוע שכלו לו </w:t>
      </w:r>
      <w:proofErr w:type="spellStart"/>
      <w:r>
        <w:rPr>
          <w:rFonts w:cs="Miriam" w:hint="cs"/>
          <w:i/>
          <w:iCs/>
          <w:rtl/>
        </w:rPr>
        <w:t>חדשיו</w:t>
      </w:r>
      <w:proofErr w:type="spellEnd"/>
      <w:r>
        <w:rPr>
          <w:rFonts w:cs="Miriam" w:hint="cs"/>
          <w:i/>
          <w:iCs/>
          <w:rtl/>
        </w:rPr>
        <w:t xml:space="preserve"> זה מיום הלידה, ואם לא ידוע שכלו לו </w:t>
      </w:r>
      <w:proofErr w:type="spellStart"/>
      <w:r>
        <w:rPr>
          <w:rFonts w:cs="Miriam" w:hint="cs"/>
          <w:i/>
          <w:iCs/>
          <w:rtl/>
        </w:rPr>
        <w:t>חדשיו</w:t>
      </w:r>
      <w:proofErr w:type="spellEnd"/>
      <w:r>
        <w:rPr>
          <w:rFonts w:cs="Miriam" w:hint="cs"/>
          <w:i/>
          <w:iCs/>
          <w:rtl/>
        </w:rPr>
        <w:t xml:space="preserve"> זה מיום השמיני. = רמב"ם, טור </w:t>
      </w:r>
      <w:proofErr w:type="spellStart"/>
      <w:r>
        <w:rPr>
          <w:rFonts w:cs="Miriam" w:hint="cs"/>
          <w:i/>
          <w:iCs/>
          <w:rtl/>
        </w:rPr>
        <w:t>ושו"ע</w:t>
      </w:r>
      <w:proofErr w:type="spellEnd"/>
      <w:r>
        <w:rPr>
          <w:rFonts w:cs="Miriam" w:hint="cs"/>
          <w:i/>
          <w:iCs/>
          <w:rtl/>
        </w:rPr>
        <w:t xml:space="preserve">. </w:t>
      </w:r>
    </w:p>
    <w:p w:rsidR="000E0633" w:rsidRDefault="000E0633" w:rsidP="000E0633">
      <w:pPr>
        <w:autoSpaceDE w:val="0"/>
        <w:autoSpaceDN w:val="0"/>
        <w:adjustRightInd w:val="0"/>
        <w:ind w:left="651" w:hanging="567"/>
        <w:jc w:val="both"/>
        <w:rPr>
          <w:rFonts w:cs="Miriam"/>
          <w:i/>
          <w:iCs/>
          <w:rtl/>
        </w:rPr>
      </w:pP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66733C" w:rsidRDefault="000E0633" w:rsidP="000E0633">
      <w:pPr>
        <w:autoSpaceDE w:val="0"/>
        <w:autoSpaceDN w:val="0"/>
        <w:adjustRightInd w:val="0"/>
        <w:jc w:val="both"/>
        <w:rPr>
          <w:rFonts w:asciiTheme="majorBidi" w:hAnsiTheme="majorBidi" w:cstheme="majorBidi"/>
          <w:sz w:val="28"/>
          <w:szCs w:val="28"/>
          <w:u w:val="single"/>
          <w:rtl/>
        </w:rPr>
      </w:pPr>
      <w:r w:rsidRPr="0066733C">
        <w:rPr>
          <w:rFonts w:asciiTheme="majorBidi" w:hAnsiTheme="majorBidi" w:cstheme="majorBidi" w:hint="cs"/>
          <w:sz w:val="28"/>
          <w:szCs w:val="28"/>
          <w:u w:val="single"/>
          <w:rtl/>
        </w:rPr>
        <w:t>משנה בכורות פרק ד' משנה ד'.</w:t>
      </w:r>
    </w:p>
    <w:p w:rsidR="000E0633" w:rsidRDefault="000E0633" w:rsidP="000E0633">
      <w:pPr>
        <w:autoSpaceDE w:val="0"/>
        <w:autoSpaceDN w:val="0"/>
        <w:adjustRightInd w:val="0"/>
        <w:jc w:val="both"/>
        <w:rPr>
          <w:rFonts w:cs="Narkisim"/>
          <w:sz w:val="28"/>
          <w:szCs w:val="28"/>
          <w:rtl/>
        </w:rPr>
      </w:pPr>
      <w:r w:rsidRPr="00560AAB">
        <w:rPr>
          <w:rFonts w:cs="Narkisim"/>
          <w:sz w:val="28"/>
          <w:szCs w:val="28"/>
          <w:rtl/>
        </w:rPr>
        <w:t xml:space="preserve">מִי שֶׁאֵינוֹ מֻמְחֶה וְרָאָה אֶת הַבְּכוֹר וְנִשְׁחַט עַל פִּיו, הֲרֵי זֶה יִקָּבֵר, וִישַׁלֵּם מִבֵּיתוֹ. דָּן אֶת הַדִּין, זִכָּה אֶת </w:t>
      </w:r>
      <w:proofErr w:type="spellStart"/>
      <w:r w:rsidRPr="00560AAB">
        <w:rPr>
          <w:rFonts w:cs="Narkisim"/>
          <w:sz w:val="28"/>
          <w:szCs w:val="28"/>
          <w:rtl/>
        </w:rPr>
        <w:t>הַחַיָּב</w:t>
      </w:r>
      <w:proofErr w:type="spellEnd"/>
      <w:r w:rsidRPr="00560AAB">
        <w:rPr>
          <w:rFonts w:cs="Narkisim"/>
          <w:sz w:val="28"/>
          <w:szCs w:val="28"/>
          <w:rtl/>
        </w:rPr>
        <w:t xml:space="preserve"> </w:t>
      </w:r>
      <w:proofErr w:type="spellStart"/>
      <w:r w:rsidRPr="00560AAB">
        <w:rPr>
          <w:rFonts w:cs="Narkisim"/>
          <w:sz w:val="28"/>
          <w:szCs w:val="28"/>
          <w:rtl/>
        </w:rPr>
        <w:t>וְחִיֵּב</w:t>
      </w:r>
      <w:proofErr w:type="spellEnd"/>
      <w:r w:rsidRPr="00560AAB">
        <w:rPr>
          <w:rFonts w:cs="Narkisim"/>
          <w:sz w:val="28"/>
          <w:szCs w:val="28"/>
          <w:rtl/>
        </w:rPr>
        <w:t xml:space="preserve"> אֶת הַזַּכַּאי, טִמֵּא אֶת הַטָּהוֹר וְטִהֵר אֶת הַטָּמֵא, מַה שֶּׁעָשָׂה עָש</w:t>
      </w:r>
      <w:r w:rsidRPr="00560AAB">
        <w:rPr>
          <w:rFonts w:cs="Narkisim" w:hint="cs"/>
          <w:sz w:val="28"/>
          <w:szCs w:val="28"/>
          <w:rtl/>
        </w:rPr>
        <w:t>ׂוּי</w:t>
      </w:r>
      <w:r w:rsidRPr="00560AAB">
        <w:rPr>
          <w:rFonts w:cs="Narkisim"/>
          <w:sz w:val="28"/>
          <w:szCs w:val="28"/>
          <w:rtl/>
        </w:rPr>
        <w:t xml:space="preserve"> וִישַׁלֵּם מִבֵּיתוֹ. וְאִם הָיָה </w:t>
      </w:r>
      <w:r w:rsidRPr="005730A5">
        <w:rPr>
          <w:rFonts w:cs="Guttman Vilna"/>
          <w:sz w:val="28"/>
          <w:szCs w:val="28"/>
          <w:rtl/>
        </w:rPr>
        <w:t>מֻמְחֶה לְבֵית דִּין</w:t>
      </w:r>
      <w:r w:rsidRPr="00560AAB">
        <w:rPr>
          <w:rFonts w:cs="Narkisim"/>
          <w:sz w:val="28"/>
          <w:szCs w:val="28"/>
          <w:rtl/>
        </w:rPr>
        <w:t xml:space="preserve">, פָּטוּר מִלְּשַׁלֵּם. מַעֲשֶׂה בְפָרָה שֶׁנִּטְּלָה הָאֵם שֶׁלָּהּ, וְהֶאֱכִילָהּ רַבִּי טַרְפוֹן לַכְּלָבִים, וּבָא מַעֲשֶׂה לִפְנֵי חֲכָמִים וְהִתִּירוּהָ. אָמַר </w:t>
      </w:r>
      <w:proofErr w:type="spellStart"/>
      <w:r w:rsidRPr="00560AAB">
        <w:rPr>
          <w:rFonts w:cs="Narkisim"/>
          <w:sz w:val="28"/>
          <w:szCs w:val="28"/>
          <w:rtl/>
        </w:rPr>
        <w:t>תּוֹדוֹס</w:t>
      </w:r>
      <w:proofErr w:type="spellEnd"/>
      <w:r w:rsidRPr="00560AAB">
        <w:rPr>
          <w:rFonts w:cs="Narkisim"/>
          <w:sz w:val="28"/>
          <w:szCs w:val="28"/>
          <w:rtl/>
        </w:rPr>
        <w:t xml:space="preserve"> הָרוֹפֵא, אֵין פָּרָה </w:t>
      </w:r>
      <w:r w:rsidRPr="00560AAB">
        <w:rPr>
          <w:rFonts w:cs="Narkisim" w:hint="cs"/>
          <w:sz w:val="28"/>
          <w:szCs w:val="28"/>
          <w:rtl/>
        </w:rPr>
        <w:t>וַחֲזִירָה</w:t>
      </w:r>
      <w:r w:rsidRPr="00560AAB">
        <w:rPr>
          <w:rFonts w:cs="Narkisim"/>
          <w:sz w:val="28"/>
          <w:szCs w:val="28"/>
          <w:rtl/>
        </w:rPr>
        <w:t xml:space="preserve"> יוֹצְאָה </w:t>
      </w:r>
      <w:proofErr w:type="spellStart"/>
      <w:r w:rsidRPr="00560AAB">
        <w:rPr>
          <w:rFonts w:cs="Narkisim"/>
          <w:sz w:val="28"/>
          <w:szCs w:val="28"/>
          <w:rtl/>
        </w:rPr>
        <w:t>מֵאֲלֶכְּסַנְדְּרִיָּא</w:t>
      </w:r>
      <w:proofErr w:type="spellEnd"/>
      <w:r w:rsidRPr="00560AAB">
        <w:rPr>
          <w:rFonts w:cs="Narkisim"/>
          <w:sz w:val="28"/>
          <w:szCs w:val="28"/>
          <w:rtl/>
        </w:rPr>
        <w:t xml:space="preserve"> עַד שֶׁהֵם </w:t>
      </w:r>
      <w:proofErr w:type="spellStart"/>
      <w:r w:rsidRPr="00560AAB">
        <w:rPr>
          <w:rFonts w:cs="Narkisim"/>
          <w:sz w:val="28"/>
          <w:szCs w:val="28"/>
          <w:rtl/>
        </w:rPr>
        <w:t>חוֹתְכִין</w:t>
      </w:r>
      <w:proofErr w:type="spellEnd"/>
      <w:r w:rsidRPr="00560AAB">
        <w:rPr>
          <w:rFonts w:cs="Narkisim"/>
          <w:sz w:val="28"/>
          <w:szCs w:val="28"/>
          <w:rtl/>
        </w:rPr>
        <w:t xml:space="preserve"> אֶת הָאֵם שֶׁלָּהּ, בִּשְׁבִיל שֶׁלֹּא תֵלֵד. אָמַר רַבִּי טַרְפוֹן, הָלְכָה חֲמוֹרְךָ טַרְפוֹן. אָמַר לוֹ רַבִּי עֲקִיבָא, רַבִּי טַרְפוֹן, פָּטוּר אַתָּה, שֶׁאַתָּה מֻמְחֶה לבֵית דִּין, וְכָ</w:t>
      </w:r>
      <w:r w:rsidRPr="00560AAB">
        <w:rPr>
          <w:rFonts w:cs="Narkisim" w:hint="cs"/>
          <w:sz w:val="28"/>
          <w:szCs w:val="28"/>
          <w:rtl/>
        </w:rPr>
        <w:t>ל</w:t>
      </w:r>
      <w:r w:rsidRPr="00560AAB">
        <w:rPr>
          <w:rFonts w:cs="Narkisim"/>
          <w:sz w:val="28"/>
          <w:szCs w:val="28"/>
          <w:rtl/>
        </w:rPr>
        <w:t xml:space="preserve"> הַמֻּמְחֶה לְבֵית דִּין פָּטוּר מִלְּשַׁלֵּם:</w:t>
      </w:r>
    </w:p>
    <w:p w:rsidR="000E0633" w:rsidRPr="00D8462D" w:rsidRDefault="000E0633" w:rsidP="000E0633">
      <w:pPr>
        <w:autoSpaceDE w:val="0"/>
        <w:autoSpaceDN w:val="0"/>
        <w:adjustRightInd w:val="0"/>
        <w:jc w:val="both"/>
        <w:rPr>
          <w:rFonts w:cs="Narkisim"/>
          <w:rtl/>
        </w:rPr>
      </w:pPr>
    </w:p>
    <w:p w:rsidR="000E0633" w:rsidRPr="00DF573D" w:rsidRDefault="000E0633" w:rsidP="000E0633">
      <w:pPr>
        <w:autoSpaceDE w:val="0"/>
        <w:autoSpaceDN w:val="0"/>
        <w:adjustRightInd w:val="0"/>
        <w:jc w:val="both"/>
        <w:rPr>
          <w:rFonts w:asciiTheme="majorBidi" w:hAnsiTheme="majorBidi" w:cstheme="majorBidi"/>
          <w:u w:val="single"/>
          <w:rtl/>
        </w:rPr>
      </w:pPr>
      <w:r w:rsidRPr="00DF573D">
        <w:rPr>
          <w:rFonts w:asciiTheme="majorBidi" w:hAnsiTheme="majorBidi" w:cstheme="majorBidi"/>
          <w:u w:val="single"/>
          <w:rtl/>
        </w:rPr>
        <w:t>רע"ב:</w:t>
      </w:r>
      <w:r w:rsidRPr="00DF573D">
        <w:rPr>
          <w:rFonts w:asciiTheme="majorBidi" w:hAnsiTheme="majorBidi" w:cstheme="majorBidi"/>
          <w:rtl/>
        </w:rPr>
        <w:t xml:space="preserve">   ואם היה מומחה לבית דין - שנטל רשות מבית דין:</w:t>
      </w:r>
    </w:p>
    <w:p w:rsidR="000E0633" w:rsidRDefault="000E0633" w:rsidP="000E0633">
      <w:pPr>
        <w:autoSpaceDE w:val="0"/>
        <w:autoSpaceDN w:val="0"/>
        <w:adjustRightInd w:val="0"/>
        <w:rPr>
          <w:rFonts w:cs="SnTextFt"/>
          <w:rtl/>
        </w:rPr>
      </w:pPr>
    </w:p>
    <w:p w:rsidR="000E0633" w:rsidRPr="00DF573D" w:rsidRDefault="000E0633" w:rsidP="000E0633">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DF573D">
        <w:rPr>
          <w:rFonts w:asciiTheme="majorBidi" w:hAnsiTheme="majorBidi" w:cstheme="majorBidi"/>
          <w:rtl/>
        </w:rPr>
        <w:t>טז</w:t>
      </w:r>
      <w:proofErr w:type="spellEnd"/>
      <w:r>
        <w:rPr>
          <w:rFonts w:asciiTheme="majorBidi" w:hAnsiTheme="majorBidi" w:cstheme="majorBidi" w:hint="cs"/>
          <w:rtl/>
        </w:rPr>
        <w:t xml:space="preserve">) </w:t>
      </w:r>
      <w:r w:rsidRPr="00DF573D">
        <w:rPr>
          <w:rFonts w:asciiTheme="majorBidi" w:hAnsiTheme="majorBidi" w:cstheme="majorBidi"/>
          <w:rtl/>
        </w:rPr>
        <w:t xml:space="preserve"> פטור מלשלם </w:t>
      </w:r>
      <w:r>
        <w:rPr>
          <w:rFonts w:asciiTheme="majorBidi" w:hAnsiTheme="majorBidi" w:cstheme="majorBidi" w:hint="cs"/>
          <w:rtl/>
        </w:rPr>
        <w:t xml:space="preserve">- </w:t>
      </w:r>
      <w:r w:rsidRPr="00DF573D">
        <w:rPr>
          <w:rFonts w:asciiTheme="majorBidi" w:hAnsiTheme="majorBidi" w:cstheme="majorBidi"/>
          <w:rtl/>
        </w:rPr>
        <w:t xml:space="preserve">וה"ה בלא היה מומחה, אבל קבלוהו </w:t>
      </w:r>
      <w:proofErr w:type="spellStart"/>
      <w:r w:rsidRPr="00DF573D">
        <w:rPr>
          <w:rFonts w:asciiTheme="majorBidi" w:hAnsiTheme="majorBidi" w:cstheme="majorBidi"/>
          <w:rtl/>
        </w:rPr>
        <w:t>הבעלי</w:t>
      </w:r>
      <w:proofErr w:type="spellEnd"/>
      <w:r w:rsidRPr="00DF573D">
        <w:rPr>
          <w:rFonts w:asciiTheme="majorBidi" w:hAnsiTheme="majorBidi" w:cstheme="majorBidi"/>
          <w:rtl/>
        </w:rPr>
        <w:t xml:space="preserve"> דין לדון ביניהן [שם]: </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asciiTheme="majorBidi" w:hAnsiTheme="majorBidi" w:cstheme="majorBidi"/>
          <w:u w:val="single"/>
          <w:rtl/>
        </w:rPr>
      </w:pPr>
    </w:p>
    <w:p w:rsidR="000E0633" w:rsidRPr="009B7986" w:rsidRDefault="000E0633" w:rsidP="000E0633">
      <w:pPr>
        <w:autoSpaceDE w:val="0"/>
        <w:autoSpaceDN w:val="0"/>
        <w:adjustRightInd w:val="0"/>
        <w:jc w:val="both"/>
        <w:rPr>
          <w:rFonts w:asciiTheme="majorBidi" w:hAnsiTheme="majorBidi" w:cstheme="majorBidi"/>
          <w:u w:val="single"/>
          <w:rtl/>
        </w:rPr>
      </w:pPr>
      <w:r w:rsidRPr="009B7986">
        <w:rPr>
          <w:rFonts w:asciiTheme="majorBidi" w:hAnsiTheme="majorBidi" w:cstheme="majorBidi"/>
          <w:u w:val="single"/>
          <w:rtl/>
        </w:rPr>
        <w:lastRenderedPageBreak/>
        <w:t>רמב"ם  הלכות בכורות פרק ג' הלכה  א':</w:t>
      </w:r>
    </w:p>
    <w:p w:rsidR="000E0633" w:rsidRPr="009B7986" w:rsidRDefault="000E0633" w:rsidP="000E0633">
      <w:pPr>
        <w:autoSpaceDE w:val="0"/>
        <w:autoSpaceDN w:val="0"/>
        <w:adjustRightInd w:val="0"/>
        <w:jc w:val="both"/>
        <w:rPr>
          <w:rFonts w:asciiTheme="majorBidi" w:hAnsiTheme="majorBidi" w:cstheme="majorBidi"/>
          <w:color w:val="000000"/>
          <w:szCs w:val="32"/>
          <w:rtl/>
        </w:rPr>
      </w:pPr>
      <w:r w:rsidRPr="009B7986">
        <w:rPr>
          <w:rFonts w:asciiTheme="majorBidi" w:hAnsiTheme="majorBidi" w:cstheme="majorBidi"/>
          <w:rtl/>
        </w:rPr>
        <w:t xml:space="preserve">אין </w:t>
      </w:r>
      <w:proofErr w:type="spellStart"/>
      <w:r w:rsidRPr="009B7986">
        <w:rPr>
          <w:rFonts w:asciiTheme="majorBidi" w:hAnsiTheme="majorBidi" w:cstheme="majorBidi"/>
          <w:rtl/>
        </w:rPr>
        <w:t>שוחטין</w:t>
      </w:r>
      <w:proofErr w:type="spellEnd"/>
      <w:r w:rsidRPr="009B7986">
        <w:rPr>
          <w:rFonts w:asciiTheme="majorBidi" w:hAnsiTheme="majorBidi" w:cstheme="majorBidi"/>
          <w:rtl/>
        </w:rPr>
        <w:t xml:space="preserve"> את הבכור אלא על פי מומחה שנתן לו הנשיא שבארץ ישראל רשות ואמר לו התר בכורות במומן אפילו היה מום גדול וגלוי לכל לא יתירו אלא מומחה שנטל רשות וכל הבכורות אדם רואה חוץ מבכורי עצמו:</w:t>
      </w:r>
    </w:p>
    <w:p w:rsidR="000E0633" w:rsidRDefault="000E0633" w:rsidP="000E0633">
      <w:pPr>
        <w:autoSpaceDE w:val="0"/>
        <w:autoSpaceDN w:val="0"/>
        <w:adjustRightInd w:val="0"/>
        <w:jc w:val="both"/>
        <w:rPr>
          <w:rFonts w:cs="Miriam"/>
          <w:rtl/>
        </w:rPr>
      </w:pPr>
    </w:p>
    <w:p w:rsidR="000E0633" w:rsidRPr="00466130" w:rsidRDefault="000E0633" w:rsidP="000E0633">
      <w:pPr>
        <w:autoSpaceDE w:val="0"/>
        <w:autoSpaceDN w:val="0"/>
        <w:adjustRightInd w:val="0"/>
        <w:jc w:val="both"/>
        <w:rPr>
          <w:rFonts w:asciiTheme="majorBidi" w:hAnsiTheme="majorBidi" w:cstheme="majorBidi"/>
          <w:u w:val="single"/>
          <w:rtl/>
        </w:rPr>
      </w:pPr>
      <w:r w:rsidRPr="00466130">
        <w:rPr>
          <w:rFonts w:asciiTheme="majorBidi" w:hAnsiTheme="majorBidi" w:cstheme="majorBidi"/>
          <w:u w:val="single"/>
          <w:rtl/>
        </w:rPr>
        <w:t xml:space="preserve">רמב"ם הלכות סנהדרין פרק ו' הלכה ב': </w:t>
      </w:r>
    </w:p>
    <w:p w:rsidR="000E0633" w:rsidRPr="00466130" w:rsidRDefault="000E0633" w:rsidP="000E0633">
      <w:pPr>
        <w:autoSpaceDE w:val="0"/>
        <w:autoSpaceDN w:val="0"/>
        <w:adjustRightInd w:val="0"/>
        <w:jc w:val="both"/>
        <w:rPr>
          <w:rFonts w:asciiTheme="majorBidi" w:hAnsiTheme="majorBidi" w:cstheme="majorBidi"/>
        </w:rPr>
      </w:pPr>
      <w:r w:rsidRPr="00466130">
        <w:rPr>
          <w:rFonts w:asciiTheme="majorBidi" w:hAnsiTheme="majorBidi" w:cstheme="majorBidi"/>
          <w:rtl/>
        </w:rPr>
        <w:t xml:space="preserve">טעה בשקול הדעת כגון דבר שהוא מחלוקת תנאים או אמוראים ולא נפסקה הלכה כאחד מהן בפירוש ועשה כאחד מהן ולא ידע שכבר פשט המעשה בכל העולם כדברי האחר אם היה זה דיין מומחה ונטל רשות מראש גלות או שלא היה נוטל רשות אבל קבלו אותו בעלי </w:t>
      </w:r>
      <w:proofErr w:type="spellStart"/>
      <w:r w:rsidRPr="00466130">
        <w:rPr>
          <w:rFonts w:asciiTheme="majorBidi" w:hAnsiTheme="majorBidi" w:cstheme="majorBidi"/>
          <w:rtl/>
        </w:rPr>
        <w:t>דינין</w:t>
      </w:r>
      <w:proofErr w:type="spellEnd"/>
      <w:r w:rsidRPr="00466130">
        <w:rPr>
          <w:rFonts w:asciiTheme="majorBidi" w:hAnsiTheme="majorBidi" w:cstheme="majorBidi"/>
          <w:rtl/>
        </w:rPr>
        <w:t xml:space="preserve"> עליהן הואיל והוא מומחה חוזר הדין ואם אי אפשר להחזיר פטור מלשלם אחד הנוטל רשות מראש גלות או הנוטל רשות מבית דין של ישראל בארץ ישראל אבל לא בחוצה לארץ כמו שביארנו:</w:t>
      </w:r>
    </w:p>
    <w:p w:rsidR="000E0633" w:rsidRDefault="000E0633" w:rsidP="000E0633">
      <w:pPr>
        <w:autoSpaceDE w:val="0"/>
        <w:autoSpaceDN w:val="0"/>
        <w:adjustRightInd w:val="0"/>
        <w:jc w:val="both"/>
        <w:rPr>
          <w:rFonts w:cs="Miriam"/>
          <w:rtl/>
        </w:rPr>
      </w:pPr>
    </w:p>
    <w:p w:rsidR="000E0633" w:rsidRPr="00466130" w:rsidRDefault="000E0633" w:rsidP="000E0633">
      <w:pPr>
        <w:autoSpaceDE w:val="0"/>
        <w:autoSpaceDN w:val="0"/>
        <w:adjustRightInd w:val="0"/>
        <w:jc w:val="both"/>
        <w:rPr>
          <w:rFonts w:asciiTheme="majorBidi" w:hAnsiTheme="majorBidi" w:cstheme="majorBidi"/>
          <w:u w:val="single"/>
          <w:rtl/>
        </w:rPr>
      </w:pPr>
      <w:proofErr w:type="spellStart"/>
      <w:r w:rsidRPr="00466130">
        <w:rPr>
          <w:rFonts w:asciiTheme="majorBidi" w:hAnsiTheme="majorBidi" w:cstheme="majorBidi"/>
          <w:u w:val="single"/>
          <w:rtl/>
        </w:rPr>
        <w:t>שו"ע</w:t>
      </w:r>
      <w:proofErr w:type="spellEnd"/>
      <w:r w:rsidRPr="00466130">
        <w:rPr>
          <w:rFonts w:asciiTheme="majorBidi" w:hAnsiTheme="majorBidi" w:cstheme="majorBidi"/>
          <w:u w:val="single"/>
          <w:rtl/>
        </w:rPr>
        <w:t xml:space="preserve"> חושן משפט סימן כ"ה סעיף ג': </w:t>
      </w:r>
    </w:p>
    <w:p w:rsidR="000E0633" w:rsidRPr="00466130" w:rsidRDefault="000E0633" w:rsidP="000E0633">
      <w:pPr>
        <w:autoSpaceDE w:val="0"/>
        <w:autoSpaceDN w:val="0"/>
        <w:adjustRightInd w:val="0"/>
        <w:jc w:val="both"/>
        <w:rPr>
          <w:rFonts w:asciiTheme="majorBidi" w:hAnsiTheme="majorBidi" w:cstheme="majorBidi"/>
          <w:rtl/>
        </w:rPr>
      </w:pPr>
      <w:r w:rsidRPr="00466130">
        <w:rPr>
          <w:rFonts w:asciiTheme="majorBidi" w:hAnsiTheme="majorBidi" w:cstheme="majorBidi"/>
          <w:rtl/>
        </w:rPr>
        <w:t xml:space="preserve">היה הטועה מומחה בית דין ולא נטל רשות ולא קבלו אותו בעלי </w:t>
      </w:r>
      <w:proofErr w:type="spellStart"/>
      <w:r w:rsidRPr="00466130">
        <w:rPr>
          <w:rFonts w:asciiTheme="majorBidi" w:hAnsiTheme="majorBidi" w:cstheme="majorBidi"/>
          <w:rtl/>
        </w:rPr>
        <w:t>דינין</w:t>
      </w:r>
      <w:proofErr w:type="spellEnd"/>
      <w:r w:rsidRPr="00466130">
        <w:rPr>
          <w:rFonts w:asciiTheme="majorBidi" w:hAnsiTheme="majorBidi" w:cstheme="majorBidi"/>
          <w:rtl/>
        </w:rPr>
        <w:t xml:space="preserve"> עליהם או שלא היה מומחה אבל קבלו אותו בעלי דינים עליהם לדון להם בדין וטעה בשיקול הדעת אם נשא ונתן ביד מה שעשה עשוי וישלם מביתו ואם לא נשא ונתן ביד יחזור הדין ואם אי אפשר להחזיר ישלם מביתו. </w:t>
      </w:r>
    </w:p>
    <w:p w:rsidR="000E0633" w:rsidRPr="00872768" w:rsidRDefault="000E0633" w:rsidP="000E0633">
      <w:pPr>
        <w:autoSpaceDE w:val="0"/>
        <w:autoSpaceDN w:val="0"/>
        <w:adjustRightInd w:val="0"/>
        <w:jc w:val="both"/>
        <w:rPr>
          <w:rFonts w:asciiTheme="majorBidi" w:hAnsiTheme="majorBidi" w:cstheme="majorBidi"/>
        </w:rPr>
      </w:pPr>
      <w:r w:rsidRPr="000E5B41">
        <w:rPr>
          <w:rFonts w:asciiTheme="majorBidi" w:hAnsiTheme="majorBidi" w:cstheme="majorBidi"/>
          <w:u w:val="single"/>
          <w:rtl/>
        </w:rPr>
        <w:t>הגה:</w:t>
      </w:r>
      <w:r w:rsidRPr="00872768">
        <w:rPr>
          <w:rFonts w:asciiTheme="majorBidi" w:hAnsiTheme="majorBidi" w:cstheme="majorBidi"/>
          <w:rtl/>
        </w:rPr>
        <w:t xml:space="preserve"> ויש אומרים </w:t>
      </w:r>
      <w:proofErr w:type="spellStart"/>
      <w:r w:rsidRPr="00872768">
        <w:rPr>
          <w:rFonts w:asciiTheme="majorBidi" w:hAnsiTheme="majorBidi" w:cstheme="majorBidi"/>
          <w:rtl/>
        </w:rPr>
        <w:t>דאפילו</w:t>
      </w:r>
      <w:proofErr w:type="spellEnd"/>
      <w:r w:rsidRPr="00872768">
        <w:rPr>
          <w:rFonts w:asciiTheme="majorBidi" w:hAnsiTheme="majorBidi" w:cstheme="majorBidi"/>
          <w:rtl/>
        </w:rPr>
        <w:t xml:space="preserve"> לא נשא ונתן ביד מה שעשה עשוי וישלם מביתו ואין הדין חוזר (</w:t>
      </w:r>
      <w:proofErr w:type="spellStart"/>
      <w:r w:rsidRPr="00872768">
        <w:rPr>
          <w:rFonts w:asciiTheme="majorBidi" w:hAnsiTheme="majorBidi" w:cstheme="majorBidi"/>
          <w:rtl/>
        </w:rPr>
        <w:t>הרא"ש</w:t>
      </w:r>
      <w:proofErr w:type="spellEnd"/>
      <w:r w:rsidRPr="00872768">
        <w:rPr>
          <w:rFonts w:asciiTheme="majorBidi" w:hAnsiTheme="majorBidi" w:cstheme="majorBidi"/>
          <w:rtl/>
        </w:rPr>
        <w:t xml:space="preserve"> וטור ועוד הרבה פוסקים) וכל זה כשלא קבלום עליהם בין לדין ובין לטעות אבל אם קבלום עליהם בין לדין ובין לטעות (טור </w:t>
      </w:r>
      <w:proofErr w:type="spellStart"/>
      <w:r w:rsidRPr="00872768">
        <w:rPr>
          <w:rFonts w:asciiTheme="majorBidi" w:hAnsiTheme="majorBidi" w:cstheme="majorBidi"/>
          <w:rtl/>
        </w:rPr>
        <w:t>והרא"ש</w:t>
      </w:r>
      <w:proofErr w:type="spellEnd"/>
      <w:r w:rsidRPr="00872768">
        <w:rPr>
          <w:rFonts w:asciiTheme="majorBidi" w:hAnsiTheme="majorBidi" w:cstheme="majorBidi"/>
          <w:rtl/>
        </w:rPr>
        <w:t xml:space="preserve">) או בזמן הזה </w:t>
      </w:r>
      <w:proofErr w:type="spellStart"/>
      <w:r w:rsidRPr="00872768">
        <w:rPr>
          <w:rFonts w:asciiTheme="majorBidi" w:hAnsiTheme="majorBidi" w:cstheme="majorBidi"/>
          <w:rtl/>
        </w:rPr>
        <w:t>שמכריחין</w:t>
      </w:r>
      <w:proofErr w:type="spellEnd"/>
      <w:r w:rsidRPr="00872768">
        <w:rPr>
          <w:rFonts w:asciiTheme="majorBidi" w:hAnsiTheme="majorBidi" w:cstheme="majorBidi"/>
          <w:rtl/>
        </w:rPr>
        <w:t xml:space="preserve"> הקהל הדיינים על פי החרם שיהיו דיינים בעל כרחם לא ישלמו אפילו טעו דמה להם לעשות מ"מ יש להם לחזור אם טעו ואם אינם רוצים לחזור </w:t>
      </w:r>
      <w:proofErr w:type="spellStart"/>
      <w:r w:rsidRPr="00872768">
        <w:rPr>
          <w:rFonts w:asciiTheme="majorBidi" w:hAnsiTheme="majorBidi" w:cstheme="majorBidi"/>
          <w:rtl/>
        </w:rPr>
        <w:t>צריכין</w:t>
      </w:r>
      <w:proofErr w:type="spellEnd"/>
      <w:r w:rsidRPr="00872768">
        <w:rPr>
          <w:rFonts w:asciiTheme="majorBidi" w:hAnsiTheme="majorBidi" w:cstheme="majorBidi"/>
          <w:rtl/>
        </w:rPr>
        <w:t xml:space="preserve"> לשלם (מרדכי ריש סנהדרין) וכשטעו </w:t>
      </w:r>
      <w:proofErr w:type="spellStart"/>
      <w:r w:rsidRPr="00872768">
        <w:rPr>
          <w:rFonts w:asciiTheme="majorBidi" w:hAnsiTheme="majorBidi" w:cstheme="majorBidi"/>
          <w:rtl/>
        </w:rPr>
        <w:t>ומשלמין</w:t>
      </w:r>
      <w:proofErr w:type="spellEnd"/>
      <w:r w:rsidRPr="00872768">
        <w:rPr>
          <w:rFonts w:asciiTheme="majorBidi" w:hAnsiTheme="majorBidi" w:cstheme="majorBidi"/>
          <w:rtl/>
        </w:rPr>
        <w:t xml:space="preserve"> אם הסכימו כל הדיינים ביחד כולם </w:t>
      </w:r>
      <w:proofErr w:type="spellStart"/>
      <w:r w:rsidRPr="00872768">
        <w:rPr>
          <w:rFonts w:asciiTheme="majorBidi" w:hAnsiTheme="majorBidi" w:cstheme="majorBidi"/>
          <w:rtl/>
        </w:rPr>
        <w:t>משלמין</w:t>
      </w:r>
      <w:proofErr w:type="spellEnd"/>
      <w:r w:rsidRPr="00872768">
        <w:rPr>
          <w:rFonts w:asciiTheme="majorBidi" w:hAnsiTheme="majorBidi" w:cstheme="majorBidi"/>
          <w:rtl/>
        </w:rPr>
        <w:t xml:space="preserve"> ואם היו הדיינים רק ג והלכו אחר שנים שבהם הם משלמים ב' חלקים והחלק השלישי מפסיד הבעל דין אבל אם היו הדיינים חמשה והלכו אחר ג' שהם הרוב צריכים לשלם </w:t>
      </w:r>
      <w:proofErr w:type="spellStart"/>
      <w:r w:rsidRPr="00872768">
        <w:rPr>
          <w:rFonts w:asciiTheme="majorBidi" w:hAnsiTheme="majorBidi" w:cstheme="majorBidi"/>
          <w:rtl/>
        </w:rPr>
        <w:t>הכל</w:t>
      </w:r>
      <w:proofErr w:type="spellEnd"/>
      <w:r w:rsidRPr="00872768">
        <w:rPr>
          <w:rFonts w:asciiTheme="majorBidi" w:hAnsiTheme="majorBidi" w:cstheme="majorBidi"/>
          <w:rtl/>
        </w:rPr>
        <w:t xml:space="preserve"> (טור):</w:t>
      </w:r>
    </w:p>
    <w:p w:rsidR="000E0633" w:rsidRDefault="000E0633" w:rsidP="000E0633">
      <w:pPr>
        <w:autoSpaceDE w:val="0"/>
        <w:autoSpaceDN w:val="0"/>
        <w:adjustRightInd w:val="0"/>
        <w:rPr>
          <w:rFonts w:cs="SnTextFt"/>
          <w:color w:val="000000"/>
          <w:szCs w:val="32"/>
          <w:rtl/>
        </w:rPr>
      </w:pPr>
    </w:p>
    <w:p w:rsidR="000E0633" w:rsidRPr="009B7986" w:rsidRDefault="000E0633" w:rsidP="000E0633">
      <w:pPr>
        <w:autoSpaceDE w:val="0"/>
        <w:autoSpaceDN w:val="0"/>
        <w:adjustRightInd w:val="0"/>
        <w:rPr>
          <w:rFonts w:cs="Miriam"/>
          <w:i/>
          <w:iCs/>
          <w:color w:val="000000"/>
          <w:rtl/>
        </w:rPr>
      </w:pPr>
      <w:r w:rsidRPr="009B7986">
        <w:rPr>
          <w:rFonts w:cs="Miriam" w:hint="cs"/>
          <w:i/>
          <w:iCs/>
          <w:color w:val="000000"/>
          <w:rtl/>
        </w:rPr>
        <w:t>סכום</w:t>
      </w:r>
      <w:r>
        <w:rPr>
          <w:rFonts w:cs="Miriam" w:hint="cs"/>
          <w:i/>
          <w:iCs/>
          <w:color w:val="000000"/>
          <w:rtl/>
        </w:rPr>
        <w:t>:</w:t>
      </w:r>
      <w:r w:rsidRPr="009B7986">
        <w:rPr>
          <w:rFonts w:cs="Miriam" w:hint="cs"/>
          <w:i/>
          <w:iCs/>
          <w:color w:val="000000"/>
          <w:rtl/>
        </w:rPr>
        <w:t xml:space="preserve"> ר</w:t>
      </w:r>
      <w:r>
        <w:rPr>
          <w:rFonts w:cs="Miriam" w:hint="cs"/>
          <w:i/>
          <w:iCs/>
          <w:color w:val="000000"/>
          <w:rtl/>
        </w:rPr>
        <w:t>ע</w:t>
      </w:r>
      <w:r w:rsidRPr="009B7986">
        <w:rPr>
          <w:rFonts w:cs="Miriam" w:hint="cs"/>
          <w:i/>
          <w:iCs/>
          <w:color w:val="000000"/>
          <w:rtl/>
        </w:rPr>
        <w:t>"ב</w:t>
      </w:r>
      <w:r>
        <w:rPr>
          <w:rFonts w:cs="Miriam" w:hint="cs"/>
          <w:i/>
          <w:iCs/>
          <w:color w:val="000000"/>
          <w:rtl/>
        </w:rPr>
        <w:t xml:space="preserve">: המומחה זה מי שנטל רשות מהנשיא או </w:t>
      </w:r>
      <w:proofErr w:type="spellStart"/>
      <w:r>
        <w:rPr>
          <w:rFonts w:cs="Miriam" w:hint="cs"/>
          <w:i/>
          <w:iCs/>
          <w:color w:val="000000"/>
          <w:rtl/>
        </w:rPr>
        <w:t>מב"ד</w:t>
      </w:r>
      <w:proofErr w:type="spellEnd"/>
      <w:r>
        <w:rPr>
          <w:rFonts w:cs="Miriam" w:hint="cs"/>
          <w:i/>
          <w:iCs/>
          <w:color w:val="000000"/>
          <w:rtl/>
        </w:rPr>
        <w:t xml:space="preserve">   = רמב"ם (הלכות בכורות)</w:t>
      </w:r>
    </w:p>
    <w:p w:rsidR="000E0633" w:rsidRPr="009B7986" w:rsidRDefault="000E0633" w:rsidP="000E0633">
      <w:pPr>
        <w:autoSpaceDE w:val="0"/>
        <w:autoSpaceDN w:val="0"/>
        <w:adjustRightInd w:val="0"/>
        <w:ind w:left="651"/>
        <w:jc w:val="both"/>
        <w:rPr>
          <w:rFonts w:cs="Miriam"/>
          <w:i/>
          <w:iCs/>
          <w:rtl/>
        </w:rPr>
      </w:pPr>
      <w:proofErr w:type="spellStart"/>
      <w:r w:rsidRPr="009B7986">
        <w:rPr>
          <w:rFonts w:cs="Miriam" w:hint="cs"/>
          <w:i/>
          <w:iCs/>
          <w:rtl/>
        </w:rPr>
        <w:t>תפא"י</w:t>
      </w:r>
      <w:proofErr w:type="spellEnd"/>
      <w:r w:rsidRPr="009B7986">
        <w:rPr>
          <w:rFonts w:cs="Miriam" w:hint="cs"/>
          <w:i/>
          <w:iCs/>
          <w:rtl/>
        </w:rPr>
        <w:t>:</w:t>
      </w:r>
      <w:r>
        <w:rPr>
          <w:rFonts w:cs="Miriam" w:hint="cs"/>
          <w:i/>
          <w:iCs/>
          <w:rtl/>
        </w:rPr>
        <w:t xml:space="preserve"> אם קבלוהו עליהם דינו כנטל רשות מהנשיא. = רמב"ם:(הלכות סנהדרין) </w:t>
      </w:r>
      <w:proofErr w:type="spellStart"/>
      <w:r>
        <w:rPr>
          <w:rFonts w:cs="Miriam" w:hint="cs"/>
          <w:i/>
          <w:iCs/>
          <w:rtl/>
        </w:rPr>
        <w:t>ורמ"א</w:t>
      </w:r>
      <w:proofErr w:type="spellEnd"/>
      <w:r>
        <w:rPr>
          <w:rFonts w:cs="Miriam" w:hint="cs"/>
          <w:i/>
          <w:iCs/>
          <w:rtl/>
        </w:rPr>
        <w:t>.</w:t>
      </w:r>
    </w:p>
    <w:p w:rsidR="000E0633" w:rsidRDefault="000E0633" w:rsidP="000E0633">
      <w:pPr>
        <w:autoSpaceDE w:val="0"/>
        <w:autoSpaceDN w:val="0"/>
        <w:adjustRightInd w:val="0"/>
        <w:jc w:val="both"/>
        <w:rPr>
          <w:rFonts w:cs="Miriam"/>
          <w:rtl/>
        </w:rPr>
      </w:pPr>
    </w:p>
    <w:p w:rsidR="000E0633" w:rsidRDefault="000E0633" w:rsidP="000E0633">
      <w:pPr>
        <w:ind w:left="509"/>
        <w:rPr>
          <w:rFonts w:cs="Miriam"/>
          <w:i/>
          <w:iCs/>
          <w:rtl/>
        </w:rPr>
      </w:pPr>
    </w:p>
    <w:p w:rsidR="000E0633" w:rsidRDefault="000E0633" w:rsidP="000E0633">
      <w:pPr>
        <w:ind w:left="509"/>
        <w:rPr>
          <w:rFonts w:cs="Miriam"/>
          <w:i/>
          <w:iCs/>
          <w:rtl/>
        </w:rPr>
      </w:pPr>
    </w:p>
    <w:p w:rsidR="000E0633" w:rsidRPr="00F8157A" w:rsidRDefault="000E0633" w:rsidP="000E0633">
      <w:pPr>
        <w:autoSpaceDE w:val="0"/>
        <w:autoSpaceDN w:val="0"/>
        <w:adjustRightInd w:val="0"/>
        <w:jc w:val="both"/>
        <w:rPr>
          <w:rFonts w:cs="Narkisim"/>
          <w:strike/>
          <w:rtl/>
        </w:rPr>
      </w:pPr>
    </w:p>
    <w:p w:rsidR="000E0633" w:rsidRPr="006B58A3" w:rsidRDefault="000E0633" w:rsidP="000E0633">
      <w:pPr>
        <w:autoSpaceDE w:val="0"/>
        <w:autoSpaceDN w:val="0"/>
        <w:adjustRightInd w:val="0"/>
        <w:jc w:val="both"/>
        <w:rPr>
          <w:rFonts w:asciiTheme="majorBidi" w:hAnsiTheme="majorBidi" w:cstheme="majorBidi"/>
          <w:sz w:val="28"/>
          <w:szCs w:val="28"/>
          <w:u w:val="single"/>
          <w:rtl/>
        </w:rPr>
      </w:pPr>
      <w:r w:rsidRPr="006B58A3">
        <w:rPr>
          <w:rFonts w:asciiTheme="majorBidi" w:hAnsiTheme="majorBidi" w:cstheme="majorBidi"/>
          <w:sz w:val="28"/>
          <w:szCs w:val="28"/>
          <w:u w:val="single"/>
          <w:rtl/>
        </w:rPr>
        <w:t xml:space="preserve">משנה מסכת בכורות פרק ד' משנה ו'. </w:t>
      </w:r>
    </w:p>
    <w:p w:rsidR="000E0633" w:rsidRDefault="000E0633" w:rsidP="000E0633">
      <w:pPr>
        <w:jc w:val="both"/>
        <w:rPr>
          <w:rFonts w:cs="Narkisim"/>
          <w:sz w:val="28"/>
          <w:szCs w:val="28"/>
          <w:rtl/>
        </w:rPr>
      </w:pPr>
      <w:r w:rsidRPr="006B58A3">
        <w:rPr>
          <w:rFonts w:cs="Narkisim"/>
          <w:sz w:val="28"/>
          <w:szCs w:val="28"/>
          <w:rtl/>
        </w:rPr>
        <w:t xml:space="preserve">הַנּוֹטֵל שְׂכָרוֹ לָדוּן, </w:t>
      </w:r>
      <w:r w:rsidRPr="007B6A93">
        <w:rPr>
          <w:rFonts w:cs="Guttman Vilna"/>
          <w:sz w:val="28"/>
          <w:szCs w:val="28"/>
          <w:rtl/>
        </w:rPr>
        <w:t>דִּינָיו בְּטֵלִים</w:t>
      </w:r>
      <w:r w:rsidRPr="006B58A3">
        <w:rPr>
          <w:rFonts w:cs="Narkisim"/>
          <w:sz w:val="28"/>
          <w:szCs w:val="28"/>
          <w:rtl/>
        </w:rPr>
        <w:t>. לְהָעִיד, עֵדוּתָיו בְּטֵלִין. לְהַזּוֹת וּלְקַדֵּשׁ, מֵימָיו מֵי מְעָרָה וְאֶפְרוֹ אֵפֶר מִקְלֶה. אִם הָיָה כֹהֵן וְטִמְּאָהוּ מִתְּרוּמָתוֹ, מַאֲכִילוֹ וּמַשְׁקוֹ וְסָכוֹ. וְאִם הָיָה זָקֵן, מַרְכִּיבוֹ עַל הַחֲמוֹר. וְנוֹתֵן לוֹ שְׂכָרוֹ כַּפּוֹעֵל:</w:t>
      </w:r>
    </w:p>
    <w:p w:rsidR="000E0633" w:rsidRDefault="000E0633" w:rsidP="000E0633">
      <w:pPr>
        <w:autoSpaceDE w:val="0"/>
        <w:autoSpaceDN w:val="0"/>
        <w:adjustRightInd w:val="0"/>
        <w:jc w:val="both"/>
        <w:rPr>
          <w:rFonts w:cs="Miriam"/>
          <w:rtl/>
        </w:rPr>
      </w:pPr>
    </w:p>
    <w:p w:rsidR="000E0633" w:rsidRPr="006B58A3" w:rsidRDefault="000E0633" w:rsidP="000E0633">
      <w:pPr>
        <w:autoSpaceDE w:val="0"/>
        <w:autoSpaceDN w:val="0"/>
        <w:adjustRightInd w:val="0"/>
        <w:jc w:val="both"/>
        <w:rPr>
          <w:rFonts w:asciiTheme="majorBidi" w:hAnsiTheme="majorBidi" w:cstheme="majorBidi"/>
          <w:u w:val="single"/>
          <w:rtl/>
        </w:rPr>
      </w:pPr>
      <w:r w:rsidRPr="006B58A3">
        <w:rPr>
          <w:rFonts w:asciiTheme="majorBidi" w:hAnsiTheme="majorBidi" w:cstheme="majorBidi"/>
          <w:u w:val="single"/>
          <w:rtl/>
        </w:rPr>
        <w:t>רע"ב:</w:t>
      </w:r>
      <w:r w:rsidRPr="006B58A3">
        <w:rPr>
          <w:rFonts w:asciiTheme="majorBidi" w:hAnsiTheme="majorBidi" w:cstheme="majorBidi"/>
          <w:rtl/>
        </w:rPr>
        <w:t xml:space="preserve">   הנוטל שכר לדון דיניו בטלים - </w:t>
      </w:r>
      <w:proofErr w:type="spellStart"/>
      <w:r w:rsidRPr="006B58A3">
        <w:rPr>
          <w:rFonts w:asciiTheme="majorBidi" w:hAnsiTheme="majorBidi" w:cstheme="majorBidi"/>
          <w:rtl/>
        </w:rPr>
        <w:t>דכתיב</w:t>
      </w:r>
      <w:proofErr w:type="spellEnd"/>
      <w:r w:rsidRPr="006B58A3">
        <w:rPr>
          <w:rFonts w:asciiTheme="majorBidi" w:hAnsiTheme="majorBidi" w:cstheme="majorBidi"/>
          <w:rtl/>
        </w:rPr>
        <w:t xml:space="preserve"> (דברים ד) ראה למדתי אתכם חוקים ומשפטים כאשר </w:t>
      </w:r>
      <w:proofErr w:type="spellStart"/>
      <w:r w:rsidRPr="006B58A3">
        <w:rPr>
          <w:rFonts w:asciiTheme="majorBidi" w:hAnsiTheme="majorBidi" w:cstheme="majorBidi"/>
          <w:rtl/>
        </w:rPr>
        <w:t>צוני</w:t>
      </w:r>
      <w:proofErr w:type="spellEnd"/>
      <w:r w:rsidRPr="006B58A3">
        <w:rPr>
          <w:rFonts w:asciiTheme="majorBidi" w:hAnsiTheme="majorBidi" w:cstheme="majorBidi"/>
          <w:rtl/>
        </w:rPr>
        <w:t xml:space="preserve"> ה', מה אני בכנם אף אתם בחנם. וברבני אשכנז ראיתי </w:t>
      </w:r>
      <w:proofErr w:type="spellStart"/>
      <w:r w:rsidRPr="006B58A3">
        <w:rPr>
          <w:rFonts w:asciiTheme="majorBidi" w:hAnsiTheme="majorBidi" w:cstheme="majorBidi"/>
          <w:rtl/>
        </w:rPr>
        <w:t>שערוריה</w:t>
      </w:r>
      <w:proofErr w:type="spellEnd"/>
      <w:r w:rsidRPr="006B58A3">
        <w:rPr>
          <w:rFonts w:asciiTheme="majorBidi" w:hAnsiTheme="majorBidi" w:cstheme="majorBidi"/>
          <w:rtl/>
        </w:rPr>
        <w:t xml:space="preserve"> בדבר זה, שלא יבוש הרב הנסמך ראש ישיבה ליטול עשרה זהובים כדי להיות חצי שעה על כתיבת ונתינת גט אחד, והעדים החותמים על הגט שני זהובים או זהוב לכל הפחות לכל אחד. ואין זה הרב בעיני אלא גזלן ואנס, לפי שהוא יודע שאין נותנים בעירו גט שלא ברשותו, ונותן הגט בעל </w:t>
      </w:r>
      <w:proofErr w:type="spellStart"/>
      <w:r w:rsidRPr="006B58A3">
        <w:rPr>
          <w:rFonts w:asciiTheme="majorBidi" w:hAnsiTheme="majorBidi" w:cstheme="majorBidi"/>
          <w:rtl/>
        </w:rPr>
        <w:t>כרחו</w:t>
      </w:r>
      <w:proofErr w:type="spellEnd"/>
      <w:r w:rsidRPr="006B58A3">
        <w:rPr>
          <w:rFonts w:asciiTheme="majorBidi" w:hAnsiTheme="majorBidi" w:cstheme="majorBidi"/>
          <w:rtl/>
        </w:rPr>
        <w:t xml:space="preserve"> צריך </w:t>
      </w:r>
      <w:proofErr w:type="spellStart"/>
      <w:r w:rsidRPr="006B58A3">
        <w:rPr>
          <w:rFonts w:asciiTheme="majorBidi" w:hAnsiTheme="majorBidi" w:cstheme="majorBidi"/>
          <w:rtl/>
        </w:rPr>
        <w:t>שיתן</w:t>
      </w:r>
      <w:proofErr w:type="spellEnd"/>
      <w:r w:rsidRPr="006B58A3">
        <w:rPr>
          <w:rFonts w:asciiTheme="majorBidi" w:hAnsiTheme="majorBidi" w:cstheme="majorBidi"/>
          <w:rtl/>
        </w:rPr>
        <w:t xml:space="preserve"> לו כל חפציו. וחושש אני לגט [זה] שהוא פסול, </w:t>
      </w:r>
      <w:proofErr w:type="spellStart"/>
      <w:r w:rsidRPr="006B58A3">
        <w:rPr>
          <w:rFonts w:asciiTheme="majorBidi" w:hAnsiTheme="majorBidi" w:cstheme="majorBidi"/>
          <w:rtl/>
        </w:rPr>
        <w:t>דהא</w:t>
      </w:r>
      <w:proofErr w:type="spellEnd"/>
      <w:r w:rsidRPr="006B58A3">
        <w:rPr>
          <w:rFonts w:asciiTheme="majorBidi" w:hAnsiTheme="majorBidi" w:cstheme="majorBidi"/>
          <w:rtl/>
        </w:rPr>
        <w:t xml:space="preserve"> תנן </w:t>
      </w:r>
      <w:proofErr w:type="spellStart"/>
      <w:r w:rsidRPr="006B58A3">
        <w:rPr>
          <w:rFonts w:asciiTheme="majorBidi" w:hAnsiTheme="majorBidi" w:cstheme="majorBidi"/>
          <w:rtl/>
        </w:rPr>
        <w:t>במתניתין</w:t>
      </w:r>
      <w:proofErr w:type="spellEnd"/>
      <w:r w:rsidRPr="006B58A3">
        <w:rPr>
          <w:rFonts w:asciiTheme="majorBidi" w:hAnsiTheme="majorBidi" w:cstheme="majorBidi"/>
          <w:rtl/>
        </w:rPr>
        <w:t xml:space="preserve"> הנוטל שכר לדון, דיניו בטלין. להעיד, עדותו בטילה:</w:t>
      </w:r>
    </w:p>
    <w:p w:rsidR="000E0633" w:rsidRPr="00C82338" w:rsidRDefault="000E0633" w:rsidP="000E0633">
      <w:pPr>
        <w:jc w:val="both"/>
        <w:rPr>
          <w:rtl/>
        </w:rPr>
      </w:pPr>
    </w:p>
    <w:p w:rsidR="000E0633" w:rsidRPr="00C82338"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82338">
        <w:rPr>
          <w:rFonts w:asciiTheme="majorBidi" w:hAnsiTheme="majorBidi" w:cstheme="majorBidi"/>
          <w:rtl/>
        </w:rPr>
        <w:t>לו</w:t>
      </w:r>
      <w:r>
        <w:rPr>
          <w:rFonts w:asciiTheme="majorBidi" w:hAnsiTheme="majorBidi" w:cstheme="majorBidi" w:hint="cs"/>
          <w:rtl/>
        </w:rPr>
        <w:t xml:space="preserve">) </w:t>
      </w:r>
      <w:r w:rsidRPr="00C82338">
        <w:rPr>
          <w:rFonts w:asciiTheme="majorBidi" w:hAnsiTheme="majorBidi" w:cstheme="majorBidi"/>
          <w:rtl/>
        </w:rPr>
        <w:t xml:space="preserve"> ונותן לו שכרו כפועל </w:t>
      </w:r>
      <w:r>
        <w:rPr>
          <w:rFonts w:asciiTheme="majorBidi" w:hAnsiTheme="majorBidi" w:cstheme="majorBidi" w:hint="cs"/>
          <w:rtl/>
        </w:rPr>
        <w:t xml:space="preserve">- </w:t>
      </w:r>
      <w:r w:rsidRPr="00C82338">
        <w:rPr>
          <w:rFonts w:asciiTheme="majorBidi" w:hAnsiTheme="majorBidi" w:cstheme="majorBidi"/>
          <w:rtl/>
        </w:rPr>
        <w:t xml:space="preserve">לאו אזקן </w:t>
      </w:r>
      <w:proofErr w:type="spellStart"/>
      <w:r w:rsidRPr="00C82338">
        <w:rPr>
          <w:rFonts w:asciiTheme="majorBidi" w:hAnsiTheme="majorBidi" w:cstheme="majorBidi"/>
          <w:rtl/>
        </w:rPr>
        <w:t>לחודא</w:t>
      </w:r>
      <w:proofErr w:type="spellEnd"/>
      <w:r w:rsidRPr="00C82338">
        <w:rPr>
          <w:rFonts w:asciiTheme="majorBidi" w:hAnsiTheme="majorBidi" w:cstheme="majorBidi"/>
          <w:rtl/>
        </w:rPr>
        <w:t xml:space="preserve"> </w:t>
      </w:r>
      <w:proofErr w:type="spellStart"/>
      <w:r w:rsidRPr="00C82338">
        <w:rPr>
          <w:rFonts w:asciiTheme="majorBidi" w:hAnsiTheme="majorBidi" w:cstheme="majorBidi"/>
          <w:rtl/>
        </w:rPr>
        <w:t>קאי</w:t>
      </w:r>
      <w:proofErr w:type="spellEnd"/>
      <w:r w:rsidRPr="00C82338">
        <w:rPr>
          <w:rFonts w:asciiTheme="majorBidi" w:hAnsiTheme="majorBidi" w:cstheme="majorBidi"/>
          <w:rtl/>
        </w:rPr>
        <w:t xml:space="preserve">, רק </w:t>
      </w:r>
      <w:proofErr w:type="spellStart"/>
      <w:r w:rsidRPr="00C82338">
        <w:rPr>
          <w:rFonts w:asciiTheme="majorBidi" w:hAnsiTheme="majorBidi" w:cstheme="majorBidi"/>
          <w:rtl/>
        </w:rPr>
        <w:t>אכולהו</w:t>
      </w:r>
      <w:proofErr w:type="spellEnd"/>
      <w:r w:rsidRPr="00C82338">
        <w:rPr>
          <w:rFonts w:asciiTheme="majorBidi" w:hAnsiTheme="majorBidi" w:cstheme="majorBidi"/>
          <w:rtl/>
        </w:rPr>
        <w:t xml:space="preserve">, </w:t>
      </w:r>
      <w:proofErr w:type="spellStart"/>
      <w:r w:rsidRPr="00C82338">
        <w:rPr>
          <w:rFonts w:asciiTheme="majorBidi" w:hAnsiTheme="majorBidi" w:cstheme="majorBidi"/>
          <w:rtl/>
        </w:rPr>
        <w:t>דאם</w:t>
      </w:r>
      <w:proofErr w:type="spellEnd"/>
      <w:r w:rsidRPr="00C82338">
        <w:rPr>
          <w:rFonts w:asciiTheme="majorBidi" w:hAnsiTheme="majorBidi" w:cstheme="majorBidi"/>
          <w:rtl/>
        </w:rPr>
        <w:t xml:space="preserve"> העושה פעולות הנ"ל מתבטל </w:t>
      </w:r>
      <w:proofErr w:type="spellStart"/>
      <w:r w:rsidRPr="00C82338">
        <w:rPr>
          <w:rFonts w:asciiTheme="majorBidi" w:hAnsiTheme="majorBidi" w:cstheme="majorBidi"/>
          <w:rtl/>
        </w:rPr>
        <w:t>עי"ז</w:t>
      </w:r>
      <w:proofErr w:type="spellEnd"/>
      <w:r w:rsidRPr="00C82338">
        <w:rPr>
          <w:rFonts w:asciiTheme="majorBidi" w:hAnsiTheme="majorBidi" w:cstheme="majorBidi"/>
          <w:rtl/>
        </w:rPr>
        <w:t xml:space="preserve"> ממלאכתו, נותן לו שכרו כפועל, דהיינו אם מלאכת עצמו כבידה </w:t>
      </w:r>
      <w:proofErr w:type="spellStart"/>
      <w:r w:rsidRPr="00C82338">
        <w:rPr>
          <w:rFonts w:asciiTheme="majorBidi" w:hAnsiTheme="majorBidi" w:cstheme="majorBidi"/>
          <w:rtl/>
        </w:rPr>
        <w:t>ומרויח</w:t>
      </w:r>
      <w:proofErr w:type="spellEnd"/>
      <w:r w:rsidRPr="00C82338">
        <w:rPr>
          <w:rFonts w:asciiTheme="majorBidi" w:hAnsiTheme="majorBidi" w:cstheme="majorBidi"/>
          <w:rtl/>
        </w:rPr>
        <w:t xml:space="preserve"> בה הרבה, </w:t>
      </w:r>
      <w:proofErr w:type="spellStart"/>
      <w:r w:rsidRPr="00C82338">
        <w:rPr>
          <w:rFonts w:asciiTheme="majorBidi" w:hAnsiTheme="majorBidi" w:cstheme="majorBidi"/>
          <w:rtl/>
        </w:rPr>
        <w:t>אומדין</w:t>
      </w:r>
      <w:proofErr w:type="spellEnd"/>
      <w:r w:rsidRPr="00C82338">
        <w:rPr>
          <w:rFonts w:asciiTheme="majorBidi" w:hAnsiTheme="majorBidi" w:cstheme="majorBidi"/>
          <w:rtl/>
        </w:rPr>
        <w:t xml:space="preserve"> כמה יבחר </w:t>
      </w:r>
      <w:proofErr w:type="spellStart"/>
      <w:r w:rsidRPr="00C82338">
        <w:rPr>
          <w:rFonts w:asciiTheme="majorBidi" w:hAnsiTheme="majorBidi" w:cstheme="majorBidi"/>
          <w:rtl/>
        </w:rPr>
        <w:t>ליקח</w:t>
      </w:r>
      <w:proofErr w:type="spellEnd"/>
      <w:r w:rsidRPr="00C82338">
        <w:rPr>
          <w:rFonts w:asciiTheme="majorBidi" w:hAnsiTheme="majorBidi" w:cstheme="majorBidi"/>
          <w:rtl/>
        </w:rPr>
        <w:t xml:space="preserve"> מעט מזה להתעסק בפעולה קלה ממנה, כגון לדון ולהזות </w:t>
      </w:r>
      <w:proofErr w:type="spellStart"/>
      <w:r w:rsidRPr="00C82338">
        <w:rPr>
          <w:rFonts w:asciiTheme="majorBidi" w:hAnsiTheme="majorBidi" w:cstheme="majorBidi"/>
          <w:rtl/>
        </w:rPr>
        <w:t>וכו</w:t>
      </w:r>
      <w:proofErr w:type="spellEnd"/>
      <w:r w:rsidRPr="00C82338">
        <w:rPr>
          <w:rFonts w:asciiTheme="majorBidi" w:hAnsiTheme="majorBidi" w:cstheme="majorBidi"/>
          <w:rtl/>
        </w:rPr>
        <w:t xml:space="preserve">', וכסך זה מותר </w:t>
      </w:r>
      <w:proofErr w:type="spellStart"/>
      <w:r w:rsidRPr="00C82338">
        <w:rPr>
          <w:rFonts w:asciiTheme="majorBidi" w:hAnsiTheme="majorBidi" w:cstheme="majorBidi"/>
          <w:rtl/>
        </w:rPr>
        <w:t>ליתן</w:t>
      </w:r>
      <w:proofErr w:type="spellEnd"/>
      <w:r w:rsidRPr="00C82338">
        <w:rPr>
          <w:rFonts w:asciiTheme="majorBidi" w:hAnsiTheme="majorBidi" w:cstheme="majorBidi"/>
          <w:rtl/>
        </w:rPr>
        <w:t xml:space="preserve"> לו, מיהו לדון דין מותר </w:t>
      </w:r>
      <w:proofErr w:type="spellStart"/>
      <w:r w:rsidRPr="00C82338">
        <w:rPr>
          <w:rFonts w:asciiTheme="majorBidi" w:hAnsiTheme="majorBidi" w:cstheme="majorBidi"/>
          <w:rtl/>
        </w:rPr>
        <w:t>ליקח</w:t>
      </w:r>
      <w:proofErr w:type="spellEnd"/>
      <w:r w:rsidRPr="00C82338">
        <w:rPr>
          <w:rFonts w:asciiTheme="majorBidi" w:hAnsiTheme="majorBidi" w:cstheme="majorBidi"/>
          <w:rtl/>
        </w:rPr>
        <w:t xml:space="preserve"> אז מב' בעלי הדין שכר זה מבין שניהן </w:t>
      </w:r>
      <w:proofErr w:type="spellStart"/>
      <w:r w:rsidRPr="00C82338">
        <w:rPr>
          <w:rFonts w:asciiTheme="majorBidi" w:hAnsiTheme="majorBidi" w:cstheme="majorBidi"/>
          <w:rtl/>
        </w:rPr>
        <w:t>בשוה</w:t>
      </w:r>
      <w:proofErr w:type="spellEnd"/>
      <w:r w:rsidRPr="00C82338">
        <w:rPr>
          <w:rFonts w:asciiTheme="majorBidi" w:hAnsiTheme="majorBidi" w:cstheme="majorBidi"/>
          <w:rtl/>
        </w:rPr>
        <w:t xml:space="preserve"> [ח"מ ט']: </w:t>
      </w:r>
    </w:p>
    <w:p w:rsidR="000E0633" w:rsidRPr="00C82338" w:rsidRDefault="000E0633" w:rsidP="000E0633">
      <w:pPr>
        <w:jc w:val="both"/>
        <w:rPr>
          <w:rtl/>
        </w:rPr>
      </w:pPr>
    </w:p>
    <w:p w:rsidR="000E0633" w:rsidRDefault="000E0633" w:rsidP="000E0633">
      <w:pPr>
        <w:jc w:val="both"/>
        <w:rPr>
          <w:rFonts w:asciiTheme="majorBidi" w:hAnsiTheme="majorBidi" w:cstheme="majorBidi"/>
          <w:u w:val="single"/>
          <w:rtl/>
        </w:rPr>
      </w:pPr>
      <w:r w:rsidRPr="00F0318A">
        <w:rPr>
          <w:rFonts w:asciiTheme="majorBidi" w:hAnsiTheme="majorBidi" w:cstheme="majorBidi" w:hint="cs"/>
          <w:u w:val="single"/>
          <w:rtl/>
        </w:rPr>
        <w:t>בועז א':</w:t>
      </w:r>
    </w:p>
    <w:p w:rsidR="000E0633" w:rsidRDefault="000E0633" w:rsidP="000E0633">
      <w:pPr>
        <w:jc w:val="both"/>
        <w:rPr>
          <w:rFonts w:asciiTheme="majorBidi" w:hAnsiTheme="majorBidi" w:cstheme="majorBidi"/>
          <w:rtl/>
        </w:rPr>
      </w:pPr>
      <w:proofErr w:type="spellStart"/>
      <w:r w:rsidRPr="00F0318A">
        <w:rPr>
          <w:rFonts w:asciiTheme="majorBidi" w:hAnsiTheme="majorBidi" w:cstheme="majorBidi" w:hint="cs"/>
          <w:rtl/>
        </w:rPr>
        <w:t>ובכאן</w:t>
      </w:r>
      <w:proofErr w:type="spellEnd"/>
      <w:r w:rsidRPr="00F0318A">
        <w:rPr>
          <w:rFonts w:asciiTheme="majorBidi" w:hAnsiTheme="majorBidi" w:cstheme="majorBidi" w:hint="cs"/>
          <w:rtl/>
        </w:rPr>
        <w:t xml:space="preserve"> נטה</w:t>
      </w:r>
      <w:r>
        <w:rPr>
          <w:rFonts w:asciiTheme="majorBidi" w:hAnsiTheme="majorBidi" w:cstheme="majorBidi" w:hint="cs"/>
          <w:rtl/>
        </w:rPr>
        <w:t xml:space="preserve"> </w:t>
      </w:r>
      <w:proofErr w:type="spellStart"/>
      <w:r>
        <w:rPr>
          <w:rFonts w:asciiTheme="majorBidi" w:hAnsiTheme="majorBidi" w:cstheme="majorBidi" w:hint="cs"/>
          <w:rtl/>
        </w:rPr>
        <w:t>הר"ב</w:t>
      </w:r>
      <w:proofErr w:type="spellEnd"/>
      <w:r>
        <w:rPr>
          <w:rFonts w:asciiTheme="majorBidi" w:hAnsiTheme="majorBidi" w:cstheme="majorBidi" w:hint="cs"/>
          <w:rtl/>
        </w:rPr>
        <w:t xml:space="preserve"> בכידון על הרבנים והעדים </w:t>
      </w:r>
      <w:proofErr w:type="spellStart"/>
      <w:r>
        <w:rPr>
          <w:rFonts w:asciiTheme="majorBidi" w:hAnsiTheme="majorBidi" w:cstheme="majorBidi" w:hint="cs"/>
          <w:rtl/>
        </w:rPr>
        <w:t>שלוקחין</w:t>
      </w:r>
      <w:proofErr w:type="spellEnd"/>
      <w:r>
        <w:rPr>
          <w:rFonts w:asciiTheme="majorBidi" w:hAnsiTheme="majorBidi" w:cstheme="majorBidi" w:hint="cs"/>
          <w:rtl/>
        </w:rPr>
        <w:t xml:space="preserve"> שכר הרבה יותר מדי בעבור סידור הגט ובעבור חתימתן וקראן </w:t>
      </w:r>
      <w:proofErr w:type="spellStart"/>
      <w:r>
        <w:rPr>
          <w:rFonts w:asciiTheme="majorBidi" w:hAnsiTheme="majorBidi" w:cstheme="majorBidi" w:hint="cs"/>
          <w:rtl/>
        </w:rPr>
        <w:t>גזלנין</w:t>
      </w:r>
      <w:proofErr w:type="spellEnd"/>
      <w:r>
        <w:rPr>
          <w:rFonts w:asciiTheme="majorBidi" w:hAnsiTheme="majorBidi" w:cstheme="majorBidi" w:hint="cs"/>
          <w:rtl/>
        </w:rPr>
        <w:t xml:space="preserve">, ושיש חשש פסול בגט זה. </w:t>
      </w:r>
      <w:proofErr w:type="spellStart"/>
      <w:r>
        <w:rPr>
          <w:rFonts w:asciiTheme="majorBidi" w:hAnsiTheme="majorBidi" w:cstheme="majorBidi" w:hint="cs"/>
          <w:rtl/>
        </w:rPr>
        <w:t>כדתנן</w:t>
      </w:r>
      <w:proofErr w:type="spellEnd"/>
      <w:r>
        <w:rPr>
          <w:rFonts w:asciiTheme="majorBidi" w:hAnsiTheme="majorBidi" w:cstheme="majorBidi" w:hint="cs"/>
          <w:rtl/>
        </w:rPr>
        <w:t xml:space="preserve"> הכא הנוטל שכר לדון וכו' אולם </w:t>
      </w:r>
      <w:proofErr w:type="spellStart"/>
      <w:r>
        <w:rPr>
          <w:rFonts w:asciiTheme="majorBidi" w:hAnsiTheme="majorBidi" w:cstheme="majorBidi" w:hint="cs"/>
          <w:rtl/>
        </w:rPr>
        <w:t>הרמ"א</w:t>
      </w:r>
      <w:proofErr w:type="spellEnd"/>
      <w:r>
        <w:rPr>
          <w:rFonts w:asciiTheme="majorBidi" w:hAnsiTheme="majorBidi" w:cstheme="majorBidi" w:hint="cs"/>
          <w:rtl/>
        </w:rPr>
        <w:t xml:space="preserve"> (</w:t>
      </w:r>
      <w:proofErr w:type="spellStart"/>
      <w:r>
        <w:rPr>
          <w:rFonts w:asciiTheme="majorBidi" w:hAnsiTheme="majorBidi" w:cstheme="majorBidi" w:hint="cs"/>
          <w:rtl/>
        </w:rPr>
        <w:t>באע"ע</w:t>
      </w:r>
      <w:proofErr w:type="spellEnd"/>
      <w:r>
        <w:rPr>
          <w:rFonts w:asciiTheme="majorBidi" w:hAnsiTheme="majorBidi" w:cstheme="majorBidi" w:hint="cs"/>
          <w:rtl/>
        </w:rPr>
        <w:t xml:space="preserve"> </w:t>
      </w:r>
      <w:r>
        <w:rPr>
          <w:rFonts w:asciiTheme="majorBidi" w:hAnsiTheme="majorBidi" w:cstheme="majorBidi" w:hint="cs"/>
          <w:rtl/>
        </w:rPr>
        <w:lastRenderedPageBreak/>
        <w:t xml:space="preserve">סי' קנ"ד) כתב שאין כדברי </w:t>
      </w:r>
      <w:proofErr w:type="spellStart"/>
      <w:r>
        <w:rPr>
          <w:rFonts w:asciiTheme="majorBidi" w:hAnsiTheme="majorBidi" w:cstheme="majorBidi" w:hint="cs"/>
          <w:rtl/>
        </w:rPr>
        <w:t>הר"ב</w:t>
      </w:r>
      <w:proofErr w:type="spellEnd"/>
      <w:r>
        <w:rPr>
          <w:rFonts w:asciiTheme="majorBidi" w:hAnsiTheme="majorBidi" w:cstheme="majorBidi" w:hint="cs"/>
          <w:rtl/>
        </w:rPr>
        <w:t xml:space="preserve"> ממש דהוא מדמה סידור הגט לדין, והא </w:t>
      </w:r>
      <w:proofErr w:type="spellStart"/>
      <w:r>
        <w:rPr>
          <w:rFonts w:asciiTheme="majorBidi" w:hAnsiTheme="majorBidi" w:cstheme="majorBidi" w:hint="cs"/>
          <w:rtl/>
        </w:rPr>
        <w:t>ליתא</w:t>
      </w:r>
      <w:proofErr w:type="spellEnd"/>
      <w:r>
        <w:rPr>
          <w:rFonts w:asciiTheme="majorBidi" w:hAnsiTheme="majorBidi" w:cstheme="majorBidi" w:hint="cs"/>
          <w:rtl/>
        </w:rPr>
        <w:t xml:space="preserve">. </w:t>
      </w:r>
      <w:proofErr w:type="spellStart"/>
      <w:r>
        <w:rPr>
          <w:rFonts w:asciiTheme="majorBidi" w:hAnsiTheme="majorBidi" w:cstheme="majorBidi" w:hint="cs"/>
          <w:rtl/>
        </w:rPr>
        <w:t>דכל</w:t>
      </w:r>
      <w:proofErr w:type="spellEnd"/>
      <w:r>
        <w:rPr>
          <w:rFonts w:asciiTheme="majorBidi" w:hAnsiTheme="majorBidi" w:cstheme="majorBidi" w:hint="cs"/>
          <w:rtl/>
        </w:rPr>
        <w:t xml:space="preserve"> דין בין דיני ממונות או אסור והיתר הרב מורה הלכה על דבר שכבר קרה, והיינו לימוד תורה שאסור בשכר, </w:t>
      </w:r>
      <w:proofErr w:type="spellStart"/>
      <w:r>
        <w:rPr>
          <w:rFonts w:asciiTheme="majorBidi" w:hAnsiTheme="majorBidi" w:cstheme="majorBidi" w:hint="cs"/>
          <w:rtl/>
        </w:rPr>
        <w:t>משא"כ</w:t>
      </w:r>
      <w:proofErr w:type="spellEnd"/>
      <w:r>
        <w:rPr>
          <w:rFonts w:asciiTheme="majorBidi" w:hAnsiTheme="majorBidi" w:cstheme="majorBidi" w:hint="cs"/>
          <w:rtl/>
        </w:rPr>
        <w:t xml:space="preserve"> סידור הגט אינו לימוד רק עסק שמתעסק </w:t>
      </w:r>
      <w:proofErr w:type="spellStart"/>
      <w:r>
        <w:rPr>
          <w:rFonts w:asciiTheme="majorBidi" w:hAnsiTheme="majorBidi" w:cstheme="majorBidi" w:hint="cs"/>
          <w:rtl/>
        </w:rPr>
        <w:t>העניינו</w:t>
      </w:r>
      <w:proofErr w:type="spellEnd"/>
      <w:r>
        <w:rPr>
          <w:rFonts w:asciiTheme="majorBidi" w:hAnsiTheme="majorBidi" w:cstheme="majorBidi" w:hint="cs"/>
          <w:rtl/>
        </w:rPr>
        <w:t xml:space="preserve"> של המגרש ושומר שלא יהיה בעסק שום קלקול וזה מותר שלא חייבתן תורה שילך הרב לראות אם פלוני קובע מזוזתו יפה או אם תפילין שלו כדינו או אם הסדר גטו כראוי ורק אם יבואו לשאלו בכל אלה אם הוא מותר או אסור </w:t>
      </w:r>
      <w:proofErr w:type="spellStart"/>
      <w:r>
        <w:rPr>
          <w:rFonts w:asciiTheme="majorBidi" w:hAnsiTheme="majorBidi" w:cstheme="majorBidi" w:hint="cs"/>
          <w:rtl/>
        </w:rPr>
        <w:t>מחוייב</w:t>
      </w:r>
      <w:proofErr w:type="spellEnd"/>
      <w:r>
        <w:rPr>
          <w:rFonts w:asciiTheme="majorBidi" w:hAnsiTheme="majorBidi" w:cstheme="majorBidi" w:hint="cs"/>
          <w:rtl/>
        </w:rPr>
        <w:t xml:space="preserve"> להורות חנם ... וכ"ש שהעדים מותרים ליטול שכר דהרי אוסרים את עצמם </w:t>
      </w:r>
      <w:proofErr w:type="spellStart"/>
      <w:r>
        <w:rPr>
          <w:rFonts w:asciiTheme="majorBidi" w:hAnsiTheme="majorBidi" w:cstheme="majorBidi" w:hint="cs"/>
          <w:rtl/>
        </w:rPr>
        <w:t>לישא</w:t>
      </w:r>
      <w:proofErr w:type="spellEnd"/>
      <w:r>
        <w:rPr>
          <w:rFonts w:asciiTheme="majorBidi" w:hAnsiTheme="majorBidi" w:cstheme="majorBidi" w:hint="cs"/>
          <w:rtl/>
        </w:rPr>
        <w:t xml:space="preserve"> הגרושה.</w:t>
      </w:r>
    </w:p>
    <w:p w:rsidR="000E0633" w:rsidRDefault="000E0633" w:rsidP="000E0633">
      <w:pPr>
        <w:autoSpaceDE w:val="0"/>
        <w:autoSpaceDN w:val="0"/>
        <w:adjustRightInd w:val="0"/>
        <w:jc w:val="both"/>
        <w:rPr>
          <w:rFonts w:cs="Miriam"/>
          <w:rtl/>
        </w:rPr>
      </w:pPr>
    </w:p>
    <w:p w:rsidR="000E0633" w:rsidRPr="001C514B" w:rsidRDefault="000E0633" w:rsidP="000E0633">
      <w:pPr>
        <w:autoSpaceDE w:val="0"/>
        <w:autoSpaceDN w:val="0"/>
        <w:adjustRightInd w:val="0"/>
        <w:jc w:val="both"/>
        <w:rPr>
          <w:rFonts w:asciiTheme="majorBidi" w:hAnsiTheme="majorBidi" w:cstheme="majorBidi"/>
          <w:u w:val="single"/>
          <w:rtl/>
        </w:rPr>
      </w:pPr>
      <w:r w:rsidRPr="001C514B">
        <w:rPr>
          <w:rFonts w:asciiTheme="majorBidi" w:hAnsiTheme="majorBidi" w:cstheme="majorBidi"/>
          <w:u w:val="single"/>
          <w:rtl/>
        </w:rPr>
        <w:t xml:space="preserve">רמב"ם  הלכות סנהדרין פרק כ"ג הלכה ה': </w:t>
      </w:r>
    </w:p>
    <w:p w:rsidR="000E0633" w:rsidRPr="001C514B" w:rsidRDefault="000E0633" w:rsidP="000E0633">
      <w:pPr>
        <w:jc w:val="both"/>
        <w:rPr>
          <w:rFonts w:asciiTheme="majorBidi" w:hAnsiTheme="majorBidi" w:cstheme="majorBidi"/>
          <w:rtl/>
        </w:rPr>
      </w:pPr>
      <w:r w:rsidRPr="001C514B">
        <w:rPr>
          <w:rFonts w:asciiTheme="majorBidi" w:hAnsiTheme="majorBidi" w:cstheme="majorBidi"/>
          <w:rtl/>
        </w:rPr>
        <w:t xml:space="preserve">כל דיין שנוטל שכרו לדון דיניו בטלים והוא שלא יהיה שכר הניכר אבל אם היה עוסק במלאכתו ובאו לפניו שנים לדין ואמר להן תנו לי מי שיעשה תחתי עד שאדון לכם או תנו לי שכר בטלתי הרי זה מותר והוא שיהיה הדבר ניכר שהוא שכר הבטלה בלבד ולא יותר </w:t>
      </w:r>
      <w:proofErr w:type="spellStart"/>
      <w:r w:rsidRPr="001C514B">
        <w:rPr>
          <w:rFonts w:asciiTheme="majorBidi" w:hAnsiTheme="majorBidi" w:cstheme="majorBidi"/>
          <w:rtl/>
        </w:rPr>
        <w:t>ויטול</w:t>
      </w:r>
      <w:proofErr w:type="spellEnd"/>
      <w:r w:rsidRPr="001C514B">
        <w:rPr>
          <w:rFonts w:asciiTheme="majorBidi" w:hAnsiTheme="majorBidi" w:cstheme="majorBidi"/>
          <w:rtl/>
        </w:rPr>
        <w:t xml:space="preserve"> משניהם </w:t>
      </w:r>
      <w:proofErr w:type="spellStart"/>
      <w:r w:rsidRPr="001C514B">
        <w:rPr>
          <w:rFonts w:asciiTheme="majorBidi" w:hAnsiTheme="majorBidi" w:cstheme="majorBidi"/>
          <w:rtl/>
        </w:rPr>
        <w:t>בשוה</w:t>
      </w:r>
      <w:proofErr w:type="spellEnd"/>
      <w:r w:rsidRPr="001C514B">
        <w:rPr>
          <w:rFonts w:asciiTheme="majorBidi" w:hAnsiTheme="majorBidi" w:cstheme="majorBidi"/>
          <w:rtl/>
        </w:rPr>
        <w:t xml:space="preserve"> זה בפני זה כגון זה מותר:   </w:t>
      </w:r>
    </w:p>
    <w:p w:rsidR="000E0633" w:rsidRDefault="000E0633" w:rsidP="000E0633">
      <w:pPr>
        <w:autoSpaceDE w:val="0"/>
        <w:autoSpaceDN w:val="0"/>
        <w:adjustRightInd w:val="0"/>
        <w:jc w:val="both"/>
        <w:rPr>
          <w:rFonts w:cs="Miriam"/>
          <w:rtl/>
        </w:rPr>
      </w:pPr>
    </w:p>
    <w:p w:rsidR="000E0633" w:rsidRPr="001C514B" w:rsidRDefault="000E0633" w:rsidP="000E0633">
      <w:pPr>
        <w:autoSpaceDE w:val="0"/>
        <w:autoSpaceDN w:val="0"/>
        <w:adjustRightInd w:val="0"/>
        <w:jc w:val="both"/>
        <w:rPr>
          <w:rFonts w:asciiTheme="majorBidi" w:hAnsiTheme="majorBidi" w:cstheme="majorBidi"/>
          <w:u w:val="single"/>
          <w:rtl/>
        </w:rPr>
      </w:pPr>
      <w:proofErr w:type="spellStart"/>
      <w:r w:rsidRPr="001C514B">
        <w:rPr>
          <w:rFonts w:asciiTheme="majorBidi" w:hAnsiTheme="majorBidi" w:cstheme="majorBidi"/>
          <w:u w:val="single"/>
          <w:rtl/>
        </w:rPr>
        <w:t>שו"ע</w:t>
      </w:r>
      <w:proofErr w:type="spellEnd"/>
      <w:r w:rsidRPr="001C514B">
        <w:rPr>
          <w:rFonts w:asciiTheme="majorBidi" w:hAnsiTheme="majorBidi" w:cstheme="majorBidi"/>
          <w:u w:val="single"/>
          <w:rtl/>
        </w:rPr>
        <w:t xml:space="preserve"> אבן העזר סימן קנ"</w:t>
      </w:r>
      <w:r>
        <w:rPr>
          <w:rFonts w:asciiTheme="majorBidi" w:hAnsiTheme="majorBidi" w:cstheme="majorBidi" w:hint="cs"/>
          <w:u w:val="single"/>
          <w:rtl/>
        </w:rPr>
        <w:t>ד</w:t>
      </w:r>
      <w:r w:rsidRPr="001C514B">
        <w:rPr>
          <w:rFonts w:asciiTheme="majorBidi" w:hAnsiTheme="majorBidi" w:cstheme="majorBidi"/>
          <w:u w:val="single"/>
          <w:rtl/>
        </w:rPr>
        <w:t xml:space="preserve"> - סדר הגט סעיף ד': </w:t>
      </w:r>
    </w:p>
    <w:p w:rsidR="000E0633" w:rsidRPr="001C514B" w:rsidRDefault="000E0633" w:rsidP="000E0633">
      <w:pPr>
        <w:jc w:val="both"/>
        <w:rPr>
          <w:rFonts w:asciiTheme="majorBidi" w:hAnsiTheme="majorBidi" w:cstheme="majorBidi"/>
          <w:rtl/>
        </w:rPr>
      </w:pPr>
      <w:r w:rsidRPr="001C514B">
        <w:rPr>
          <w:rFonts w:asciiTheme="majorBidi" w:hAnsiTheme="majorBidi" w:cstheme="majorBidi"/>
          <w:rtl/>
        </w:rPr>
        <w:t xml:space="preserve">אם הסופר או החכם המסדר הגט נוטלים שכר הרבה יותר מכדי בטלה י"א שצריך שלא יהיו העדים קרובים להם </w:t>
      </w:r>
      <w:proofErr w:type="spellStart"/>
      <w:r w:rsidRPr="001C514B">
        <w:rPr>
          <w:rFonts w:asciiTheme="majorBidi" w:hAnsiTheme="majorBidi" w:cstheme="majorBidi"/>
          <w:rtl/>
        </w:rPr>
        <w:t>והר"ר</w:t>
      </w:r>
      <w:proofErr w:type="spellEnd"/>
      <w:r w:rsidRPr="001C514B">
        <w:rPr>
          <w:rFonts w:asciiTheme="majorBidi" w:hAnsiTheme="majorBidi" w:cstheme="majorBidi"/>
          <w:rtl/>
        </w:rPr>
        <w:t xml:space="preserve"> עובדיה בפירוש המשנה בפרק ד' </w:t>
      </w:r>
      <w:proofErr w:type="spellStart"/>
      <w:r w:rsidRPr="001C514B">
        <w:rPr>
          <w:rFonts w:asciiTheme="majorBidi" w:hAnsiTheme="majorBidi" w:cstheme="majorBidi"/>
          <w:rtl/>
        </w:rPr>
        <w:t>דבכורות</w:t>
      </w:r>
      <w:proofErr w:type="spellEnd"/>
      <w:r w:rsidRPr="001C514B">
        <w:rPr>
          <w:rFonts w:asciiTheme="majorBidi" w:hAnsiTheme="majorBidi" w:cstheme="majorBidi"/>
          <w:rtl/>
        </w:rPr>
        <w:t xml:space="preserve"> קרא תגר על הרבנים מסדרי הגט הנוטלים יותר מכדי שכר בטלה: </w:t>
      </w:r>
    </w:p>
    <w:p w:rsidR="000E0633" w:rsidRPr="00CA485F" w:rsidRDefault="000E0633" w:rsidP="000E0633">
      <w:pPr>
        <w:jc w:val="both"/>
        <w:rPr>
          <w:rFonts w:asciiTheme="majorBidi" w:hAnsiTheme="majorBidi" w:cstheme="majorBidi"/>
          <w:u w:val="single"/>
          <w:rtl/>
        </w:rPr>
      </w:pPr>
      <w:r w:rsidRPr="00CA485F">
        <w:rPr>
          <w:rFonts w:asciiTheme="majorBidi" w:hAnsiTheme="majorBidi" w:cstheme="majorBidi"/>
          <w:u w:val="single"/>
          <w:rtl/>
        </w:rPr>
        <w:t>הגה</w:t>
      </w:r>
      <w:r>
        <w:rPr>
          <w:rFonts w:asciiTheme="majorBidi" w:hAnsiTheme="majorBidi" w:cstheme="majorBidi" w:hint="cs"/>
          <w:u w:val="single"/>
          <w:rtl/>
        </w:rPr>
        <w:t>:</w:t>
      </w:r>
      <w:r>
        <w:rPr>
          <w:rFonts w:asciiTheme="majorBidi" w:hAnsiTheme="majorBidi" w:cstheme="majorBidi" w:hint="cs"/>
          <w:rtl/>
        </w:rPr>
        <w:t xml:space="preserve">  </w:t>
      </w:r>
      <w:r w:rsidRPr="001C514B">
        <w:rPr>
          <w:rFonts w:asciiTheme="majorBidi" w:hAnsiTheme="majorBidi" w:cstheme="majorBidi"/>
          <w:rtl/>
        </w:rPr>
        <w:t xml:space="preserve">ולא נהגו כמותו גם טעמו אינו כלום כי הוא מדמה דבר זה למה שאמרו הנוטל שכר לדון דיניו </w:t>
      </w:r>
      <w:proofErr w:type="spellStart"/>
      <w:r w:rsidRPr="001C514B">
        <w:rPr>
          <w:rFonts w:asciiTheme="majorBidi" w:hAnsiTheme="majorBidi" w:cstheme="majorBidi"/>
          <w:rtl/>
        </w:rPr>
        <w:t>בטילין</w:t>
      </w:r>
      <w:proofErr w:type="spellEnd"/>
      <w:r w:rsidRPr="001C514B">
        <w:rPr>
          <w:rFonts w:asciiTheme="majorBidi" w:hAnsiTheme="majorBidi" w:cstheme="majorBidi"/>
          <w:rtl/>
        </w:rPr>
        <w:t xml:space="preserve"> ואינו ראיה כי סדור הגט אינו דין אלא למוד בעלמא </w:t>
      </w:r>
      <w:proofErr w:type="spellStart"/>
      <w:r w:rsidRPr="001C514B">
        <w:rPr>
          <w:rFonts w:asciiTheme="majorBidi" w:hAnsiTheme="majorBidi" w:cstheme="majorBidi"/>
          <w:rtl/>
        </w:rPr>
        <w:t>וע"ל</w:t>
      </w:r>
      <w:proofErr w:type="spellEnd"/>
      <w:r w:rsidRPr="001C514B">
        <w:rPr>
          <w:rFonts w:asciiTheme="majorBidi" w:hAnsiTheme="majorBidi" w:cstheme="majorBidi"/>
          <w:rtl/>
        </w:rPr>
        <w:t xml:space="preserve"> סי' ק"ל הטעם שהעדים לוקחים שכר ויש לבעל להשוות עצמו עם הסופר והרב והעדים קודם </w:t>
      </w:r>
      <w:proofErr w:type="spellStart"/>
      <w:r w:rsidRPr="001C514B">
        <w:rPr>
          <w:rFonts w:asciiTheme="majorBidi" w:hAnsiTheme="majorBidi" w:cstheme="majorBidi"/>
          <w:rtl/>
        </w:rPr>
        <w:t>שמתחילין</w:t>
      </w:r>
      <w:proofErr w:type="spellEnd"/>
      <w:r w:rsidRPr="001C514B">
        <w:rPr>
          <w:rFonts w:asciiTheme="majorBidi" w:hAnsiTheme="majorBidi" w:cstheme="majorBidi"/>
          <w:rtl/>
        </w:rPr>
        <w:t xml:space="preserve"> לכתוב (מ"כ בשם </w:t>
      </w:r>
      <w:proofErr w:type="spellStart"/>
      <w:r w:rsidRPr="001C514B">
        <w:rPr>
          <w:rFonts w:asciiTheme="majorBidi" w:hAnsiTheme="majorBidi" w:cstheme="majorBidi"/>
          <w:rtl/>
        </w:rPr>
        <w:t>מהר"ן</w:t>
      </w:r>
      <w:proofErr w:type="spellEnd"/>
      <w:r w:rsidRPr="001C514B">
        <w:rPr>
          <w:rFonts w:asciiTheme="majorBidi" w:hAnsiTheme="majorBidi" w:cstheme="majorBidi"/>
          <w:rtl/>
        </w:rPr>
        <w:t xml:space="preserve"> ז"ל)</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asciiTheme="majorBidi" w:hAnsiTheme="majorBidi" w:cstheme="majorBidi"/>
          <w:u w:val="single"/>
          <w:rtl/>
        </w:rPr>
      </w:pPr>
      <w:proofErr w:type="spellStart"/>
      <w:r w:rsidRPr="001C514B">
        <w:rPr>
          <w:rFonts w:asciiTheme="majorBidi" w:hAnsiTheme="majorBidi" w:cstheme="majorBidi"/>
          <w:u w:val="single"/>
          <w:rtl/>
        </w:rPr>
        <w:t>שו"ע</w:t>
      </w:r>
      <w:proofErr w:type="spellEnd"/>
      <w:r w:rsidRPr="001C514B">
        <w:rPr>
          <w:rFonts w:asciiTheme="majorBidi" w:hAnsiTheme="majorBidi" w:cstheme="majorBidi"/>
          <w:u w:val="single"/>
          <w:rtl/>
        </w:rPr>
        <w:t xml:space="preserve"> חושן משפט סימן ט' הלכה ה'</w:t>
      </w:r>
      <w:r>
        <w:rPr>
          <w:rFonts w:asciiTheme="majorBidi" w:hAnsiTheme="majorBidi" w:cstheme="majorBidi" w:hint="cs"/>
          <w:u w:val="single"/>
          <w:rtl/>
        </w:rPr>
        <w:t>':</w:t>
      </w:r>
    </w:p>
    <w:p w:rsidR="000E0633" w:rsidRPr="001C514B" w:rsidRDefault="000E0633" w:rsidP="000E0633">
      <w:pPr>
        <w:autoSpaceDE w:val="0"/>
        <w:autoSpaceDN w:val="0"/>
        <w:adjustRightInd w:val="0"/>
        <w:jc w:val="both"/>
        <w:rPr>
          <w:rFonts w:asciiTheme="majorBidi" w:hAnsiTheme="majorBidi" w:cstheme="majorBidi"/>
          <w:rtl/>
        </w:rPr>
      </w:pPr>
      <w:r w:rsidRPr="001C514B">
        <w:rPr>
          <w:rFonts w:asciiTheme="majorBidi" w:hAnsiTheme="majorBidi" w:cstheme="majorBidi"/>
          <w:rtl/>
        </w:rPr>
        <w:t xml:space="preserve">הנוטל שכר לדון כל דיניו שדן בטלים אלא אם כן ידוע שלא נטל בהם שכר ואם אינו נוטל אלא שכר בטלתו מותר והוא שיהיה ניכר לכל שאינו נוטל אלא שכר בטלתו כגון שיש מלאכה ידועה לעשות בשעה שיש לו לדון אומר לבעלי הדין תנו לי שכר פעולה של אותה מלאכה שאתבטל ממנה והוא שיקבל משניהם </w:t>
      </w:r>
      <w:proofErr w:type="spellStart"/>
      <w:r w:rsidRPr="001C514B">
        <w:rPr>
          <w:rFonts w:asciiTheme="majorBidi" w:hAnsiTheme="majorBidi" w:cstheme="majorBidi"/>
          <w:rtl/>
        </w:rPr>
        <w:t>בשוה</w:t>
      </w:r>
      <w:proofErr w:type="spellEnd"/>
      <w:r w:rsidRPr="001C514B">
        <w:rPr>
          <w:rFonts w:asciiTheme="majorBidi" w:hAnsiTheme="majorBidi" w:cstheme="majorBidi"/>
          <w:rtl/>
        </w:rPr>
        <w:t xml:space="preserve"> אבל אם אינו ניכר כגון שאין לו מלאכה ידועה אלא שאומר שמא יזדמן לי שכר בקניית סחורה וסרסרות ובשביל זה מבקש שכר אסור </w:t>
      </w:r>
      <w:proofErr w:type="spellStart"/>
      <w:r w:rsidRPr="001C514B">
        <w:rPr>
          <w:rFonts w:asciiTheme="majorBidi" w:hAnsiTheme="majorBidi" w:cstheme="majorBidi"/>
          <w:rtl/>
        </w:rPr>
        <w:t>ע"ל</w:t>
      </w:r>
      <w:proofErr w:type="spellEnd"/>
      <w:r w:rsidRPr="001C514B">
        <w:rPr>
          <w:rFonts w:asciiTheme="majorBidi" w:hAnsiTheme="majorBidi" w:cstheme="majorBidi"/>
          <w:rtl/>
        </w:rPr>
        <w:t xml:space="preserve"> סימן ל"ד סעיף </w:t>
      </w:r>
      <w:proofErr w:type="spellStart"/>
      <w:r w:rsidRPr="001C514B">
        <w:rPr>
          <w:rFonts w:asciiTheme="majorBidi" w:hAnsiTheme="majorBidi" w:cstheme="majorBidi"/>
          <w:rtl/>
        </w:rPr>
        <w:t>יח</w:t>
      </w:r>
      <w:proofErr w:type="spellEnd"/>
      <w:r w:rsidRPr="001C514B">
        <w:rPr>
          <w:rFonts w:asciiTheme="majorBidi" w:hAnsiTheme="majorBidi" w:cstheme="majorBidi"/>
          <w:rtl/>
        </w:rPr>
        <w:t>):</w:t>
      </w:r>
    </w:p>
    <w:p w:rsidR="000E0633" w:rsidRDefault="000E0633" w:rsidP="000E0633">
      <w:pPr>
        <w:autoSpaceDE w:val="0"/>
        <w:autoSpaceDN w:val="0"/>
        <w:adjustRightInd w:val="0"/>
        <w:jc w:val="both"/>
        <w:rPr>
          <w:rFonts w:cs="Miriam"/>
          <w:rtl/>
        </w:rPr>
      </w:pPr>
    </w:p>
    <w:p w:rsidR="000E0633" w:rsidRPr="001A2AFF" w:rsidRDefault="000E0633" w:rsidP="000E0633">
      <w:pPr>
        <w:autoSpaceDE w:val="0"/>
        <w:autoSpaceDN w:val="0"/>
        <w:adjustRightInd w:val="0"/>
        <w:jc w:val="both"/>
        <w:rPr>
          <w:rFonts w:asciiTheme="majorBidi" w:hAnsiTheme="majorBidi" w:cstheme="majorBidi"/>
          <w:u w:val="single"/>
          <w:rtl/>
        </w:rPr>
      </w:pPr>
      <w:proofErr w:type="spellStart"/>
      <w:r w:rsidRPr="001A2AFF">
        <w:rPr>
          <w:rFonts w:asciiTheme="majorBidi" w:hAnsiTheme="majorBidi" w:cstheme="majorBidi"/>
          <w:u w:val="single"/>
          <w:rtl/>
        </w:rPr>
        <w:t>שו"ע</w:t>
      </w:r>
      <w:proofErr w:type="spellEnd"/>
      <w:r w:rsidRPr="001A2AFF">
        <w:rPr>
          <w:rFonts w:asciiTheme="majorBidi" w:hAnsiTheme="majorBidi" w:cstheme="majorBidi"/>
          <w:u w:val="single"/>
          <w:rtl/>
        </w:rPr>
        <w:t xml:space="preserve"> חושן משפט סימן ל"ד הלכה י"ח: </w:t>
      </w:r>
    </w:p>
    <w:p w:rsidR="000E0633" w:rsidRPr="001A2AFF" w:rsidRDefault="000E0633" w:rsidP="000E0633">
      <w:pPr>
        <w:autoSpaceDE w:val="0"/>
        <w:autoSpaceDN w:val="0"/>
        <w:adjustRightInd w:val="0"/>
        <w:jc w:val="both"/>
        <w:rPr>
          <w:rFonts w:asciiTheme="majorBidi" w:hAnsiTheme="majorBidi" w:cstheme="majorBidi"/>
          <w:rtl/>
        </w:rPr>
      </w:pPr>
      <w:r w:rsidRPr="001A2AFF">
        <w:rPr>
          <w:rFonts w:asciiTheme="majorBidi" w:hAnsiTheme="majorBidi" w:cstheme="majorBidi"/>
          <w:rtl/>
        </w:rPr>
        <w:t xml:space="preserve">הבזויים פסולים לעדות מדבריהם והם האנשים שהולכים ואוכלים בשוק בפני כל העם ... כל אלו פסולים מדבריהם. </w:t>
      </w:r>
    </w:p>
    <w:p w:rsidR="000E0633" w:rsidRDefault="000E0633" w:rsidP="000E0633">
      <w:pPr>
        <w:autoSpaceDE w:val="0"/>
        <w:autoSpaceDN w:val="0"/>
        <w:adjustRightInd w:val="0"/>
        <w:jc w:val="both"/>
        <w:rPr>
          <w:rFonts w:asciiTheme="majorBidi" w:hAnsiTheme="majorBidi" w:cstheme="majorBidi"/>
          <w:rtl/>
        </w:rPr>
      </w:pPr>
      <w:r w:rsidRPr="00D22BF9">
        <w:rPr>
          <w:rFonts w:asciiTheme="majorBidi" w:hAnsiTheme="majorBidi" w:cstheme="majorBidi"/>
          <w:u w:val="single"/>
          <w:rtl/>
        </w:rPr>
        <w:t>הגה:</w:t>
      </w:r>
      <w:r w:rsidRPr="001A2AFF">
        <w:rPr>
          <w:rFonts w:asciiTheme="majorBidi" w:hAnsiTheme="majorBidi" w:cstheme="majorBidi"/>
          <w:rtl/>
        </w:rPr>
        <w:t xml:space="preserve"> </w:t>
      </w:r>
      <w:r>
        <w:rPr>
          <w:rFonts w:asciiTheme="majorBidi" w:hAnsiTheme="majorBidi" w:cstheme="majorBidi" w:hint="cs"/>
          <w:rtl/>
        </w:rPr>
        <w:t xml:space="preserve">... </w:t>
      </w:r>
      <w:r w:rsidRPr="001A2AFF">
        <w:rPr>
          <w:rFonts w:asciiTheme="majorBidi" w:hAnsiTheme="majorBidi" w:cstheme="majorBidi"/>
          <w:rtl/>
        </w:rPr>
        <w:t xml:space="preserve">וכל זה בעדים שכבר ראו המעשה </w:t>
      </w:r>
      <w:proofErr w:type="spellStart"/>
      <w:r w:rsidRPr="001A2AFF">
        <w:rPr>
          <w:rFonts w:asciiTheme="majorBidi" w:hAnsiTheme="majorBidi" w:cstheme="majorBidi"/>
          <w:rtl/>
        </w:rPr>
        <w:t>ומחוייבים</w:t>
      </w:r>
      <w:proofErr w:type="spellEnd"/>
      <w:r w:rsidRPr="001A2AFF">
        <w:rPr>
          <w:rFonts w:asciiTheme="majorBidi" w:hAnsiTheme="majorBidi" w:cstheme="majorBidi"/>
          <w:rtl/>
        </w:rPr>
        <w:t xml:space="preserve"> להעיד כמו שאדם </w:t>
      </w:r>
      <w:proofErr w:type="spellStart"/>
      <w:r w:rsidRPr="001A2AFF">
        <w:rPr>
          <w:rFonts w:asciiTheme="majorBidi" w:hAnsiTheme="majorBidi" w:cstheme="majorBidi"/>
          <w:rtl/>
        </w:rPr>
        <w:t>מחוייב</w:t>
      </w:r>
      <w:proofErr w:type="spellEnd"/>
      <w:r w:rsidRPr="001A2AFF">
        <w:rPr>
          <w:rFonts w:asciiTheme="majorBidi" w:hAnsiTheme="majorBidi" w:cstheme="majorBidi"/>
          <w:rtl/>
        </w:rPr>
        <w:t xml:space="preserve"> לדון בין אדם </w:t>
      </w:r>
      <w:proofErr w:type="spellStart"/>
      <w:r w:rsidRPr="001A2AFF">
        <w:rPr>
          <w:rFonts w:asciiTheme="majorBidi" w:hAnsiTheme="majorBidi" w:cstheme="majorBidi"/>
          <w:rtl/>
        </w:rPr>
        <w:t>לחבירו</w:t>
      </w:r>
      <w:proofErr w:type="spellEnd"/>
      <w:r w:rsidRPr="001A2AFF">
        <w:rPr>
          <w:rFonts w:asciiTheme="majorBidi" w:hAnsiTheme="majorBidi" w:cstheme="majorBidi"/>
          <w:rtl/>
        </w:rPr>
        <w:t xml:space="preserve"> אבל מי שאינו </w:t>
      </w:r>
      <w:proofErr w:type="spellStart"/>
      <w:r w:rsidRPr="001A2AFF">
        <w:rPr>
          <w:rFonts w:asciiTheme="majorBidi" w:hAnsiTheme="majorBidi" w:cstheme="majorBidi"/>
          <w:rtl/>
        </w:rPr>
        <w:t>מחוייב</w:t>
      </w:r>
      <w:proofErr w:type="spellEnd"/>
      <w:r w:rsidRPr="001A2AFF">
        <w:rPr>
          <w:rFonts w:asciiTheme="majorBidi" w:hAnsiTheme="majorBidi" w:cstheme="majorBidi"/>
          <w:rtl/>
        </w:rPr>
        <w:t xml:space="preserve"> להעיד ונוטל שכר לילך ולראות </w:t>
      </w:r>
      <w:proofErr w:type="spellStart"/>
      <w:r w:rsidRPr="001A2AFF">
        <w:rPr>
          <w:rFonts w:asciiTheme="majorBidi" w:hAnsiTheme="majorBidi" w:cstheme="majorBidi"/>
          <w:rtl/>
        </w:rPr>
        <w:t>הענין</w:t>
      </w:r>
      <w:proofErr w:type="spellEnd"/>
      <w:r w:rsidRPr="001A2AFF">
        <w:rPr>
          <w:rFonts w:asciiTheme="majorBidi" w:hAnsiTheme="majorBidi" w:cstheme="majorBidi"/>
          <w:rtl/>
        </w:rPr>
        <w:t xml:space="preserve"> שיהיה עד מותר (ב"י סי' כ"ח בשם </w:t>
      </w:r>
      <w:proofErr w:type="spellStart"/>
      <w:r w:rsidRPr="001A2AFF">
        <w:rPr>
          <w:rFonts w:asciiTheme="majorBidi" w:hAnsiTheme="majorBidi" w:cstheme="majorBidi"/>
          <w:rtl/>
        </w:rPr>
        <w:t>רשב"א</w:t>
      </w:r>
      <w:proofErr w:type="spellEnd"/>
      <w:r w:rsidRPr="001A2AFF">
        <w:rPr>
          <w:rFonts w:asciiTheme="majorBidi" w:hAnsiTheme="majorBidi" w:cstheme="majorBidi"/>
          <w:rtl/>
        </w:rPr>
        <w:t>) ...</w:t>
      </w:r>
    </w:p>
    <w:p w:rsidR="000E0633" w:rsidRDefault="000E0633" w:rsidP="000E0633">
      <w:pPr>
        <w:autoSpaceDE w:val="0"/>
        <w:autoSpaceDN w:val="0"/>
        <w:adjustRightInd w:val="0"/>
        <w:jc w:val="both"/>
        <w:rPr>
          <w:rFonts w:asciiTheme="majorBidi" w:hAnsiTheme="majorBidi" w:cstheme="majorBidi"/>
          <w:rtl/>
        </w:rPr>
      </w:pPr>
    </w:p>
    <w:p w:rsidR="000E0633" w:rsidRDefault="000E0633" w:rsidP="000E0633">
      <w:pPr>
        <w:autoSpaceDE w:val="0"/>
        <w:autoSpaceDN w:val="0"/>
        <w:adjustRightInd w:val="0"/>
        <w:jc w:val="both"/>
        <w:rPr>
          <w:rFonts w:asciiTheme="majorBidi" w:hAnsiTheme="majorBidi" w:cs="Miriam"/>
          <w:i/>
          <w:iCs/>
          <w:rtl/>
        </w:rPr>
      </w:pPr>
      <w:r>
        <w:rPr>
          <w:rFonts w:asciiTheme="majorBidi" w:hAnsiTheme="majorBidi" w:cs="Miriam" w:hint="cs"/>
          <w:i/>
          <w:iCs/>
          <w:rtl/>
        </w:rPr>
        <w:t xml:space="preserve">סכום: רע"ב:  משוה את מעשה הגט לדין וקורא תגר על הלוקחים שכר </w:t>
      </w:r>
      <w:proofErr w:type="spellStart"/>
      <w:r>
        <w:rPr>
          <w:rFonts w:asciiTheme="majorBidi" w:hAnsiTheme="majorBidi" w:cs="Miriam" w:hint="cs"/>
          <w:i/>
          <w:iCs/>
          <w:rtl/>
        </w:rPr>
        <w:t>לעשית</w:t>
      </w:r>
      <w:proofErr w:type="spellEnd"/>
      <w:r>
        <w:rPr>
          <w:rFonts w:asciiTheme="majorBidi" w:hAnsiTheme="majorBidi" w:cs="Miriam" w:hint="cs"/>
          <w:i/>
          <w:iCs/>
          <w:rtl/>
        </w:rPr>
        <w:t xml:space="preserve"> גט. = </w:t>
      </w:r>
      <w:proofErr w:type="spellStart"/>
      <w:r>
        <w:rPr>
          <w:rFonts w:asciiTheme="majorBidi" w:hAnsiTheme="majorBidi" w:cs="Miriam" w:hint="cs"/>
          <w:i/>
          <w:iCs/>
          <w:rtl/>
        </w:rPr>
        <w:t>שו"ע</w:t>
      </w:r>
      <w:proofErr w:type="spellEnd"/>
    </w:p>
    <w:p w:rsidR="000E0633" w:rsidRPr="001A2AFF" w:rsidRDefault="000E0633" w:rsidP="000E0633">
      <w:pPr>
        <w:autoSpaceDE w:val="0"/>
        <w:autoSpaceDN w:val="0"/>
        <w:adjustRightInd w:val="0"/>
        <w:ind w:firstLine="509"/>
        <w:jc w:val="both"/>
        <w:rPr>
          <w:rFonts w:asciiTheme="majorBidi" w:hAnsiTheme="majorBidi" w:cs="Miriam"/>
          <w:i/>
          <w:iCs/>
          <w:rtl/>
        </w:rPr>
      </w:pPr>
      <w:r>
        <w:rPr>
          <w:rFonts w:asciiTheme="majorBidi" w:hAnsiTheme="majorBidi" w:cs="Miriam" w:hint="cs"/>
          <w:i/>
          <w:iCs/>
          <w:rtl/>
        </w:rPr>
        <w:t xml:space="preserve"> </w:t>
      </w:r>
      <w:proofErr w:type="spellStart"/>
      <w:r>
        <w:rPr>
          <w:rFonts w:asciiTheme="majorBidi" w:hAnsiTheme="majorBidi" w:cs="Miriam" w:hint="cs"/>
          <w:i/>
          <w:iCs/>
          <w:rtl/>
        </w:rPr>
        <w:t>תפא"י</w:t>
      </w:r>
      <w:proofErr w:type="spellEnd"/>
      <w:r>
        <w:rPr>
          <w:rFonts w:asciiTheme="majorBidi" w:hAnsiTheme="majorBidi" w:cs="Miriam" w:hint="cs"/>
          <w:i/>
          <w:iCs/>
          <w:rtl/>
        </w:rPr>
        <w:t>: מבדיל בין דין לעריכת גט ומתיר לקחת שכר לעריכת גט. = רמ"א</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rPr>
          <w:rFonts w:cs="SnTextFt"/>
          <w:rtl/>
        </w:rPr>
      </w:pPr>
    </w:p>
    <w:p w:rsidR="000E0633" w:rsidRDefault="000E0633" w:rsidP="000E0633">
      <w:pPr>
        <w:autoSpaceDE w:val="0"/>
        <w:autoSpaceDN w:val="0"/>
        <w:adjustRightInd w:val="0"/>
        <w:rPr>
          <w:rFonts w:cs="SnTextFt"/>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8673AD" w:rsidRDefault="000E0633" w:rsidP="000E0633">
      <w:pPr>
        <w:autoSpaceDE w:val="0"/>
        <w:autoSpaceDN w:val="0"/>
        <w:adjustRightInd w:val="0"/>
        <w:jc w:val="both"/>
        <w:rPr>
          <w:rFonts w:asciiTheme="majorBidi" w:hAnsiTheme="majorBidi" w:cstheme="majorBidi"/>
          <w:sz w:val="28"/>
          <w:szCs w:val="28"/>
          <w:u w:val="single"/>
          <w:rtl/>
        </w:rPr>
      </w:pPr>
      <w:r w:rsidRPr="008673AD">
        <w:rPr>
          <w:rFonts w:asciiTheme="majorBidi" w:hAnsiTheme="majorBidi" w:cstheme="majorBidi" w:hint="cs"/>
          <w:sz w:val="28"/>
          <w:szCs w:val="28"/>
          <w:u w:val="single"/>
          <w:rtl/>
        </w:rPr>
        <w:t>משנה מסכת בכורות פרק ד' משנה ז'.</w:t>
      </w:r>
    </w:p>
    <w:p w:rsidR="000E0633" w:rsidRDefault="000E0633" w:rsidP="000E0633">
      <w:pPr>
        <w:autoSpaceDE w:val="0"/>
        <w:autoSpaceDN w:val="0"/>
        <w:adjustRightInd w:val="0"/>
        <w:jc w:val="both"/>
        <w:rPr>
          <w:rFonts w:cs="Narkisim"/>
          <w:sz w:val="28"/>
          <w:szCs w:val="28"/>
          <w:rtl/>
        </w:rPr>
      </w:pPr>
      <w:r w:rsidRPr="003A7A8B">
        <w:rPr>
          <w:rFonts w:cs="Guttman Vilna"/>
          <w:sz w:val="28"/>
          <w:szCs w:val="28"/>
          <w:rtl/>
        </w:rPr>
        <w:t>הֶחָשׁוּד עַל הַבְּכוֹרוֹת</w:t>
      </w:r>
      <w:r w:rsidRPr="008673AD">
        <w:rPr>
          <w:rFonts w:cs="Narkisim"/>
          <w:sz w:val="28"/>
          <w:szCs w:val="28"/>
          <w:rtl/>
        </w:rPr>
        <w:t xml:space="preserve">, אֵין </w:t>
      </w:r>
      <w:proofErr w:type="spellStart"/>
      <w:r w:rsidRPr="008673AD">
        <w:rPr>
          <w:rFonts w:cs="Narkisim"/>
          <w:sz w:val="28"/>
          <w:szCs w:val="28"/>
          <w:rtl/>
        </w:rPr>
        <w:t>לוֹקְחִין</w:t>
      </w:r>
      <w:proofErr w:type="spellEnd"/>
      <w:r w:rsidRPr="008673AD">
        <w:rPr>
          <w:rFonts w:cs="Narkisim"/>
          <w:sz w:val="28"/>
          <w:szCs w:val="28"/>
          <w:rtl/>
        </w:rPr>
        <w:t xml:space="preserve"> מִמֶּנּוּ בְּשַׂר צְבָאִים וְלֹא עוֹרוֹת שֶׁאֵינָן </w:t>
      </w:r>
      <w:proofErr w:type="spellStart"/>
      <w:r w:rsidRPr="008673AD">
        <w:rPr>
          <w:rFonts w:cs="Narkisim"/>
          <w:sz w:val="28"/>
          <w:szCs w:val="28"/>
          <w:rtl/>
        </w:rPr>
        <w:t>עֲבוּדִין</w:t>
      </w:r>
      <w:proofErr w:type="spellEnd"/>
      <w:r w:rsidRPr="008673AD">
        <w:rPr>
          <w:rFonts w:cs="Narkisim"/>
          <w:sz w:val="28"/>
          <w:szCs w:val="28"/>
          <w:rtl/>
        </w:rPr>
        <w:t xml:space="preserve">. רַבִּי אֱלִיעֶזֶר אוֹמֵר, לוֹקְחִים מִמֶּנּוּ עוֹרוֹת שֶׁל נְקֵבָה, וְאֵין </w:t>
      </w:r>
      <w:proofErr w:type="spellStart"/>
      <w:r w:rsidRPr="008673AD">
        <w:rPr>
          <w:rFonts w:cs="Narkisim"/>
          <w:sz w:val="28"/>
          <w:szCs w:val="28"/>
          <w:rtl/>
        </w:rPr>
        <w:t>לוֹקְחִין</w:t>
      </w:r>
      <w:proofErr w:type="spellEnd"/>
      <w:r w:rsidRPr="008673AD">
        <w:rPr>
          <w:rFonts w:cs="Narkisim"/>
          <w:sz w:val="28"/>
          <w:szCs w:val="28"/>
          <w:rtl/>
        </w:rPr>
        <w:t xml:space="preserve"> מִמֶּנּוּ צֶמֶר מְלֻּבָּן וְצוֹאִי, אֲבָל </w:t>
      </w:r>
      <w:proofErr w:type="spellStart"/>
      <w:r w:rsidRPr="008673AD">
        <w:rPr>
          <w:rFonts w:cs="Narkisim" w:hint="cs"/>
          <w:sz w:val="28"/>
          <w:szCs w:val="28"/>
          <w:rtl/>
        </w:rPr>
        <w:t>לוֹקְחִין</w:t>
      </w:r>
      <w:proofErr w:type="spellEnd"/>
      <w:r w:rsidRPr="008673AD">
        <w:rPr>
          <w:rFonts w:cs="Narkisim"/>
          <w:sz w:val="28"/>
          <w:szCs w:val="28"/>
          <w:rtl/>
        </w:rPr>
        <w:t xml:space="preserve"> מִמֶּנּוּ טָווּי וּבְגָדִים:</w:t>
      </w:r>
    </w:p>
    <w:p w:rsidR="000E0633" w:rsidRDefault="000E0633" w:rsidP="000E0633">
      <w:pPr>
        <w:autoSpaceDE w:val="0"/>
        <w:autoSpaceDN w:val="0"/>
        <w:adjustRightInd w:val="0"/>
        <w:jc w:val="both"/>
        <w:rPr>
          <w:rFonts w:cs="Miriam"/>
          <w:rtl/>
        </w:rPr>
      </w:pPr>
    </w:p>
    <w:p w:rsidR="000E0633" w:rsidRPr="004C457E" w:rsidRDefault="000E0633" w:rsidP="000E0633">
      <w:pPr>
        <w:autoSpaceDE w:val="0"/>
        <w:autoSpaceDN w:val="0"/>
        <w:adjustRightInd w:val="0"/>
        <w:jc w:val="both"/>
        <w:rPr>
          <w:rFonts w:asciiTheme="majorBidi" w:hAnsiTheme="majorBidi" w:cstheme="majorBidi"/>
          <w:sz w:val="28"/>
          <w:szCs w:val="28"/>
          <w:rtl/>
        </w:rPr>
      </w:pPr>
      <w:r w:rsidRPr="004C457E">
        <w:rPr>
          <w:rFonts w:asciiTheme="majorBidi" w:hAnsiTheme="majorBidi" w:cstheme="majorBidi"/>
          <w:u w:val="single"/>
          <w:rtl/>
        </w:rPr>
        <w:t>רע"ב</w:t>
      </w:r>
      <w:r w:rsidRPr="004C457E">
        <w:rPr>
          <w:rFonts w:asciiTheme="majorBidi" w:hAnsiTheme="majorBidi" w:cstheme="majorBidi"/>
          <w:rtl/>
        </w:rPr>
        <w:t xml:space="preserve">  החשוד על הבכורות - כהן החשוד להטיל מום בבכור:</w:t>
      </w:r>
    </w:p>
    <w:p w:rsidR="000E0633" w:rsidRDefault="000E0633" w:rsidP="000E0633">
      <w:pPr>
        <w:autoSpaceDE w:val="0"/>
        <w:autoSpaceDN w:val="0"/>
        <w:adjustRightInd w:val="0"/>
        <w:rPr>
          <w:rFonts w:cs="SnTextFt"/>
          <w:rtl/>
        </w:rPr>
      </w:pPr>
    </w:p>
    <w:p w:rsidR="000E0633" w:rsidRPr="004C457E" w:rsidRDefault="000E0633" w:rsidP="000E0633">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4C457E">
        <w:rPr>
          <w:rFonts w:asciiTheme="majorBidi" w:hAnsiTheme="majorBidi" w:cstheme="majorBidi"/>
          <w:rtl/>
        </w:rPr>
        <w:t>לז</w:t>
      </w:r>
      <w:proofErr w:type="spellEnd"/>
      <w:r>
        <w:rPr>
          <w:rFonts w:asciiTheme="majorBidi" w:hAnsiTheme="majorBidi" w:cstheme="majorBidi" w:hint="cs"/>
          <w:rtl/>
        </w:rPr>
        <w:t>)</w:t>
      </w:r>
      <w:r w:rsidRPr="004C457E">
        <w:rPr>
          <w:rFonts w:asciiTheme="majorBidi" w:hAnsiTheme="majorBidi" w:cstheme="majorBidi"/>
          <w:rtl/>
        </w:rPr>
        <w:t xml:space="preserve"> החשוד על הבכורות </w:t>
      </w:r>
      <w:r>
        <w:rPr>
          <w:rFonts w:asciiTheme="majorBidi" w:hAnsiTheme="majorBidi" w:cstheme="majorBidi" w:hint="cs"/>
          <w:rtl/>
        </w:rPr>
        <w:t xml:space="preserve">- </w:t>
      </w:r>
      <w:r w:rsidRPr="004C457E">
        <w:rPr>
          <w:rFonts w:asciiTheme="majorBidi" w:hAnsiTheme="majorBidi" w:cstheme="majorBidi"/>
          <w:rtl/>
        </w:rPr>
        <w:t xml:space="preserve">החשוד למכור בכור בחזקת חולין: </w:t>
      </w:r>
    </w:p>
    <w:p w:rsidR="000E0633" w:rsidRPr="00B256D6" w:rsidRDefault="000E0633" w:rsidP="000E0633">
      <w:pPr>
        <w:autoSpaceDE w:val="0"/>
        <w:autoSpaceDN w:val="0"/>
        <w:adjustRightInd w:val="0"/>
        <w:jc w:val="both"/>
        <w:rPr>
          <w:rFonts w:asciiTheme="majorBidi" w:hAnsiTheme="majorBidi" w:cstheme="majorBidi"/>
          <w:color w:val="000000"/>
          <w:rtl/>
        </w:rPr>
      </w:pPr>
    </w:p>
    <w:p w:rsidR="000E0633" w:rsidRPr="00262FDF" w:rsidRDefault="000E0633" w:rsidP="000E0633">
      <w:pPr>
        <w:autoSpaceDE w:val="0"/>
        <w:autoSpaceDN w:val="0"/>
        <w:adjustRightInd w:val="0"/>
        <w:jc w:val="both"/>
        <w:rPr>
          <w:rFonts w:asciiTheme="majorBidi" w:hAnsiTheme="majorBidi" w:cstheme="majorBidi"/>
          <w:u w:val="single"/>
          <w:rtl/>
        </w:rPr>
      </w:pPr>
      <w:r w:rsidRPr="00262FDF">
        <w:rPr>
          <w:rFonts w:asciiTheme="majorBidi" w:hAnsiTheme="majorBidi" w:cstheme="majorBidi"/>
          <w:u w:val="single"/>
          <w:rtl/>
        </w:rPr>
        <w:t xml:space="preserve">רש"י בכורות דף כ"ט ע"ב: </w:t>
      </w:r>
    </w:p>
    <w:p w:rsidR="000E0633" w:rsidRPr="00262FDF" w:rsidRDefault="000E0633" w:rsidP="000E0633">
      <w:pPr>
        <w:autoSpaceDE w:val="0"/>
        <w:autoSpaceDN w:val="0"/>
        <w:adjustRightInd w:val="0"/>
        <w:jc w:val="both"/>
        <w:rPr>
          <w:rFonts w:asciiTheme="majorBidi" w:hAnsiTheme="majorBidi" w:cstheme="majorBidi"/>
          <w:rtl/>
        </w:rPr>
      </w:pPr>
      <w:r w:rsidRPr="00262FDF">
        <w:rPr>
          <w:rFonts w:asciiTheme="majorBidi" w:hAnsiTheme="majorBidi" w:cstheme="majorBidi"/>
          <w:rtl/>
        </w:rPr>
        <w:t xml:space="preserve">החשוד על הבכור - כגון החשוד להטיל מום בבכור: </w:t>
      </w:r>
    </w:p>
    <w:p w:rsidR="000E0633" w:rsidRDefault="000E0633" w:rsidP="000E0633">
      <w:pPr>
        <w:autoSpaceDE w:val="0"/>
        <w:autoSpaceDN w:val="0"/>
        <w:adjustRightInd w:val="0"/>
        <w:jc w:val="both"/>
        <w:rPr>
          <w:rFonts w:cs="Miriam"/>
          <w:rtl/>
        </w:rPr>
      </w:pPr>
    </w:p>
    <w:p w:rsidR="000E0633" w:rsidRPr="00262FDF" w:rsidRDefault="000E0633" w:rsidP="000E0633">
      <w:pPr>
        <w:autoSpaceDE w:val="0"/>
        <w:autoSpaceDN w:val="0"/>
        <w:adjustRightInd w:val="0"/>
        <w:jc w:val="both"/>
        <w:rPr>
          <w:rFonts w:asciiTheme="majorBidi" w:hAnsiTheme="majorBidi" w:cstheme="majorBidi"/>
          <w:u w:val="single"/>
          <w:rtl/>
        </w:rPr>
      </w:pPr>
      <w:r w:rsidRPr="00262FDF">
        <w:rPr>
          <w:rFonts w:asciiTheme="majorBidi" w:hAnsiTheme="majorBidi" w:cstheme="majorBidi"/>
          <w:u w:val="single"/>
          <w:rtl/>
        </w:rPr>
        <w:lastRenderedPageBreak/>
        <w:t xml:space="preserve">רמב"ם  הלכות בכורות פרק ג' הלכה ח': </w:t>
      </w:r>
    </w:p>
    <w:p w:rsidR="000E0633" w:rsidRPr="00262FDF" w:rsidRDefault="000E0633" w:rsidP="000E0633">
      <w:pPr>
        <w:jc w:val="both"/>
        <w:rPr>
          <w:rFonts w:asciiTheme="majorBidi" w:hAnsiTheme="majorBidi" w:cstheme="majorBidi"/>
          <w:rtl/>
        </w:rPr>
      </w:pPr>
      <w:r w:rsidRPr="00262FDF">
        <w:rPr>
          <w:rFonts w:asciiTheme="majorBidi" w:hAnsiTheme="majorBidi" w:cstheme="majorBidi"/>
          <w:rtl/>
        </w:rPr>
        <w:t xml:space="preserve">החשוד על הבכורות למוכרן לשם חולין אין </w:t>
      </w:r>
      <w:proofErr w:type="spellStart"/>
      <w:r w:rsidRPr="00262FDF">
        <w:rPr>
          <w:rFonts w:asciiTheme="majorBidi" w:hAnsiTheme="majorBidi" w:cstheme="majorBidi"/>
          <w:rtl/>
        </w:rPr>
        <w:t>לוקחין</w:t>
      </w:r>
      <w:proofErr w:type="spellEnd"/>
      <w:r w:rsidRPr="00262FDF">
        <w:rPr>
          <w:rFonts w:asciiTheme="majorBidi" w:hAnsiTheme="majorBidi" w:cstheme="majorBidi"/>
          <w:rtl/>
        </w:rPr>
        <w:t xml:space="preserve"> ממנו אפילו בשר צבאים מפני שהוא דומה לבשר עגל ואין לוקחים ממנו עורות שאינן </w:t>
      </w:r>
      <w:proofErr w:type="spellStart"/>
      <w:r w:rsidRPr="00262FDF">
        <w:rPr>
          <w:rFonts w:asciiTheme="majorBidi" w:hAnsiTheme="majorBidi" w:cstheme="majorBidi"/>
          <w:rtl/>
        </w:rPr>
        <w:t>עבודים</w:t>
      </w:r>
      <w:proofErr w:type="spellEnd"/>
      <w:r w:rsidRPr="00262FDF">
        <w:rPr>
          <w:rFonts w:asciiTheme="majorBidi" w:hAnsiTheme="majorBidi" w:cstheme="majorBidi"/>
          <w:rtl/>
        </w:rPr>
        <w:t xml:space="preserve"> אפילו של נקבה שמא יחתוך זכרותו ויאמר עור נקבה הוא ואין </w:t>
      </w:r>
      <w:proofErr w:type="spellStart"/>
      <w:r w:rsidRPr="00262FDF">
        <w:rPr>
          <w:rFonts w:asciiTheme="majorBidi" w:hAnsiTheme="majorBidi" w:cstheme="majorBidi"/>
          <w:rtl/>
        </w:rPr>
        <w:t>לוקחין</w:t>
      </w:r>
      <w:proofErr w:type="spellEnd"/>
      <w:r w:rsidRPr="00262FDF">
        <w:rPr>
          <w:rFonts w:asciiTheme="majorBidi" w:hAnsiTheme="majorBidi" w:cstheme="majorBidi"/>
          <w:rtl/>
        </w:rPr>
        <w:t xml:space="preserve"> ממנו צמר אפילו מלובן ואין צריך לומר צואי אבל </w:t>
      </w:r>
      <w:proofErr w:type="spellStart"/>
      <w:r w:rsidRPr="00262FDF">
        <w:rPr>
          <w:rFonts w:asciiTheme="majorBidi" w:hAnsiTheme="majorBidi" w:cstheme="majorBidi"/>
          <w:rtl/>
        </w:rPr>
        <w:t>לוקחין</w:t>
      </w:r>
      <w:proofErr w:type="spellEnd"/>
      <w:r w:rsidRPr="00262FDF">
        <w:rPr>
          <w:rFonts w:asciiTheme="majorBidi" w:hAnsiTheme="majorBidi" w:cstheme="majorBidi"/>
          <w:rtl/>
        </w:rPr>
        <w:t xml:space="preserve"> ממנו טווי </w:t>
      </w:r>
      <w:proofErr w:type="spellStart"/>
      <w:r w:rsidRPr="00262FDF">
        <w:rPr>
          <w:rFonts w:asciiTheme="majorBidi" w:hAnsiTheme="majorBidi" w:cstheme="majorBidi"/>
          <w:rtl/>
        </w:rPr>
        <w:t>ולבדין</w:t>
      </w:r>
      <w:proofErr w:type="spellEnd"/>
      <w:r w:rsidRPr="00262FDF">
        <w:rPr>
          <w:rFonts w:asciiTheme="majorBidi" w:hAnsiTheme="majorBidi" w:cstheme="majorBidi"/>
          <w:rtl/>
        </w:rPr>
        <w:t xml:space="preserve"> ועורות </w:t>
      </w:r>
      <w:proofErr w:type="spellStart"/>
      <w:r w:rsidRPr="00262FDF">
        <w:rPr>
          <w:rFonts w:asciiTheme="majorBidi" w:hAnsiTheme="majorBidi" w:cstheme="majorBidi"/>
          <w:rtl/>
        </w:rPr>
        <w:t>עבודים</w:t>
      </w:r>
      <w:proofErr w:type="spellEnd"/>
      <w:r w:rsidRPr="00262FDF">
        <w:rPr>
          <w:rFonts w:asciiTheme="majorBidi" w:hAnsiTheme="majorBidi" w:cstheme="majorBidi"/>
          <w:rtl/>
        </w:rPr>
        <w:t xml:space="preserve"> שאינו מעבד עור בכור תמים מפני שהוא מפחד לשהותו אצלו שמא ישמעו הדיינים </w:t>
      </w:r>
      <w:proofErr w:type="spellStart"/>
      <w:r w:rsidRPr="00262FDF">
        <w:rPr>
          <w:rFonts w:asciiTheme="majorBidi" w:hAnsiTheme="majorBidi" w:cstheme="majorBidi"/>
          <w:rtl/>
        </w:rPr>
        <w:t>ויקנסוהו</w:t>
      </w:r>
      <w:proofErr w:type="spellEnd"/>
      <w:r w:rsidRPr="00262FDF">
        <w:rPr>
          <w:rFonts w:asciiTheme="majorBidi" w:hAnsiTheme="majorBidi" w:cstheme="majorBidi"/>
          <w:rtl/>
        </w:rPr>
        <w:t xml:space="preserve"> כפי רשעו:</w:t>
      </w:r>
    </w:p>
    <w:p w:rsidR="000E0633" w:rsidRDefault="000E0633" w:rsidP="000E0633">
      <w:pPr>
        <w:autoSpaceDE w:val="0"/>
        <w:autoSpaceDN w:val="0"/>
        <w:adjustRightInd w:val="0"/>
        <w:jc w:val="both"/>
        <w:rPr>
          <w:rFonts w:cs="Miriam"/>
          <w:rtl/>
        </w:rPr>
      </w:pPr>
    </w:p>
    <w:p w:rsidR="000E0633" w:rsidRPr="00262FDF" w:rsidRDefault="000E0633" w:rsidP="000E0633">
      <w:pPr>
        <w:autoSpaceDE w:val="0"/>
        <w:autoSpaceDN w:val="0"/>
        <w:adjustRightInd w:val="0"/>
        <w:jc w:val="both"/>
        <w:rPr>
          <w:rFonts w:asciiTheme="majorBidi" w:hAnsiTheme="majorBidi" w:cstheme="majorBidi"/>
          <w:u w:val="single"/>
          <w:rtl/>
        </w:rPr>
      </w:pPr>
      <w:r w:rsidRPr="00262FDF">
        <w:rPr>
          <w:rFonts w:asciiTheme="majorBidi" w:hAnsiTheme="majorBidi" w:cstheme="majorBidi"/>
          <w:u w:val="single"/>
          <w:rtl/>
        </w:rPr>
        <w:t xml:space="preserve">קול </w:t>
      </w:r>
      <w:proofErr w:type="spellStart"/>
      <w:r w:rsidRPr="00262FDF">
        <w:rPr>
          <w:rFonts w:asciiTheme="majorBidi" w:hAnsiTheme="majorBidi" w:cstheme="majorBidi"/>
          <w:u w:val="single"/>
          <w:rtl/>
        </w:rPr>
        <w:t>הרמ"ז</w:t>
      </w:r>
      <w:proofErr w:type="spellEnd"/>
      <w:r w:rsidRPr="00262FDF">
        <w:rPr>
          <w:rFonts w:asciiTheme="majorBidi" w:hAnsiTheme="majorBidi" w:cstheme="majorBidi"/>
          <w:u w:val="single"/>
          <w:rtl/>
        </w:rPr>
        <w:t xml:space="preserve">: </w:t>
      </w:r>
    </w:p>
    <w:p w:rsidR="000E0633" w:rsidRDefault="000E0633" w:rsidP="000E0633">
      <w:pPr>
        <w:jc w:val="both"/>
        <w:rPr>
          <w:rFonts w:asciiTheme="majorBidi" w:hAnsiTheme="majorBidi" w:cstheme="majorBidi"/>
          <w:rtl/>
        </w:rPr>
      </w:pPr>
      <w:proofErr w:type="spellStart"/>
      <w:r w:rsidRPr="00262FDF">
        <w:rPr>
          <w:rFonts w:asciiTheme="majorBidi" w:hAnsiTheme="majorBidi" w:cstheme="majorBidi"/>
          <w:rtl/>
        </w:rPr>
        <w:t>הרע"ב</w:t>
      </w:r>
      <w:proofErr w:type="spellEnd"/>
      <w:r w:rsidRPr="00262FDF">
        <w:rPr>
          <w:rFonts w:asciiTheme="majorBidi" w:hAnsiTheme="majorBidi" w:cstheme="majorBidi"/>
          <w:rtl/>
        </w:rPr>
        <w:t xml:space="preserve"> ד"ה החשוד </w:t>
      </w:r>
      <w:proofErr w:type="spellStart"/>
      <w:r w:rsidRPr="00262FDF">
        <w:rPr>
          <w:rFonts w:asciiTheme="majorBidi" w:hAnsiTheme="majorBidi" w:cstheme="majorBidi"/>
          <w:rtl/>
        </w:rPr>
        <w:t>וכו</w:t>
      </w:r>
      <w:proofErr w:type="spellEnd"/>
      <w:r w:rsidRPr="00262FDF">
        <w:rPr>
          <w:rFonts w:asciiTheme="majorBidi" w:hAnsiTheme="majorBidi" w:cstheme="majorBidi"/>
          <w:rtl/>
        </w:rPr>
        <w:t xml:space="preserve">'. </w:t>
      </w:r>
      <w:r>
        <w:rPr>
          <w:rFonts w:asciiTheme="majorBidi" w:hAnsiTheme="majorBidi" w:cstheme="majorBidi" w:hint="cs"/>
          <w:rtl/>
        </w:rPr>
        <w:t xml:space="preserve">- </w:t>
      </w:r>
      <w:r w:rsidRPr="00262FDF">
        <w:rPr>
          <w:rFonts w:asciiTheme="majorBidi" w:hAnsiTheme="majorBidi" w:cstheme="majorBidi"/>
          <w:rtl/>
        </w:rPr>
        <w:t xml:space="preserve">והרמב"ם כתב בפרק ג' </w:t>
      </w:r>
      <w:proofErr w:type="spellStart"/>
      <w:r w:rsidRPr="00262FDF">
        <w:rPr>
          <w:rFonts w:asciiTheme="majorBidi" w:hAnsiTheme="majorBidi" w:cstheme="majorBidi"/>
          <w:rtl/>
        </w:rPr>
        <w:t>ה"ח</w:t>
      </w:r>
      <w:proofErr w:type="spellEnd"/>
      <w:r w:rsidRPr="00262FDF">
        <w:rPr>
          <w:rFonts w:asciiTheme="majorBidi" w:hAnsiTheme="majorBidi" w:cstheme="majorBidi"/>
          <w:rtl/>
        </w:rPr>
        <w:t xml:space="preserve"> </w:t>
      </w:r>
      <w:proofErr w:type="spellStart"/>
      <w:r w:rsidRPr="00262FDF">
        <w:rPr>
          <w:rFonts w:asciiTheme="majorBidi" w:hAnsiTheme="majorBidi" w:cstheme="majorBidi"/>
          <w:rtl/>
        </w:rPr>
        <w:t>דהלכות</w:t>
      </w:r>
      <w:proofErr w:type="spellEnd"/>
      <w:r w:rsidRPr="00262FDF">
        <w:rPr>
          <w:rFonts w:asciiTheme="majorBidi" w:hAnsiTheme="majorBidi" w:cstheme="majorBidi"/>
          <w:rtl/>
        </w:rPr>
        <w:t xml:space="preserve"> בכורות, החשוד על הבכורות למכרן לשם חולין. ונראה שלא רצה לפרש להטיל מום בבכור, משום </w:t>
      </w:r>
      <w:proofErr w:type="spellStart"/>
      <w:r w:rsidRPr="00262FDF">
        <w:rPr>
          <w:rFonts w:asciiTheme="majorBidi" w:hAnsiTheme="majorBidi" w:cstheme="majorBidi"/>
          <w:rtl/>
        </w:rPr>
        <w:t>דחמיר</w:t>
      </w:r>
      <w:proofErr w:type="spellEnd"/>
      <w:r w:rsidRPr="00262FDF">
        <w:rPr>
          <w:rFonts w:asciiTheme="majorBidi" w:hAnsiTheme="majorBidi" w:cstheme="majorBidi"/>
          <w:rtl/>
        </w:rPr>
        <w:t xml:space="preserve"> טפי </w:t>
      </w:r>
      <w:proofErr w:type="spellStart"/>
      <w:r w:rsidRPr="00262FDF">
        <w:rPr>
          <w:rFonts w:asciiTheme="majorBidi" w:hAnsiTheme="majorBidi" w:cstheme="majorBidi"/>
          <w:rtl/>
        </w:rPr>
        <w:t>דעבר</w:t>
      </w:r>
      <w:proofErr w:type="spellEnd"/>
      <w:r w:rsidRPr="00262FDF">
        <w:rPr>
          <w:rFonts w:asciiTheme="majorBidi" w:hAnsiTheme="majorBidi" w:cstheme="majorBidi"/>
          <w:rtl/>
        </w:rPr>
        <w:t xml:space="preserve"> על איסור המטיל מום בקדשים:</w:t>
      </w:r>
    </w:p>
    <w:p w:rsidR="000E0633" w:rsidRDefault="000E0633" w:rsidP="000E0633">
      <w:pPr>
        <w:jc w:val="both"/>
        <w:rPr>
          <w:rFonts w:asciiTheme="majorBidi" w:hAnsiTheme="majorBidi" w:cstheme="majorBidi"/>
          <w:rtl/>
        </w:rPr>
      </w:pPr>
    </w:p>
    <w:p w:rsidR="000E0633" w:rsidRDefault="000E0633" w:rsidP="000E0633">
      <w:pPr>
        <w:jc w:val="both"/>
        <w:rPr>
          <w:rFonts w:asciiTheme="majorBidi" w:hAnsiTheme="majorBidi" w:cs="Miriam"/>
          <w:i/>
          <w:iCs/>
          <w:rtl/>
        </w:rPr>
      </w:pPr>
      <w:r w:rsidRPr="00262FDF">
        <w:rPr>
          <w:rFonts w:asciiTheme="majorBidi" w:hAnsiTheme="majorBidi" w:cs="Miriam" w:hint="cs"/>
          <w:i/>
          <w:iCs/>
          <w:rtl/>
        </w:rPr>
        <w:t xml:space="preserve">סכום: רע"ב: חשוד על הבכורות חשוד </w:t>
      </w:r>
      <w:r>
        <w:rPr>
          <w:rFonts w:asciiTheme="majorBidi" w:hAnsiTheme="majorBidi" w:cs="Miriam" w:hint="cs"/>
          <w:i/>
          <w:iCs/>
          <w:rtl/>
        </w:rPr>
        <w:t>להטיל מום בבכור. = רש"י</w:t>
      </w:r>
    </w:p>
    <w:p w:rsidR="000E0633" w:rsidRDefault="000E0633" w:rsidP="000E0633">
      <w:pPr>
        <w:ind w:firstLine="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חשוד על הבכורות חשוד למכור בשר בכור בחזקת בשר חולין.= רמב"ם.</w:t>
      </w:r>
    </w:p>
    <w:p w:rsidR="000E0633" w:rsidRPr="00262FDF" w:rsidRDefault="000E0633" w:rsidP="000E0633">
      <w:pPr>
        <w:ind w:firstLine="509"/>
        <w:jc w:val="both"/>
        <w:rPr>
          <w:rFonts w:asciiTheme="majorBidi" w:hAnsiTheme="majorBidi" w:cs="Miriam"/>
          <w:i/>
          <w:iCs/>
        </w:rPr>
      </w:pPr>
      <w:r>
        <w:rPr>
          <w:rFonts w:asciiTheme="majorBidi" w:hAnsiTheme="majorBidi" w:cs="Miriam" w:hint="cs"/>
          <w:i/>
          <w:iCs/>
          <w:rtl/>
        </w:rPr>
        <w:t>ועיין בקול הרמז.</w:t>
      </w:r>
    </w:p>
    <w:p w:rsidR="000E0633" w:rsidRDefault="000E0633" w:rsidP="000E0633">
      <w:pPr>
        <w:ind w:left="509"/>
        <w:rPr>
          <w:rFonts w:cs="Miriam"/>
          <w:i/>
          <w:iCs/>
          <w:rtl/>
        </w:rPr>
      </w:pPr>
    </w:p>
    <w:p w:rsidR="000E0633" w:rsidRDefault="000E0633" w:rsidP="000E0633">
      <w:pPr>
        <w:ind w:left="509"/>
        <w:rPr>
          <w:rFonts w:cs="Miriam"/>
          <w:i/>
          <w:iCs/>
          <w:rtl/>
        </w:rPr>
      </w:pPr>
    </w:p>
    <w:p w:rsidR="000E0633" w:rsidRDefault="000E0633" w:rsidP="000E0633">
      <w:pPr>
        <w:ind w:left="509"/>
        <w:rPr>
          <w:rFonts w:cs="Miriam"/>
          <w:i/>
          <w:iCs/>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735611" w:rsidRDefault="000E0633" w:rsidP="000E0633">
      <w:pPr>
        <w:autoSpaceDE w:val="0"/>
        <w:autoSpaceDN w:val="0"/>
        <w:adjustRightInd w:val="0"/>
        <w:jc w:val="both"/>
        <w:rPr>
          <w:rFonts w:asciiTheme="majorBidi" w:hAnsiTheme="majorBidi" w:cstheme="majorBidi"/>
          <w:sz w:val="28"/>
          <w:szCs w:val="28"/>
          <w:u w:val="single"/>
          <w:rtl/>
        </w:rPr>
      </w:pPr>
      <w:r w:rsidRPr="00735611">
        <w:rPr>
          <w:rFonts w:asciiTheme="majorBidi" w:hAnsiTheme="majorBidi" w:cstheme="majorBidi" w:hint="cs"/>
          <w:sz w:val="28"/>
          <w:szCs w:val="28"/>
          <w:u w:val="single"/>
          <w:rtl/>
        </w:rPr>
        <w:t>משנה מסכת בכורות פרק ה' משנה ד.</w:t>
      </w:r>
    </w:p>
    <w:p w:rsidR="000E0633" w:rsidRPr="00A8259B" w:rsidRDefault="000E0633" w:rsidP="000E0633">
      <w:pPr>
        <w:autoSpaceDE w:val="0"/>
        <w:autoSpaceDN w:val="0"/>
        <w:adjustRightInd w:val="0"/>
        <w:jc w:val="both"/>
        <w:rPr>
          <w:rFonts w:cs="Narkisim"/>
          <w:sz w:val="28"/>
          <w:szCs w:val="28"/>
          <w:rtl/>
        </w:rPr>
      </w:pPr>
      <w:r w:rsidRPr="00A8259B">
        <w:rPr>
          <w:rFonts w:cs="Narkisim" w:hint="cs"/>
          <w:sz w:val="28"/>
          <w:szCs w:val="28"/>
          <w:rtl/>
        </w:rPr>
        <w:t>הָיָה</w:t>
      </w:r>
      <w:r w:rsidRPr="00A8259B">
        <w:rPr>
          <w:rFonts w:cs="Narkisim"/>
          <w:sz w:val="28"/>
          <w:szCs w:val="28"/>
          <w:rtl/>
        </w:rPr>
        <w:t xml:space="preserve"> בְכוֹר רוֹדְפוֹ, וּבְעָטוֹ וְעָשָׂה בוֹ מוּם, הֲרֵי זֶה </w:t>
      </w:r>
      <w:proofErr w:type="spellStart"/>
      <w:r w:rsidRPr="00A8259B">
        <w:rPr>
          <w:rFonts w:cs="Narkisim"/>
          <w:sz w:val="28"/>
          <w:szCs w:val="28"/>
          <w:rtl/>
        </w:rPr>
        <w:t>יִשְׁחוֹט</w:t>
      </w:r>
      <w:proofErr w:type="spellEnd"/>
      <w:r w:rsidRPr="00A8259B">
        <w:rPr>
          <w:rFonts w:cs="Narkisim"/>
          <w:sz w:val="28"/>
          <w:szCs w:val="28"/>
          <w:rtl/>
        </w:rPr>
        <w:t xml:space="preserve"> עָלָיו. כָּל </w:t>
      </w:r>
      <w:proofErr w:type="spellStart"/>
      <w:r w:rsidRPr="00A8259B">
        <w:rPr>
          <w:rFonts w:cs="Narkisim"/>
          <w:sz w:val="28"/>
          <w:szCs w:val="28"/>
          <w:rtl/>
        </w:rPr>
        <w:t>הַמּוּמִין</w:t>
      </w:r>
      <w:proofErr w:type="spellEnd"/>
      <w:r w:rsidRPr="00A8259B">
        <w:rPr>
          <w:rFonts w:cs="Narkisim"/>
          <w:sz w:val="28"/>
          <w:szCs w:val="28"/>
          <w:rtl/>
        </w:rPr>
        <w:t xml:space="preserve"> </w:t>
      </w:r>
      <w:proofErr w:type="spellStart"/>
      <w:r w:rsidRPr="00A8259B">
        <w:rPr>
          <w:rFonts w:cs="Narkisim"/>
          <w:sz w:val="28"/>
          <w:szCs w:val="28"/>
          <w:rtl/>
        </w:rPr>
        <w:t>הָרְאוּיִין</w:t>
      </w:r>
      <w:proofErr w:type="spellEnd"/>
      <w:r w:rsidRPr="00A8259B">
        <w:rPr>
          <w:rFonts w:cs="Narkisim"/>
          <w:sz w:val="28"/>
          <w:szCs w:val="28"/>
          <w:rtl/>
        </w:rPr>
        <w:t xml:space="preserve"> לָבוֹא בִידֵי אָדָם, רוֹעִים יִשְׂרָאֵל נֶאֱמָנִים, וְרוֹעִים </w:t>
      </w:r>
      <w:proofErr w:type="spellStart"/>
      <w:r w:rsidRPr="00A8259B">
        <w:rPr>
          <w:rFonts w:cs="Narkisim"/>
          <w:sz w:val="28"/>
          <w:szCs w:val="28"/>
          <w:rtl/>
        </w:rPr>
        <w:t>כֹּהֲנִים</w:t>
      </w:r>
      <w:proofErr w:type="spellEnd"/>
      <w:r w:rsidRPr="00A8259B">
        <w:rPr>
          <w:rFonts w:cs="Narkisim"/>
          <w:sz w:val="28"/>
          <w:szCs w:val="28"/>
          <w:rtl/>
        </w:rPr>
        <w:t xml:space="preserve"> אֵינָן נֶאֱמָנִים. רַבָּן שִׁמְעוֹן בֶּן גַּמְלִיאֵל אוֹ</w:t>
      </w:r>
      <w:r w:rsidRPr="00A8259B">
        <w:rPr>
          <w:rFonts w:cs="Narkisim" w:hint="cs"/>
          <w:sz w:val="28"/>
          <w:szCs w:val="28"/>
          <w:rtl/>
        </w:rPr>
        <w:t>מֵר</w:t>
      </w:r>
      <w:r w:rsidRPr="00A8259B">
        <w:rPr>
          <w:rFonts w:cs="Narkisim"/>
          <w:sz w:val="28"/>
          <w:szCs w:val="28"/>
          <w:rtl/>
        </w:rPr>
        <w:t>, נֶאֱמָן הוּא עַל שֶׁל חֲבֵרוֹ וְאֵינוֹ נֶאֱמָן עַל שֶׁל עַצְמוֹ. רַבִּי מֵאִיר אוֹמֵר, הֶחָשׁוּד עַל דָּבָר, לֹא דָנוֹ וְלֹא מְעִידוֹ:</w:t>
      </w:r>
    </w:p>
    <w:p w:rsidR="000E0633" w:rsidRDefault="000E0633" w:rsidP="000E0633">
      <w:pPr>
        <w:autoSpaceDE w:val="0"/>
        <w:autoSpaceDN w:val="0"/>
        <w:adjustRightInd w:val="0"/>
        <w:jc w:val="both"/>
        <w:rPr>
          <w:rFonts w:cs="Miriam"/>
          <w:rtl/>
        </w:rPr>
      </w:pPr>
    </w:p>
    <w:p w:rsidR="000E0633" w:rsidRPr="00B84DBE" w:rsidRDefault="000E0633" w:rsidP="000E0633">
      <w:pPr>
        <w:autoSpaceDE w:val="0"/>
        <w:autoSpaceDN w:val="0"/>
        <w:adjustRightInd w:val="0"/>
        <w:jc w:val="both"/>
        <w:rPr>
          <w:rFonts w:asciiTheme="majorBidi" w:hAnsiTheme="majorBidi" w:cstheme="majorBidi"/>
          <w:u w:val="single"/>
          <w:rtl/>
        </w:rPr>
      </w:pPr>
      <w:r w:rsidRPr="00B84DBE">
        <w:rPr>
          <w:rFonts w:asciiTheme="majorBidi" w:hAnsiTheme="majorBidi" w:cstheme="majorBidi"/>
          <w:u w:val="single"/>
          <w:rtl/>
        </w:rPr>
        <w:t>רע"ב:</w:t>
      </w:r>
      <w:r w:rsidRPr="00B84DBE">
        <w:rPr>
          <w:rFonts w:asciiTheme="majorBidi" w:hAnsiTheme="majorBidi" w:cstheme="majorBidi"/>
          <w:rtl/>
        </w:rPr>
        <w:t xml:space="preserve">  היה בכור רודפו </w:t>
      </w:r>
      <w:proofErr w:type="spellStart"/>
      <w:r w:rsidRPr="00B84DBE">
        <w:rPr>
          <w:rFonts w:asciiTheme="majorBidi" w:hAnsiTheme="majorBidi" w:cstheme="majorBidi"/>
          <w:rtl/>
        </w:rPr>
        <w:t>כו</w:t>
      </w:r>
      <w:proofErr w:type="spellEnd"/>
      <w:r w:rsidRPr="00B84DBE">
        <w:rPr>
          <w:rFonts w:asciiTheme="majorBidi" w:hAnsiTheme="majorBidi" w:cstheme="majorBidi"/>
          <w:rtl/>
        </w:rPr>
        <w:t>' הרי זה ישחט עליו - ולא שנו אלא שבעטו בשעת רדיפה. אבל שלא בשעת רדיפה לא:</w:t>
      </w:r>
    </w:p>
    <w:p w:rsidR="000E0633" w:rsidRPr="00B84DBE" w:rsidRDefault="000E0633" w:rsidP="000E0633">
      <w:pPr>
        <w:autoSpaceDE w:val="0"/>
        <w:autoSpaceDN w:val="0"/>
        <w:adjustRightInd w:val="0"/>
        <w:rPr>
          <w:rFonts w:asciiTheme="majorBidi" w:hAnsiTheme="majorBidi" w:cstheme="majorBidi"/>
        </w:rPr>
      </w:pPr>
    </w:p>
    <w:p w:rsidR="000E0633" w:rsidRPr="009E6138" w:rsidRDefault="000E0633" w:rsidP="000E0633">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9E6138">
        <w:rPr>
          <w:rFonts w:asciiTheme="majorBidi" w:hAnsiTheme="majorBidi" w:cstheme="majorBidi"/>
          <w:rtl/>
        </w:rPr>
        <w:t>כו</w:t>
      </w:r>
      <w:proofErr w:type="spellEnd"/>
      <w:r>
        <w:rPr>
          <w:rFonts w:asciiTheme="majorBidi" w:hAnsiTheme="majorBidi" w:cstheme="majorBidi" w:hint="cs"/>
          <w:rtl/>
        </w:rPr>
        <w:t>)</w:t>
      </w:r>
      <w:r w:rsidRPr="009E6138">
        <w:rPr>
          <w:rFonts w:asciiTheme="majorBidi" w:hAnsiTheme="majorBidi" w:cstheme="majorBidi"/>
          <w:rtl/>
        </w:rPr>
        <w:t xml:space="preserve"> </w:t>
      </w:r>
      <w:proofErr w:type="spellStart"/>
      <w:r w:rsidRPr="009E6138">
        <w:rPr>
          <w:rFonts w:asciiTheme="majorBidi" w:hAnsiTheme="majorBidi" w:cstheme="majorBidi"/>
          <w:rtl/>
        </w:rPr>
        <w:t>ה"ז</w:t>
      </w:r>
      <w:proofErr w:type="spellEnd"/>
      <w:r w:rsidRPr="009E6138">
        <w:rPr>
          <w:rFonts w:asciiTheme="majorBidi" w:hAnsiTheme="majorBidi" w:cstheme="majorBidi"/>
          <w:rtl/>
        </w:rPr>
        <w:t xml:space="preserve"> </w:t>
      </w:r>
      <w:proofErr w:type="spellStart"/>
      <w:r w:rsidRPr="009E6138">
        <w:rPr>
          <w:rFonts w:asciiTheme="majorBidi" w:hAnsiTheme="majorBidi" w:cstheme="majorBidi"/>
          <w:rtl/>
        </w:rPr>
        <w:t>ישחוט</w:t>
      </w:r>
      <w:proofErr w:type="spellEnd"/>
      <w:r w:rsidRPr="009E6138">
        <w:rPr>
          <w:rFonts w:asciiTheme="majorBidi" w:hAnsiTheme="majorBidi" w:cstheme="majorBidi"/>
          <w:rtl/>
        </w:rPr>
        <w:t xml:space="preserve"> </w:t>
      </w:r>
      <w:r>
        <w:rPr>
          <w:rFonts w:asciiTheme="majorBidi" w:hAnsiTheme="majorBidi" w:cstheme="majorBidi" w:hint="cs"/>
          <w:rtl/>
        </w:rPr>
        <w:t xml:space="preserve">- </w:t>
      </w:r>
      <w:r w:rsidRPr="009E6138">
        <w:rPr>
          <w:rFonts w:asciiTheme="majorBidi" w:hAnsiTheme="majorBidi" w:cstheme="majorBidi"/>
          <w:rtl/>
        </w:rPr>
        <w:t xml:space="preserve">עליו ואפילו בעטו אחר שניצל [שם, </w:t>
      </w:r>
      <w:proofErr w:type="spellStart"/>
      <w:r w:rsidRPr="009E6138">
        <w:rPr>
          <w:rFonts w:asciiTheme="majorBidi" w:hAnsiTheme="majorBidi" w:cstheme="majorBidi"/>
          <w:rtl/>
        </w:rPr>
        <w:t>ודלא</w:t>
      </w:r>
      <w:proofErr w:type="spellEnd"/>
      <w:r w:rsidRPr="009E6138">
        <w:rPr>
          <w:rFonts w:asciiTheme="majorBidi" w:hAnsiTheme="majorBidi" w:cstheme="majorBidi"/>
          <w:rtl/>
        </w:rPr>
        <w:t xml:space="preserve"> </w:t>
      </w:r>
      <w:proofErr w:type="spellStart"/>
      <w:r w:rsidRPr="009E6138">
        <w:rPr>
          <w:rFonts w:asciiTheme="majorBidi" w:hAnsiTheme="majorBidi" w:cstheme="majorBidi"/>
          <w:rtl/>
        </w:rPr>
        <w:t>כר"ב</w:t>
      </w:r>
      <w:proofErr w:type="spellEnd"/>
      <w:r w:rsidRPr="009E6138">
        <w:rPr>
          <w:rFonts w:asciiTheme="majorBidi" w:hAnsiTheme="majorBidi" w:cstheme="majorBidi"/>
          <w:rtl/>
        </w:rPr>
        <w:t xml:space="preserve">]: </w:t>
      </w:r>
    </w:p>
    <w:p w:rsidR="000E0633" w:rsidRDefault="000E0633" w:rsidP="000E0633">
      <w:pPr>
        <w:autoSpaceDE w:val="0"/>
        <w:autoSpaceDN w:val="0"/>
        <w:adjustRightInd w:val="0"/>
        <w:jc w:val="both"/>
        <w:rPr>
          <w:rFonts w:cs="Miriam"/>
          <w:rtl/>
        </w:rPr>
      </w:pPr>
    </w:p>
    <w:p w:rsidR="000E0633" w:rsidRPr="00B84DBE" w:rsidRDefault="000E0633" w:rsidP="000E0633">
      <w:pPr>
        <w:autoSpaceDE w:val="0"/>
        <w:autoSpaceDN w:val="0"/>
        <w:adjustRightInd w:val="0"/>
        <w:jc w:val="both"/>
        <w:rPr>
          <w:rFonts w:asciiTheme="majorBidi" w:hAnsiTheme="majorBidi" w:cstheme="majorBidi"/>
          <w:u w:val="single"/>
          <w:rtl/>
        </w:rPr>
      </w:pPr>
      <w:r w:rsidRPr="00B84DBE">
        <w:rPr>
          <w:rFonts w:asciiTheme="majorBidi" w:hAnsiTheme="majorBidi" w:cstheme="majorBidi"/>
          <w:u w:val="single"/>
          <w:rtl/>
        </w:rPr>
        <w:t xml:space="preserve">תלמוד בבלי מסכת בכורות דף ל"ה ע"א: </w:t>
      </w:r>
    </w:p>
    <w:p w:rsidR="000E0633" w:rsidRPr="00B84DBE" w:rsidRDefault="000E0633" w:rsidP="000E0633">
      <w:pPr>
        <w:rPr>
          <w:rFonts w:asciiTheme="majorBidi" w:hAnsiTheme="majorBidi" w:cstheme="majorBidi"/>
          <w:rtl/>
        </w:rPr>
      </w:pPr>
      <w:r w:rsidRPr="00B84DBE">
        <w:rPr>
          <w:rFonts w:asciiTheme="majorBidi" w:hAnsiTheme="majorBidi" w:cstheme="majorBidi"/>
          <w:rtl/>
        </w:rPr>
        <w:t xml:space="preserve">גמרא </w:t>
      </w:r>
      <w:proofErr w:type="spellStart"/>
      <w:r w:rsidRPr="00B84DBE">
        <w:rPr>
          <w:rFonts w:asciiTheme="majorBidi" w:hAnsiTheme="majorBidi" w:cstheme="majorBidi"/>
          <w:rtl/>
        </w:rPr>
        <w:t>א"ר</w:t>
      </w:r>
      <w:proofErr w:type="spellEnd"/>
      <w:r w:rsidRPr="00B84DBE">
        <w:rPr>
          <w:rFonts w:asciiTheme="majorBidi" w:hAnsiTheme="majorBidi" w:cstheme="majorBidi"/>
          <w:rtl/>
        </w:rPr>
        <w:t xml:space="preserve"> </w:t>
      </w:r>
      <w:proofErr w:type="spellStart"/>
      <w:r w:rsidRPr="00B84DBE">
        <w:rPr>
          <w:rFonts w:asciiTheme="majorBidi" w:hAnsiTheme="majorBidi" w:cstheme="majorBidi"/>
          <w:rtl/>
        </w:rPr>
        <w:t>פפא</w:t>
      </w:r>
      <w:proofErr w:type="spellEnd"/>
      <w:r w:rsidRPr="00B84DBE">
        <w:rPr>
          <w:rFonts w:asciiTheme="majorBidi" w:hAnsiTheme="majorBidi" w:cstheme="majorBidi"/>
          <w:rtl/>
        </w:rPr>
        <w:t xml:space="preserve"> לא שנו אלא שבעטו בשעת רדיפה אבל לאחר רדיפה לא פשיטא מהו </w:t>
      </w:r>
      <w:proofErr w:type="spellStart"/>
      <w:r w:rsidRPr="00B84DBE">
        <w:rPr>
          <w:rFonts w:asciiTheme="majorBidi" w:hAnsiTheme="majorBidi" w:cstheme="majorBidi"/>
          <w:rtl/>
        </w:rPr>
        <w:t>דתימא</w:t>
      </w:r>
      <w:proofErr w:type="spellEnd"/>
      <w:r w:rsidRPr="00B84DBE">
        <w:rPr>
          <w:rFonts w:asciiTheme="majorBidi" w:hAnsiTheme="majorBidi" w:cstheme="majorBidi"/>
          <w:rtl/>
        </w:rPr>
        <w:t xml:space="preserve"> </w:t>
      </w:r>
      <w:proofErr w:type="spellStart"/>
      <w:r w:rsidRPr="00B84DBE">
        <w:rPr>
          <w:rFonts w:asciiTheme="majorBidi" w:hAnsiTheme="majorBidi" w:cstheme="majorBidi"/>
          <w:rtl/>
        </w:rPr>
        <w:t>צעריה</w:t>
      </w:r>
      <w:proofErr w:type="spellEnd"/>
      <w:r w:rsidRPr="00B84DBE">
        <w:rPr>
          <w:rFonts w:asciiTheme="majorBidi" w:hAnsiTheme="majorBidi" w:cstheme="majorBidi"/>
          <w:rtl/>
        </w:rPr>
        <w:t xml:space="preserve"> הוא </w:t>
      </w:r>
      <w:proofErr w:type="spellStart"/>
      <w:r w:rsidRPr="00B84DBE">
        <w:rPr>
          <w:rFonts w:asciiTheme="majorBidi" w:hAnsiTheme="majorBidi" w:cstheme="majorBidi"/>
          <w:rtl/>
        </w:rPr>
        <w:t>דמדכר</w:t>
      </w:r>
      <w:proofErr w:type="spellEnd"/>
      <w:r w:rsidRPr="00B84DBE">
        <w:rPr>
          <w:rFonts w:asciiTheme="majorBidi" w:hAnsiTheme="majorBidi" w:cstheme="majorBidi"/>
          <w:rtl/>
        </w:rPr>
        <w:t xml:space="preserve"> </w:t>
      </w:r>
      <w:proofErr w:type="spellStart"/>
      <w:r w:rsidRPr="00B84DBE">
        <w:rPr>
          <w:rFonts w:asciiTheme="majorBidi" w:hAnsiTheme="majorBidi" w:cstheme="majorBidi"/>
          <w:rtl/>
        </w:rPr>
        <w:t>קא</w:t>
      </w:r>
      <w:proofErr w:type="spellEnd"/>
      <w:r w:rsidRPr="00B84DBE">
        <w:rPr>
          <w:rFonts w:asciiTheme="majorBidi" w:hAnsiTheme="majorBidi" w:cstheme="majorBidi"/>
          <w:rtl/>
        </w:rPr>
        <w:t xml:space="preserve"> משמע לן .איכא </w:t>
      </w:r>
      <w:proofErr w:type="spellStart"/>
      <w:r w:rsidRPr="00B84DBE">
        <w:rPr>
          <w:rFonts w:asciiTheme="majorBidi" w:hAnsiTheme="majorBidi" w:cstheme="majorBidi"/>
          <w:rtl/>
        </w:rPr>
        <w:t>דאמרי</w:t>
      </w:r>
      <w:proofErr w:type="spellEnd"/>
      <w:r w:rsidRPr="00B84DBE">
        <w:rPr>
          <w:rFonts w:asciiTheme="majorBidi" w:hAnsiTheme="majorBidi" w:cstheme="majorBidi"/>
          <w:rtl/>
        </w:rPr>
        <w:t xml:space="preserve"> אמר רב </w:t>
      </w:r>
      <w:proofErr w:type="spellStart"/>
      <w:r w:rsidRPr="00B84DBE">
        <w:rPr>
          <w:rFonts w:asciiTheme="majorBidi" w:hAnsiTheme="majorBidi" w:cstheme="majorBidi"/>
          <w:rtl/>
        </w:rPr>
        <w:t>פפא</w:t>
      </w:r>
      <w:proofErr w:type="spellEnd"/>
      <w:r w:rsidRPr="00B84DBE">
        <w:rPr>
          <w:rFonts w:asciiTheme="majorBidi" w:hAnsiTheme="majorBidi" w:cstheme="majorBidi"/>
          <w:rtl/>
        </w:rPr>
        <w:t xml:space="preserve"> לא </w:t>
      </w:r>
      <w:proofErr w:type="spellStart"/>
      <w:r w:rsidRPr="00B84DBE">
        <w:rPr>
          <w:rFonts w:asciiTheme="majorBidi" w:hAnsiTheme="majorBidi" w:cstheme="majorBidi"/>
          <w:rtl/>
        </w:rPr>
        <w:t>תימא</w:t>
      </w:r>
      <w:proofErr w:type="spellEnd"/>
      <w:r w:rsidRPr="00B84DBE">
        <w:rPr>
          <w:rFonts w:asciiTheme="majorBidi" w:hAnsiTheme="majorBidi" w:cstheme="majorBidi"/>
          <w:rtl/>
        </w:rPr>
        <w:t xml:space="preserve"> בשעת רדיפה אין אבל שלא בשעת רדיפה לא אלא אפילו לאחר רדיפה </w:t>
      </w:r>
      <w:proofErr w:type="spellStart"/>
      <w:r w:rsidRPr="00B84DBE">
        <w:rPr>
          <w:rFonts w:asciiTheme="majorBidi" w:hAnsiTheme="majorBidi" w:cstheme="majorBidi"/>
          <w:rtl/>
        </w:rPr>
        <w:t>נמי</w:t>
      </w:r>
      <w:proofErr w:type="spellEnd"/>
      <w:r w:rsidRPr="00B84DBE">
        <w:rPr>
          <w:rFonts w:asciiTheme="majorBidi" w:hAnsiTheme="majorBidi" w:cstheme="majorBidi"/>
          <w:rtl/>
        </w:rPr>
        <w:t xml:space="preserve"> מאי טעמא </w:t>
      </w:r>
      <w:proofErr w:type="spellStart"/>
      <w:r w:rsidRPr="00B84DBE">
        <w:rPr>
          <w:rFonts w:asciiTheme="majorBidi" w:hAnsiTheme="majorBidi" w:cstheme="majorBidi"/>
          <w:rtl/>
        </w:rPr>
        <w:t>צעריה</w:t>
      </w:r>
      <w:proofErr w:type="spellEnd"/>
      <w:r w:rsidRPr="00B84DBE">
        <w:rPr>
          <w:rFonts w:asciiTheme="majorBidi" w:hAnsiTheme="majorBidi" w:cstheme="majorBidi"/>
          <w:rtl/>
        </w:rPr>
        <w:t xml:space="preserve"> [הוא] </w:t>
      </w:r>
      <w:proofErr w:type="spellStart"/>
      <w:r w:rsidRPr="00B84DBE">
        <w:rPr>
          <w:rFonts w:asciiTheme="majorBidi" w:hAnsiTheme="majorBidi" w:cstheme="majorBidi"/>
          <w:rtl/>
        </w:rPr>
        <w:t>דמדכר</w:t>
      </w:r>
      <w:proofErr w:type="spellEnd"/>
      <w:r>
        <w:rPr>
          <w:rFonts w:asciiTheme="majorBidi" w:hAnsiTheme="majorBidi" w:cstheme="majorBidi" w:hint="cs"/>
          <w:rtl/>
        </w:rPr>
        <w:t>.</w:t>
      </w:r>
      <w:r w:rsidRPr="00B84DBE">
        <w:rPr>
          <w:rFonts w:asciiTheme="majorBidi" w:hAnsiTheme="majorBidi" w:cstheme="majorBidi"/>
          <w:rtl/>
        </w:rPr>
        <w:t xml:space="preserve"> </w:t>
      </w:r>
    </w:p>
    <w:p w:rsidR="000E0633" w:rsidRDefault="000E0633" w:rsidP="000E0633">
      <w:pPr>
        <w:autoSpaceDE w:val="0"/>
        <w:autoSpaceDN w:val="0"/>
        <w:adjustRightInd w:val="0"/>
        <w:jc w:val="both"/>
        <w:rPr>
          <w:rFonts w:asciiTheme="majorBidi" w:hAnsiTheme="majorBidi" w:cstheme="majorBidi"/>
          <w:u w:val="single"/>
          <w:rtl/>
        </w:rPr>
      </w:pPr>
    </w:p>
    <w:p w:rsidR="000E0633" w:rsidRPr="00B84DBE" w:rsidRDefault="000E0633" w:rsidP="000E0633">
      <w:pPr>
        <w:autoSpaceDE w:val="0"/>
        <w:autoSpaceDN w:val="0"/>
        <w:adjustRightInd w:val="0"/>
        <w:jc w:val="both"/>
        <w:rPr>
          <w:rFonts w:asciiTheme="majorBidi" w:hAnsiTheme="majorBidi" w:cstheme="majorBidi"/>
          <w:u w:val="single"/>
          <w:rtl/>
        </w:rPr>
      </w:pPr>
      <w:r w:rsidRPr="00B84DBE">
        <w:rPr>
          <w:rFonts w:asciiTheme="majorBidi" w:hAnsiTheme="majorBidi" w:cstheme="majorBidi"/>
          <w:u w:val="single"/>
          <w:rtl/>
        </w:rPr>
        <w:t xml:space="preserve">רמב"ם  הלכות בכורות פרק ב' הלכה </w:t>
      </w:r>
      <w:proofErr w:type="spellStart"/>
      <w:r w:rsidRPr="00B84DBE">
        <w:rPr>
          <w:rFonts w:asciiTheme="majorBidi" w:hAnsiTheme="majorBidi" w:cstheme="majorBidi"/>
          <w:u w:val="single"/>
          <w:rtl/>
        </w:rPr>
        <w:t>י'א</w:t>
      </w:r>
      <w:proofErr w:type="spellEnd"/>
      <w:r w:rsidRPr="00B84DBE">
        <w:rPr>
          <w:rFonts w:asciiTheme="majorBidi" w:hAnsiTheme="majorBidi" w:cstheme="majorBidi"/>
          <w:u w:val="single"/>
          <w:rtl/>
        </w:rPr>
        <w:t xml:space="preserve">: </w:t>
      </w:r>
    </w:p>
    <w:p w:rsidR="000E0633" w:rsidRPr="00B84DBE" w:rsidRDefault="000E0633" w:rsidP="000E0633">
      <w:pPr>
        <w:autoSpaceDE w:val="0"/>
        <w:autoSpaceDN w:val="0"/>
        <w:adjustRightInd w:val="0"/>
        <w:jc w:val="both"/>
        <w:rPr>
          <w:rFonts w:asciiTheme="majorBidi" w:hAnsiTheme="majorBidi" w:cstheme="majorBidi"/>
          <w:rtl/>
        </w:rPr>
      </w:pPr>
      <w:r w:rsidRPr="00B84DBE">
        <w:rPr>
          <w:rFonts w:asciiTheme="majorBidi" w:hAnsiTheme="majorBidi" w:cstheme="majorBidi"/>
          <w:rtl/>
        </w:rPr>
        <w:t>היה בכור רודף את האדם ובעטו כדי לטרדו ואפילו בעט בו מפני שרדפו מקודם ונעשה בו מום בבעיטה זו הרי זה ישחט עליו:</w:t>
      </w:r>
    </w:p>
    <w:p w:rsidR="000E0633" w:rsidRPr="00B84DBE" w:rsidRDefault="000E0633" w:rsidP="000E0633">
      <w:pPr>
        <w:autoSpaceDE w:val="0"/>
        <w:autoSpaceDN w:val="0"/>
        <w:adjustRightInd w:val="0"/>
        <w:jc w:val="both"/>
        <w:rPr>
          <w:rFonts w:asciiTheme="majorBidi" w:hAnsiTheme="majorBidi" w:cstheme="majorBidi"/>
          <w:rtl/>
        </w:rPr>
      </w:pPr>
    </w:p>
    <w:p w:rsidR="000E0633" w:rsidRPr="00B84DBE" w:rsidRDefault="000E0633" w:rsidP="000E0633">
      <w:pPr>
        <w:autoSpaceDE w:val="0"/>
        <w:autoSpaceDN w:val="0"/>
        <w:adjustRightInd w:val="0"/>
        <w:jc w:val="both"/>
        <w:rPr>
          <w:rFonts w:asciiTheme="majorBidi" w:hAnsiTheme="majorBidi" w:cstheme="majorBidi"/>
          <w:u w:val="single"/>
          <w:rtl/>
        </w:rPr>
      </w:pPr>
      <w:proofErr w:type="spellStart"/>
      <w:r w:rsidRPr="00B84DBE">
        <w:rPr>
          <w:rFonts w:asciiTheme="majorBidi" w:hAnsiTheme="majorBidi" w:cstheme="majorBidi"/>
          <w:u w:val="single"/>
          <w:rtl/>
        </w:rPr>
        <w:t>שו"ע</w:t>
      </w:r>
      <w:proofErr w:type="spellEnd"/>
      <w:r w:rsidRPr="00B84DBE">
        <w:rPr>
          <w:rFonts w:asciiTheme="majorBidi" w:hAnsiTheme="majorBidi" w:cstheme="majorBidi"/>
          <w:u w:val="single"/>
          <w:rtl/>
        </w:rPr>
        <w:t xml:space="preserve"> יורה דעה סימן שי"ג סעיף ד':</w:t>
      </w:r>
    </w:p>
    <w:p w:rsidR="000E0633" w:rsidRPr="00B84DBE" w:rsidRDefault="000E0633" w:rsidP="000E0633">
      <w:pPr>
        <w:rPr>
          <w:rFonts w:asciiTheme="majorBidi" w:hAnsiTheme="majorBidi" w:cstheme="majorBidi"/>
          <w:rtl/>
        </w:rPr>
      </w:pPr>
      <w:r w:rsidRPr="00B84DBE">
        <w:rPr>
          <w:rFonts w:asciiTheme="majorBidi" w:hAnsiTheme="majorBidi" w:cstheme="majorBidi"/>
          <w:rtl/>
        </w:rPr>
        <w:t>היה הבכור רודפו ובעט בו ועל ידי כן עשה בו מום מותר לשחטו עליו ואפי' בעט בו לאחר שניצל ממנו:</w:t>
      </w:r>
    </w:p>
    <w:p w:rsidR="000E0633" w:rsidRDefault="000E0633" w:rsidP="000E0633">
      <w:pPr>
        <w:autoSpaceDE w:val="0"/>
        <w:autoSpaceDN w:val="0"/>
        <w:adjustRightInd w:val="0"/>
        <w:jc w:val="both"/>
        <w:rPr>
          <w:rFonts w:cs="Miriam"/>
          <w:rtl/>
        </w:rPr>
      </w:pPr>
    </w:p>
    <w:p w:rsidR="000E0633" w:rsidRDefault="000E0633" w:rsidP="000E0633">
      <w:pPr>
        <w:rPr>
          <w:rFonts w:cs="Miriam"/>
          <w:rtl/>
        </w:rPr>
      </w:pPr>
    </w:p>
    <w:p w:rsidR="000E0633" w:rsidRDefault="000E0633" w:rsidP="000E0633">
      <w:pPr>
        <w:rPr>
          <w:rFonts w:cs="Miriam"/>
          <w:i/>
          <w:iCs/>
          <w:rtl/>
        </w:rPr>
      </w:pPr>
      <w:r>
        <w:rPr>
          <w:rFonts w:cs="Miriam" w:hint="cs"/>
          <w:i/>
          <w:iCs/>
          <w:rtl/>
        </w:rPr>
        <w:t xml:space="preserve">סכום:  רע"ב: רק אם בעט בבכור בשעה שודף אחריו מותר לשחטו במומו..  = ר' </w:t>
      </w:r>
      <w:proofErr w:type="spellStart"/>
      <w:r>
        <w:rPr>
          <w:rFonts w:cs="Miriam" w:hint="cs"/>
          <w:i/>
          <w:iCs/>
          <w:rtl/>
        </w:rPr>
        <w:t>פפא</w:t>
      </w:r>
      <w:proofErr w:type="spellEnd"/>
    </w:p>
    <w:p w:rsidR="000E0633" w:rsidRDefault="000E0633" w:rsidP="000E0633">
      <w:pPr>
        <w:ind w:firstLine="509"/>
        <w:rPr>
          <w:rFonts w:cs="Miriam"/>
          <w:i/>
          <w:iCs/>
          <w:rtl/>
        </w:rPr>
      </w:pPr>
      <w:r>
        <w:rPr>
          <w:rFonts w:cs="Miriam" w:hint="cs"/>
          <w:i/>
          <w:iCs/>
          <w:rtl/>
        </w:rPr>
        <w:t>(לשון ראשון)</w:t>
      </w:r>
    </w:p>
    <w:p w:rsidR="000E0633" w:rsidRDefault="000E0633" w:rsidP="000E0633">
      <w:pPr>
        <w:ind w:left="509"/>
        <w:rPr>
          <w:rFonts w:cs="Miriam"/>
          <w:i/>
          <w:iCs/>
          <w:rtl/>
        </w:rPr>
      </w:pPr>
      <w:proofErr w:type="spellStart"/>
      <w:r>
        <w:rPr>
          <w:rFonts w:cs="Miriam" w:hint="cs"/>
          <w:i/>
          <w:iCs/>
          <w:rtl/>
        </w:rPr>
        <w:t>תפא"י</w:t>
      </w:r>
      <w:proofErr w:type="spellEnd"/>
      <w:r>
        <w:rPr>
          <w:rFonts w:cs="Miriam" w:hint="cs"/>
          <w:i/>
          <w:iCs/>
          <w:rtl/>
        </w:rPr>
        <w:t xml:space="preserve">: גם אם בעט בבכור לאחר שודף אחריו מותר לשחטו במומו  =  ר' </w:t>
      </w:r>
      <w:proofErr w:type="spellStart"/>
      <w:r>
        <w:rPr>
          <w:rFonts w:cs="Miriam" w:hint="cs"/>
          <w:i/>
          <w:iCs/>
          <w:rtl/>
        </w:rPr>
        <w:t>פפא</w:t>
      </w:r>
      <w:proofErr w:type="spellEnd"/>
      <w:r>
        <w:rPr>
          <w:rFonts w:cs="Miriam" w:hint="cs"/>
          <w:i/>
          <w:iCs/>
          <w:rtl/>
        </w:rPr>
        <w:t xml:space="preserve"> (לשון שני),רמב"ם </w:t>
      </w:r>
      <w:proofErr w:type="spellStart"/>
      <w:r>
        <w:rPr>
          <w:rFonts w:cs="Miriam" w:hint="cs"/>
          <w:i/>
          <w:iCs/>
          <w:rtl/>
        </w:rPr>
        <w:t>ושו"ע</w:t>
      </w:r>
      <w:proofErr w:type="spellEnd"/>
    </w:p>
    <w:p w:rsidR="000E0633" w:rsidRPr="00B84DBE" w:rsidRDefault="000E0633" w:rsidP="000E0633">
      <w:pPr>
        <w:rPr>
          <w:rFonts w:cs="Miriam"/>
          <w:i/>
          <w:iCs/>
          <w:rtl/>
        </w:rPr>
      </w:pPr>
      <w:r>
        <w:rPr>
          <w:rFonts w:cs="Miriam" w:hint="cs"/>
          <w:i/>
          <w:iCs/>
          <w:rtl/>
        </w:rPr>
        <w:t xml:space="preserve"> </w:t>
      </w:r>
    </w:p>
    <w:p w:rsidR="000E0633" w:rsidRPr="008F22D5" w:rsidRDefault="000E0633" w:rsidP="000E0633">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בכורות פרק ו' ממנה ו'.</w:t>
      </w:r>
    </w:p>
    <w:p w:rsidR="000E0633" w:rsidRDefault="000E0633" w:rsidP="000E0633">
      <w:pPr>
        <w:autoSpaceDE w:val="0"/>
        <w:autoSpaceDN w:val="0"/>
        <w:adjustRightInd w:val="0"/>
        <w:jc w:val="both"/>
        <w:rPr>
          <w:rFonts w:cs="Narkisim"/>
          <w:sz w:val="28"/>
          <w:szCs w:val="28"/>
          <w:rtl/>
        </w:rPr>
      </w:pPr>
      <w:r w:rsidRPr="00197AB1">
        <w:rPr>
          <w:rFonts w:cs="Narkisim"/>
          <w:sz w:val="28"/>
          <w:szCs w:val="28"/>
          <w:rtl/>
        </w:rPr>
        <w:t xml:space="preserve">אֵין לוֹ בֵיצִים, (אוֹ) אֵין לוֹ אֶלָּא בֵיצָה אֶחָת. רַבִּי יִשְׁמָעֵאל אוֹמֵר, אִם יֶשׁ לוֹ שְׁנֵי </w:t>
      </w:r>
      <w:proofErr w:type="spellStart"/>
      <w:r w:rsidRPr="00197AB1">
        <w:rPr>
          <w:rFonts w:cs="Narkisim"/>
          <w:sz w:val="28"/>
          <w:szCs w:val="28"/>
          <w:rtl/>
        </w:rPr>
        <w:t>כִיסִין</w:t>
      </w:r>
      <w:proofErr w:type="spellEnd"/>
      <w:r w:rsidRPr="00197AB1">
        <w:rPr>
          <w:rFonts w:cs="Narkisim"/>
          <w:sz w:val="28"/>
          <w:szCs w:val="28"/>
          <w:rtl/>
        </w:rPr>
        <w:t xml:space="preserve">, יֶשׁ לוֹ שְׁתֵּי בֵיצִים. אֵין לוֹ אֶלָּא כִיס אֶחָד, אֵין לוֹ אֶלָּא בֵיצָה אֶחָת. רַבִּי עֲקִיבָא אוֹמֵר, מוֹשִׁיבוֹ עַל עַכּוּזוֹ וּמְמַעֵךְ, אִם יֶשׁ שָׁם בֵּיצָה, סוֹפָהּ לָצֵאת. מַעֲשֶׂה שֶׁמִּעֵךְ וְלֹא יָצָאת, וְנִשְׁחַט וְנִמְצֵאת דְּבוּקָה בַּכְּסָלִים, </w:t>
      </w:r>
      <w:r w:rsidRPr="00C90F93">
        <w:rPr>
          <w:rFonts w:cs="Guttman Vilna"/>
          <w:sz w:val="28"/>
          <w:szCs w:val="28"/>
          <w:rtl/>
        </w:rPr>
        <w:t>וְהִתִּיר רַבִּי עֲקִיבָא</w:t>
      </w:r>
      <w:r w:rsidRPr="00197AB1">
        <w:rPr>
          <w:rFonts w:cs="Narkisim"/>
          <w:sz w:val="28"/>
          <w:szCs w:val="28"/>
          <w:rtl/>
        </w:rPr>
        <w:t xml:space="preserve"> וְאָסַר רַבִּי יוֹחָנָן בֶּן </w:t>
      </w:r>
      <w:proofErr w:type="spellStart"/>
      <w:r w:rsidRPr="00197AB1">
        <w:rPr>
          <w:rFonts w:cs="Narkisim"/>
          <w:sz w:val="28"/>
          <w:szCs w:val="28"/>
          <w:rtl/>
        </w:rPr>
        <w:t>נוּרִי</w:t>
      </w:r>
      <w:proofErr w:type="spellEnd"/>
      <w:r w:rsidRPr="00197AB1">
        <w:rPr>
          <w:rFonts w:cs="Narkisim"/>
          <w:sz w:val="28"/>
          <w:szCs w:val="28"/>
          <w:rtl/>
        </w:rPr>
        <w:t>:</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asciiTheme="majorBidi" w:hAnsiTheme="majorBidi" w:cstheme="majorBidi"/>
          <w:rtl/>
        </w:rPr>
      </w:pPr>
      <w:r w:rsidRPr="0055183A">
        <w:rPr>
          <w:rFonts w:asciiTheme="majorBidi" w:hAnsiTheme="majorBidi" w:cstheme="majorBidi"/>
          <w:u w:val="single"/>
          <w:rtl/>
        </w:rPr>
        <w:t>רע"ב:</w:t>
      </w:r>
      <w:r w:rsidRPr="0055183A">
        <w:rPr>
          <w:rFonts w:asciiTheme="majorBidi" w:hAnsiTheme="majorBidi" w:cstheme="majorBidi"/>
          <w:rtl/>
        </w:rPr>
        <w:t xml:space="preserve">   והתיר ר' עקיבא - דהוי מום הואיל ולא מצאה במקומה כשמיעך ומשמש. וכן הלכה:</w:t>
      </w:r>
    </w:p>
    <w:p w:rsidR="000E0633" w:rsidRDefault="000E0633" w:rsidP="000E0633">
      <w:pPr>
        <w:autoSpaceDE w:val="0"/>
        <w:autoSpaceDN w:val="0"/>
        <w:bidi w:val="0"/>
        <w:adjustRightInd w:val="0"/>
        <w:rPr>
          <w:rFonts w:cs="SnTextFt"/>
        </w:rPr>
      </w:pPr>
    </w:p>
    <w:p w:rsidR="000E0633" w:rsidRPr="00C90F93"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90F93">
        <w:rPr>
          <w:rFonts w:asciiTheme="majorBidi" w:hAnsiTheme="majorBidi" w:cstheme="majorBidi"/>
          <w:rtl/>
        </w:rPr>
        <w:t>נד</w:t>
      </w:r>
      <w:r>
        <w:rPr>
          <w:rFonts w:asciiTheme="majorBidi" w:hAnsiTheme="majorBidi" w:cstheme="majorBidi" w:hint="cs"/>
          <w:rtl/>
        </w:rPr>
        <w:t>)</w:t>
      </w:r>
      <w:r w:rsidRPr="00C90F93">
        <w:rPr>
          <w:rFonts w:asciiTheme="majorBidi" w:hAnsiTheme="majorBidi" w:cstheme="majorBidi"/>
          <w:rtl/>
        </w:rPr>
        <w:t xml:space="preserve"> ואסר ר' יוחנן בן </w:t>
      </w:r>
      <w:proofErr w:type="spellStart"/>
      <w:r w:rsidRPr="00C90F93">
        <w:rPr>
          <w:rFonts w:asciiTheme="majorBidi" w:hAnsiTheme="majorBidi" w:cstheme="majorBidi"/>
          <w:rtl/>
        </w:rPr>
        <w:t>נורי</w:t>
      </w:r>
      <w:proofErr w:type="spellEnd"/>
      <w:r w:rsidRPr="00C90F93">
        <w:rPr>
          <w:rFonts w:asciiTheme="majorBidi" w:hAnsiTheme="majorBidi" w:cstheme="majorBidi"/>
          <w:rtl/>
        </w:rPr>
        <w:t xml:space="preserve"> </w:t>
      </w:r>
      <w:r>
        <w:rPr>
          <w:rFonts w:asciiTheme="majorBidi" w:hAnsiTheme="majorBidi" w:cstheme="majorBidi" w:hint="cs"/>
          <w:rtl/>
        </w:rPr>
        <w:t xml:space="preserve">- </w:t>
      </w:r>
      <w:proofErr w:type="spellStart"/>
      <w:r w:rsidRPr="00C90F93">
        <w:rPr>
          <w:rFonts w:asciiTheme="majorBidi" w:hAnsiTheme="majorBidi" w:cstheme="majorBidi"/>
          <w:rtl/>
        </w:rPr>
        <w:t>וקיי"ל</w:t>
      </w:r>
      <w:proofErr w:type="spellEnd"/>
      <w:r w:rsidRPr="00C90F93">
        <w:rPr>
          <w:rFonts w:asciiTheme="majorBidi" w:hAnsiTheme="majorBidi" w:cstheme="majorBidi"/>
          <w:rtl/>
        </w:rPr>
        <w:t xml:space="preserve"> </w:t>
      </w:r>
      <w:proofErr w:type="spellStart"/>
      <w:r w:rsidRPr="00C90F93">
        <w:rPr>
          <w:rFonts w:asciiTheme="majorBidi" w:hAnsiTheme="majorBidi" w:cstheme="majorBidi"/>
          <w:rtl/>
        </w:rPr>
        <w:t>כת"ק</w:t>
      </w:r>
      <w:proofErr w:type="spellEnd"/>
      <w:r w:rsidRPr="00C90F93">
        <w:rPr>
          <w:rFonts w:asciiTheme="majorBidi" w:hAnsiTheme="majorBidi" w:cstheme="majorBidi"/>
          <w:rtl/>
        </w:rPr>
        <w:t xml:space="preserve"> </w:t>
      </w:r>
      <w:proofErr w:type="spellStart"/>
      <w:r w:rsidRPr="00C90F93">
        <w:rPr>
          <w:rFonts w:asciiTheme="majorBidi" w:hAnsiTheme="majorBidi" w:cstheme="majorBidi"/>
          <w:rtl/>
        </w:rPr>
        <w:t>דא"צ</w:t>
      </w:r>
      <w:proofErr w:type="spellEnd"/>
      <w:r w:rsidRPr="00C90F93">
        <w:rPr>
          <w:rFonts w:asciiTheme="majorBidi" w:hAnsiTheme="majorBidi" w:cstheme="majorBidi"/>
          <w:rtl/>
        </w:rPr>
        <w:t xml:space="preserve"> למשמש, אלא שוחטו מיד בחזקת שאין לו רק ביצה א', ואפילו כשימצא אח"כ הביצה דבוקה </w:t>
      </w:r>
      <w:proofErr w:type="spellStart"/>
      <w:r w:rsidRPr="00C90F93">
        <w:rPr>
          <w:rFonts w:asciiTheme="majorBidi" w:hAnsiTheme="majorBidi" w:cstheme="majorBidi"/>
          <w:rtl/>
        </w:rPr>
        <w:t>בכסליו</w:t>
      </w:r>
      <w:proofErr w:type="spellEnd"/>
      <w:r w:rsidRPr="00C90F93">
        <w:rPr>
          <w:rFonts w:asciiTheme="majorBidi" w:hAnsiTheme="majorBidi" w:cstheme="majorBidi"/>
          <w:rtl/>
        </w:rPr>
        <w:t xml:space="preserve"> </w:t>
      </w:r>
      <w:proofErr w:type="spellStart"/>
      <w:r w:rsidRPr="00C90F93">
        <w:rPr>
          <w:rFonts w:asciiTheme="majorBidi" w:hAnsiTheme="majorBidi" w:cstheme="majorBidi"/>
          <w:rtl/>
        </w:rPr>
        <w:t>הוה</w:t>
      </w:r>
      <w:proofErr w:type="spellEnd"/>
      <w:r w:rsidRPr="00C90F93">
        <w:rPr>
          <w:rFonts w:asciiTheme="majorBidi" w:hAnsiTheme="majorBidi" w:cstheme="majorBidi"/>
          <w:rtl/>
        </w:rPr>
        <w:t xml:space="preserve"> מום </w:t>
      </w:r>
      <w:proofErr w:type="spellStart"/>
      <w:r w:rsidRPr="00C90F93">
        <w:rPr>
          <w:rFonts w:asciiTheme="majorBidi" w:hAnsiTheme="majorBidi" w:cstheme="majorBidi"/>
          <w:rtl/>
        </w:rPr>
        <w:t>מדאינו</w:t>
      </w:r>
      <w:proofErr w:type="spellEnd"/>
      <w:r w:rsidRPr="00C90F93">
        <w:rPr>
          <w:rFonts w:asciiTheme="majorBidi" w:hAnsiTheme="majorBidi" w:cstheme="majorBidi"/>
          <w:rtl/>
        </w:rPr>
        <w:t xml:space="preserve"> במקומו הראוי [טור ש"ט], וי"א שכשלא משמשו בו תחלה ונמצא אח"כ בכסלים, יקבר [רמב"ם]: </w:t>
      </w:r>
    </w:p>
    <w:p w:rsidR="000E0633" w:rsidRDefault="000E0633" w:rsidP="000E0633">
      <w:pPr>
        <w:autoSpaceDE w:val="0"/>
        <w:autoSpaceDN w:val="0"/>
        <w:adjustRightInd w:val="0"/>
        <w:rPr>
          <w:rFonts w:cs="SnTextFt"/>
          <w:color w:val="000000"/>
          <w:szCs w:val="32"/>
          <w:rtl/>
        </w:rPr>
      </w:pPr>
    </w:p>
    <w:p w:rsidR="000E0633" w:rsidRPr="00C90F93" w:rsidRDefault="000E0633" w:rsidP="000E0633">
      <w:pPr>
        <w:autoSpaceDE w:val="0"/>
        <w:autoSpaceDN w:val="0"/>
        <w:adjustRightInd w:val="0"/>
        <w:jc w:val="both"/>
        <w:rPr>
          <w:rFonts w:asciiTheme="majorBidi" w:hAnsiTheme="majorBidi" w:cstheme="majorBidi"/>
          <w:u w:val="single"/>
          <w:rtl/>
        </w:rPr>
      </w:pPr>
      <w:r w:rsidRPr="00C90F93">
        <w:rPr>
          <w:rFonts w:asciiTheme="majorBidi" w:hAnsiTheme="majorBidi" w:cstheme="majorBidi"/>
          <w:u w:val="single"/>
          <w:rtl/>
        </w:rPr>
        <w:t xml:space="preserve">רמב"ם הלכות בכורות פרק ג' הלכה ה': </w:t>
      </w:r>
    </w:p>
    <w:p w:rsidR="000E0633" w:rsidRPr="00C90F93" w:rsidRDefault="000E0633" w:rsidP="000E0633">
      <w:pPr>
        <w:rPr>
          <w:rFonts w:asciiTheme="majorBidi" w:hAnsiTheme="majorBidi" w:cstheme="majorBidi"/>
          <w:rtl/>
        </w:rPr>
      </w:pPr>
      <w:r w:rsidRPr="00C90F93">
        <w:rPr>
          <w:rFonts w:asciiTheme="majorBidi" w:hAnsiTheme="majorBidi" w:cstheme="majorBidi"/>
          <w:rtl/>
        </w:rPr>
        <w:t xml:space="preserve">בכור </w:t>
      </w:r>
      <w:proofErr w:type="spellStart"/>
      <w:r w:rsidRPr="00C90F93">
        <w:rPr>
          <w:rFonts w:asciiTheme="majorBidi" w:hAnsiTheme="majorBidi" w:cstheme="majorBidi"/>
          <w:rtl/>
        </w:rPr>
        <w:t>שהיתה</w:t>
      </w:r>
      <w:proofErr w:type="spellEnd"/>
      <w:r w:rsidRPr="00C90F93">
        <w:rPr>
          <w:rFonts w:asciiTheme="majorBidi" w:hAnsiTheme="majorBidi" w:cstheme="majorBidi"/>
          <w:rtl/>
        </w:rPr>
        <w:t xml:space="preserve"> לו ביצה אחת ושני כיסים ובדקו המומחה והושיבוהו על </w:t>
      </w:r>
      <w:proofErr w:type="spellStart"/>
      <w:r w:rsidRPr="00C90F93">
        <w:rPr>
          <w:rFonts w:asciiTheme="majorBidi" w:hAnsiTheme="majorBidi" w:cstheme="majorBidi"/>
          <w:rtl/>
        </w:rPr>
        <w:t>הרגוזו</w:t>
      </w:r>
      <w:proofErr w:type="spellEnd"/>
      <w:r w:rsidRPr="00C90F93">
        <w:rPr>
          <w:rFonts w:asciiTheme="majorBidi" w:hAnsiTheme="majorBidi" w:cstheme="majorBidi"/>
          <w:rtl/>
        </w:rPr>
        <w:t xml:space="preserve"> ומעכו ולא יצאת ביצה שנייה והתירו המומחה ונשחט ונמצא השנייה דבוקה בכסלים הרי זה מותר הואיל ומעכו אבל אם לא נמעך אע"פ שנשחט על פי מומחה הרי זה יקבר:</w:t>
      </w:r>
    </w:p>
    <w:p w:rsidR="000E0633" w:rsidRDefault="000E0633" w:rsidP="000E0633">
      <w:pPr>
        <w:autoSpaceDE w:val="0"/>
        <w:autoSpaceDN w:val="0"/>
        <w:adjustRightInd w:val="0"/>
        <w:jc w:val="both"/>
        <w:rPr>
          <w:rFonts w:cs="Miriam"/>
          <w:rtl/>
        </w:rPr>
      </w:pPr>
    </w:p>
    <w:p w:rsidR="000E0633" w:rsidRPr="00C90F93" w:rsidRDefault="000E0633" w:rsidP="000E0633">
      <w:pPr>
        <w:autoSpaceDE w:val="0"/>
        <w:autoSpaceDN w:val="0"/>
        <w:adjustRightInd w:val="0"/>
        <w:jc w:val="both"/>
        <w:rPr>
          <w:rFonts w:asciiTheme="majorBidi" w:hAnsiTheme="majorBidi" w:cstheme="majorBidi"/>
          <w:u w:val="single"/>
          <w:rtl/>
        </w:rPr>
      </w:pPr>
      <w:r w:rsidRPr="00C90F93">
        <w:rPr>
          <w:rFonts w:asciiTheme="majorBidi" w:hAnsiTheme="majorBidi" w:cstheme="majorBidi"/>
          <w:u w:val="single"/>
          <w:rtl/>
        </w:rPr>
        <w:t xml:space="preserve">טור יורה דעה סימן ש"ט: </w:t>
      </w:r>
    </w:p>
    <w:p w:rsidR="000E0633" w:rsidRDefault="000E0633" w:rsidP="000E0633">
      <w:pPr>
        <w:jc w:val="both"/>
        <w:rPr>
          <w:rFonts w:asciiTheme="majorBidi" w:hAnsiTheme="majorBidi" w:cstheme="majorBidi"/>
          <w:rtl/>
        </w:rPr>
      </w:pPr>
      <w:r>
        <w:rPr>
          <w:rFonts w:asciiTheme="majorBidi" w:hAnsiTheme="majorBidi" w:cstheme="majorBidi" w:hint="cs"/>
          <w:rtl/>
        </w:rPr>
        <w:t xml:space="preserve">... </w:t>
      </w:r>
      <w:r w:rsidRPr="00C90F93">
        <w:rPr>
          <w:rFonts w:asciiTheme="majorBidi" w:hAnsiTheme="majorBidi" w:cstheme="majorBidi"/>
          <w:rtl/>
        </w:rPr>
        <w:t xml:space="preserve">אין לו ביצים או שאין לו אלא אחת הוי מום אפילו יש לו שני כיסים וכן אם אין לו אלא כיס אחד הוי מום אע"פ שיש לו שני ביצים ואם יש לו שני כיסים ואין לו אלא ביצה אחת שוחטו מיד בחזקת שאין לו אלא ביצה אחת וא"צ למשמש בו לראות אם יש לו עוד אחרת ואפי' אם לאחר שחיטה נמצאת לו דבוקה בכסלים הוי מום כיון שאינו במקומו והרמב"ם כתב אם לא משמשו תחילה ואח"כ נמצאו בכסלים יקבר והרמב"ן ז"ל כתב </w:t>
      </w:r>
      <w:proofErr w:type="spellStart"/>
      <w:r w:rsidRPr="00C90F93">
        <w:rPr>
          <w:rFonts w:asciiTheme="majorBidi" w:hAnsiTheme="majorBidi" w:cstheme="majorBidi"/>
          <w:rtl/>
        </w:rPr>
        <w:t>כסברא</w:t>
      </w:r>
      <w:proofErr w:type="spellEnd"/>
      <w:r w:rsidRPr="00C90F93">
        <w:rPr>
          <w:rFonts w:asciiTheme="majorBidi" w:hAnsiTheme="majorBidi" w:cstheme="majorBidi"/>
          <w:rtl/>
        </w:rPr>
        <w:t xml:space="preserve"> ראשונה ולזה הסכים א"א </w:t>
      </w:r>
      <w:proofErr w:type="spellStart"/>
      <w:r w:rsidRPr="00C90F93">
        <w:rPr>
          <w:rFonts w:asciiTheme="majorBidi" w:hAnsiTheme="majorBidi" w:cstheme="majorBidi"/>
          <w:rtl/>
        </w:rPr>
        <w:t>הרא"ש</w:t>
      </w:r>
      <w:proofErr w:type="spellEnd"/>
      <w:r w:rsidRPr="00C90F93">
        <w:rPr>
          <w:rFonts w:asciiTheme="majorBidi" w:hAnsiTheme="majorBidi" w:cstheme="majorBidi"/>
          <w:rtl/>
        </w:rPr>
        <w:t xml:space="preserve"> ז"ל</w:t>
      </w:r>
      <w:r>
        <w:rPr>
          <w:rFonts w:asciiTheme="majorBidi" w:hAnsiTheme="majorBidi" w:cstheme="majorBidi" w:hint="cs"/>
          <w:rtl/>
        </w:rPr>
        <w:t>.</w:t>
      </w:r>
    </w:p>
    <w:p w:rsidR="000E0633" w:rsidRDefault="000E0633" w:rsidP="000E0633">
      <w:pPr>
        <w:jc w:val="both"/>
        <w:rPr>
          <w:rFonts w:asciiTheme="majorBidi" w:hAnsiTheme="majorBidi" w:cstheme="majorBidi"/>
          <w:rtl/>
        </w:rPr>
      </w:pPr>
    </w:p>
    <w:p w:rsidR="000E0633" w:rsidRPr="008B09D9" w:rsidRDefault="000E0633" w:rsidP="000E0633">
      <w:pPr>
        <w:jc w:val="both"/>
        <w:rPr>
          <w:rFonts w:asciiTheme="majorBidi" w:hAnsiTheme="majorBidi" w:cs="Miriam"/>
          <w:i/>
          <w:iCs/>
          <w:rtl/>
        </w:rPr>
      </w:pPr>
      <w:r w:rsidRPr="008B09D9">
        <w:rPr>
          <w:rFonts w:asciiTheme="majorBidi" w:hAnsiTheme="majorBidi" w:cs="Miriam" w:hint="cs"/>
          <w:i/>
          <w:iCs/>
          <w:rtl/>
        </w:rPr>
        <w:t xml:space="preserve">סכום:  רע"ב: אם משמש ולא </w:t>
      </w:r>
      <w:r>
        <w:rPr>
          <w:rFonts w:asciiTheme="majorBidi" w:hAnsiTheme="majorBidi" w:cs="Miriam" w:hint="cs"/>
          <w:i/>
          <w:iCs/>
          <w:rtl/>
        </w:rPr>
        <w:t>מצא</w:t>
      </w:r>
      <w:r w:rsidRPr="008B09D9">
        <w:rPr>
          <w:rFonts w:asciiTheme="majorBidi" w:hAnsiTheme="majorBidi" w:cs="Miriam" w:hint="cs"/>
          <w:i/>
          <w:iCs/>
          <w:rtl/>
        </w:rPr>
        <w:t xml:space="preserve"> </w:t>
      </w:r>
      <w:r>
        <w:rPr>
          <w:rFonts w:asciiTheme="majorBidi" w:hAnsiTheme="majorBidi" w:cs="Miriam" w:hint="cs"/>
          <w:i/>
          <w:iCs/>
          <w:rtl/>
        </w:rPr>
        <w:t>ה</w:t>
      </w:r>
      <w:r w:rsidRPr="008B09D9">
        <w:rPr>
          <w:rFonts w:asciiTheme="majorBidi" w:hAnsiTheme="majorBidi" w:cs="Miriam" w:hint="cs"/>
          <w:i/>
          <w:iCs/>
          <w:rtl/>
        </w:rPr>
        <w:t>ביצה שניה הרי זה מום ויאכל</w:t>
      </w:r>
      <w:r>
        <w:rPr>
          <w:rFonts w:asciiTheme="majorBidi" w:hAnsiTheme="majorBidi" w:cs="Miriam" w:hint="cs"/>
          <w:i/>
          <w:iCs/>
          <w:rtl/>
        </w:rPr>
        <w:t xml:space="preserve"> </w:t>
      </w:r>
      <w:proofErr w:type="spellStart"/>
      <w:r>
        <w:rPr>
          <w:rFonts w:asciiTheme="majorBidi" w:hAnsiTheme="majorBidi" w:cs="Miriam" w:hint="cs"/>
          <w:i/>
          <w:iCs/>
          <w:rtl/>
        </w:rPr>
        <w:t>במומו</w:t>
      </w:r>
      <w:r w:rsidRPr="008B09D9">
        <w:rPr>
          <w:rFonts w:asciiTheme="majorBidi" w:hAnsiTheme="majorBidi" w:cs="Miriam" w:hint="cs"/>
          <w:i/>
          <w:iCs/>
          <w:rtl/>
        </w:rPr>
        <w:t>,ואם</w:t>
      </w:r>
      <w:proofErr w:type="spellEnd"/>
      <w:r w:rsidRPr="008B09D9">
        <w:rPr>
          <w:rFonts w:asciiTheme="majorBidi" w:hAnsiTheme="majorBidi" w:cs="Miriam" w:hint="cs"/>
          <w:i/>
          <w:iCs/>
          <w:rtl/>
        </w:rPr>
        <w:t xml:space="preserve"> לא משמש יקבר. = רמב"ם</w:t>
      </w:r>
    </w:p>
    <w:p w:rsidR="000E0633" w:rsidRPr="008B09D9" w:rsidRDefault="000E0633" w:rsidP="000E0633">
      <w:pPr>
        <w:ind w:left="509"/>
        <w:jc w:val="both"/>
        <w:rPr>
          <w:rFonts w:asciiTheme="majorBidi" w:hAnsiTheme="majorBidi" w:cs="Miriam"/>
          <w:i/>
          <w:iCs/>
          <w:rtl/>
        </w:rPr>
      </w:pPr>
      <w:proofErr w:type="spellStart"/>
      <w:r w:rsidRPr="008B09D9">
        <w:rPr>
          <w:rFonts w:asciiTheme="majorBidi" w:hAnsiTheme="majorBidi" w:cs="Miriam" w:hint="cs"/>
          <w:i/>
          <w:iCs/>
          <w:rtl/>
        </w:rPr>
        <w:t>תפא"י</w:t>
      </w:r>
      <w:proofErr w:type="spellEnd"/>
      <w:r w:rsidRPr="008B09D9">
        <w:rPr>
          <w:rFonts w:asciiTheme="majorBidi" w:hAnsiTheme="majorBidi" w:cs="Miriam" w:hint="cs"/>
          <w:i/>
          <w:iCs/>
          <w:rtl/>
        </w:rPr>
        <w:t xml:space="preserve">: </w:t>
      </w:r>
      <w:proofErr w:type="spellStart"/>
      <w:r w:rsidRPr="008B09D9">
        <w:rPr>
          <w:rFonts w:asciiTheme="majorBidi" w:hAnsiTheme="majorBidi" w:cs="Miriam" w:hint="cs"/>
          <w:i/>
          <w:iCs/>
          <w:rtl/>
        </w:rPr>
        <w:t>קיי"ל</w:t>
      </w:r>
      <w:proofErr w:type="spellEnd"/>
      <w:r w:rsidRPr="008B09D9">
        <w:rPr>
          <w:rFonts w:asciiTheme="majorBidi" w:hAnsiTheme="majorBidi" w:cs="Miriam" w:hint="cs"/>
          <w:i/>
          <w:iCs/>
          <w:rtl/>
        </w:rPr>
        <w:t xml:space="preserve"> אין צורך למשמש, אפילו נמצאה ביצה דבוקה בכסלים, הרי זה מום. = טור (בשם הרמב"ן </w:t>
      </w:r>
      <w:proofErr w:type="spellStart"/>
      <w:r w:rsidRPr="008B09D9">
        <w:rPr>
          <w:rFonts w:asciiTheme="majorBidi" w:hAnsiTheme="majorBidi" w:cs="Miriam" w:hint="cs"/>
          <w:i/>
          <w:iCs/>
          <w:rtl/>
        </w:rPr>
        <w:t>והרא"ש</w:t>
      </w:r>
      <w:proofErr w:type="spellEnd"/>
      <w:r w:rsidRPr="008B09D9">
        <w:rPr>
          <w:rFonts w:asciiTheme="majorBidi" w:hAnsiTheme="majorBidi" w:cs="Miriam" w:hint="cs"/>
          <w:i/>
          <w:iCs/>
          <w:rtl/>
        </w:rPr>
        <w:t xml:space="preserve">). </w:t>
      </w:r>
    </w:p>
    <w:p w:rsidR="000E0633" w:rsidRDefault="000E0633" w:rsidP="000E0633">
      <w:pPr>
        <w:ind w:left="509"/>
        <w:jc w:val="both"/>
        <w:rPr>
          <w:rFonts w:asciiTheme="majorBidi" w:hAnsiTheme="majorBidi" w:cs="Miriam"/>
          <w:i/>
          <w:iCs/>
          <w:rtl/>
        </w:rPr>
      </w:pPr>
    </w:p>
    <w:p w:rsidR="000E0633" w:rsidRDefault="000E0633" w:rsidP="000E0633">
      <w:pPr>
        <w:ind w:left="509"/>
        <w:jc w:val="both"/>
        <w:rPr>
          <w:rFonts w:asciiTheme="majorBidi" w:hAnsiTheme="majorBidi" w:cs="Miriam"/>
          <w:i/>
          <w:iCs/>
          <w:rtl/>
        </w:rPr>
      </w:pPr>
    </w:p>
    <w:p w:rsidR="000E0633" w:rsidRPr="00176160" w:rsidRDefault="000E0633" w:rsidP="000E0633">
      <w:pPr>
        <w:ind w:left="509"/>
        <w:jc w:val="both"/>
        <w:rPr>
          <w:rFonts w:asciiTheme="majorBidi" w:hAnsiTheme="majorBidi" w:cs="Miriam"/>
          <w:i/>
          <w:iCs/>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CA5C4A" w:rsidRDefault="000E0633" w:rsidP="000E0633">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בכורות פרק ז' משנה א'.</w:t>
      </w:r>
    </w:p>
    <w:p w:rsidR="000E0633" w:rsidRDefault="000E0633" w:rsidP="000E0633">
      <w:pPr>
        <w:autoSpaceDE w:val="0"/>
        <w:autoSpaceDN w:val="0"/>
        <w:adjustRightInd w:val="0"/>
        <w:jc w:val="both"/>
        <w:rPr>
          <w:rFonts w:cs="Miriam"/>
          <w:sz w:val="28"/>
          <w:szCs w:val="28"/>
          <w:rtl/>
        </w:rPr>
      </w:pPr>
      <w:proofErr w:type="spellStart"/>
      <w:r w:rsidRPr="00397424">
        <w:rPr>
          <w:rFonts w:cs="Narkisim" w:hint="cs"/>
          <w:sz w:val="28"/>
          <w:szCs w:val="28"/>
          <w:rtl/>
        </w:rPr>
        <w:t>מ</w:t>
      </w:r>
      <w:r w:rsidRPr="00397424">
        <w:rPr>
          <w:rFonts w:cs="Narkisim"/>
          <w:sz w:val="28"/>
          <w:szCs w:val="28"/>
          <w:rtl/>
        </w:rPr>
        <w:t>ּ</w:t>
      </w:r>
      <w:r w:rsidRPr="00397424">
        <w:rPr>
          <w:rFonts w:cs="Narkisim" w:hint="cs"/>
          <w:sz w:val="28"/>
          <w:szCs w:val="28"/>
          <w:rtl/>
        </w:rPr>
        <w:t>ו</w:t>
      </w:r>
      <w:r w:rsidRPr="00397424">
        <w:rPr>
          <w:rFonts w:cs="Narkisim"/>
          <w:sz w:val="28"/>
          <w:szCs w:val="28"/>
          <w:rtl/>
        </w:rPr>
        <w:t>מִין</w:t>
      </w:r>
      <w:proofErr w:type="spellEnd"/>
      <w:r w:rsidRPr="00397424">
        <w:rPr>
          <w:rFonts w:cs="Narkisim"/>
          <w:sz w:val="28"/>
          <w:szCs w:val="28"/>
          <w:rtl/>
        </w:rPr>
        <w:t xml:space="preserve"> אֵלּוּ, בֵּין </w:t>
      </w:r>
      <w:proofErr w:type="spellStart"/>
      <w:r w:rsidRPr="00397424">
        <w:rPr>
          <w:rFonts w:cs="Narkisim"/>
          <w:sz w:val="28"/>
          <w:szCs w:val="28"/>
          <w:rtl/>
        </w:rPr>
        <w:t>קְבוּעִין</w:t>
      </w:r>
      <w:proofErr w:type="spellEnd"/>
      <w:r w:rsidRPr="00397424">
        <w:rPr>
          <w:rFonts w:cs="Narkisim"/>
          <w:sz w:val="28"/>
          <w:szCs w:val="28"/>
          <w:rtl/>
        </w:rPr>
        <w:t xml:space="preserve"> בֵּין </w:t>
      </w:r>
      <w:proofErr w:type="spellStart"/>
      <w:r w:rsidRPr="00397424">
        <w:rPr>
          <w:rFonts w:cs="Narkisim"/>
          <w:sz w:val="28"/>
          <w:szCs w:val="28"/>
          <w:rtl/>
        </w:rPr>
        <w:t>עוֹבְרִין</w:t>
      </w:r>
      <w:proofErr w:type="spellEnd"/>
      <w:r w:rsidRPr="00397424">
        <w:rPr>
          <w:rFonts w:cs="Narkisim"/>
          <w:sz w:val="28"/>
          <w:szCs w:val="28"/>
          <w:rtl/>
        </w:rPr>
        <w:t xml:space="preserve">, </w:t>
      </w:r>
      <w:proofErr w:type="spellStart"/>
      <w:r w:rsidRPr="00397424">
        <w:rPr>
          <w:rFonts w:cs="Narkisim"/>
          <w:sz w:val="28"/>
          <w:szCs w:val="28"/>
          <w:rtl/>
        </w:rPr>
        <w:t>פּוֹסְלִין</w:t>
      </w:r>
      <w:proofErr w:type="spellEnd"/>
      <w:r w:rsidRPr="00397424">
        <w:rPr>
          <w:rFonts w:cs="Narkisim"/>
          <w:sz w:val="28"/>
          <w:szCs w:val="28"/>
          <w:rtl/>
        </w:rPr>
        <w:t xml:space="preserve"> בָּאָדָם. יוֹתֵר עֲלֵיהֶן בָּאָדָם, הַכִּילוֹן, וְהַלַּפְתָּן, </w:t>
      </w:r>
      <w:proofErr w:type="spellStart"/>
      <w:r w:rsidRPr="00397424">
        <w:rPr>
          <w:rFonts w:cs="Narkisim"/>
          <w:sz w:val="28"/>
          <w:szCs w:val="28"/>
          <w:rtl/>
        </w:rPr>
        <w:t>הַמַּקָּבָן</w:t>
      </w:r>
      <w:proofErr w:type="spellEnd"/>
      <w:r w:rsidRPr="00397424">
        <w:rPr>
          <w:rFonts w:cs="Narkisim"/>
          <w:sz w:val="28"/>
          <w:szCs w:val="28"/>
          <w:rtl/>
        </w:rPr>
        <w:t xml:space="preserve">, וְשֶׁרֹאשׁוֹ </w:t>
      </w:r>
      <w:r w:rsidRPr="005D1EFD">
        <w:rPr>
          <w:rFonts w:cs="Guttman Vilna"/>
          <w:sz w:val="28"/>
          <w:szCs w:val="28"/>
          <w:rtl/>
        </w:rPr>
        <w:t>שָׁקוּעַ,</w:t>
      </w:r>
      <w:r w:rsidRPr="00397424">
        <w:rPr>
          <w:rFonts w:cs="Narkisim"/>
          <w:sz w:val="28"/>
          <w:szCs w:val="28"/>
          <w:rtl/>
        </w:rPr>
        <w:t xml:space="preserve"> </w:t>
      </w:r>
      <w:proofErr w:type="spellStart"/>
      <w:r w:rsidRPr="00397424">
        <w:rPr>
          <w:rFonts w:cs="Narkisim"/>
          <w:sz w:val="28"/>
          <w:szCs w:val="28"/>
          <w:rtl/>
        </w:rPr>
        <w:t>וּשְׁקִיפָס</w:t>
      </w:r>
      <w:proofErr w:type="spellEnd"/>
      <w:r w:rsidRPr="00397424">
        <w:rPr>
          <w:rFonts w:cs="Narkisim"/>
          <w:sz w:val="28"/>
          <w:szCs w:val="28"/>
          <w:rtl/>
        </w:rPr>
        <w:t xml:space="preserve">. ובַעֲלֵי הַחֲטוֹטֶרֶת, רַבִּי יְהוּדָה מַכְשִׁיר, וַחֲכָמִים </w:t>
      </w:r>
      <w:proofErr w:type="spellStart"/>
      <w:r w:rsidRPr="00397424">
        <w:rPr>
          <w:rFonts w:cs="Narkisim"/>
          <w:sz w:val="28"/>
          <w:szCs w:val="28"/>
          <w:rtl/>
        </w:rPr>
        <w:t>פּוֹסְלִין</w:t>
      </w:r>
      <w:proofErr w:type="spellEnd"/>
      <w:r w:rsidRPr="00397424">
        <w:rPr>
          <w:rFonts w:cs="Narkisim"/>
          <w:sz w:val="28"/>
          <w:szCs w:val="28"/>
          <w:rtl/>
        </w:rPr>
        <w:t>:</w:t>
      </w:r>
    </w:p>
    <w:p w:rsidR="000E0633" w:rsidRDefault="000E0633" w:rsidP="000E0633">
      <w:pPr>
        <w:autoSpaceDE w:val="0"/>
        <w:autoSpaceDN w:val="0"/>
        <w:adjustRightInd w:val="0"/>
        <w:jc w:val="both"/>
        <w:rPr>
          <w:rFonts w:cs="Miriam"/>
          <w:rtl/>
        </w:rPr>
      </w:pPr>
    </w:p>
    <w:p w:rsidR="000E0633" w:rsidRPr="00C2202F" w:rsidRDefault="000E0633" w:rsidP="000E0633">
      <w:pPr>
        <w:autoSpaceDE w:val="0"/>
        <w:autoSpaceDN w:val="0"/>
        <w:adjustRightInd w:val="0"/>
        <w:jc w:val="both"/>
        <w:rPr>
          <w:rFonts w:asciiTheme="majorBidi" w:hAnsiTheme="majorBidi" w:cstheme="majorBidi"/>
          <w:sz w:val="28"/>
          <w:szCs w:val="28"/>
          <w:rtl/>
        </w:rPr>
      </w:pPr>
      <w:r w:rsidRPr="00C2202F">
        <w:rPr>
          <w:rFonts w:asciiTheme="majorBidi" w:hAnsiTheme="majorBidi" w:cstheme="majorBidi"/>
          <w:u w:val="single"/>
          <w:rtl/>
        </w:rPr>
        <w:t>רע"ב</w:t>
      </w:r>
      <w:r w:rsidRPr="00C2202F">
        <w:rPr>
          <w:rFonts w:asciiTheme="majorBidi" w:hAnsiTheme="majorBidi" w:cstheme="majorBidi"/>
          <w:rtl/>
        </w:rPr>
        <w:t xml:space="preserve">:  וראשו שקוט - </w:t>
      </w:r>
      <w:proofErr w:type="spellStart"/>
      <w:r w:rsidRPr="00C2202F">
        <w:rPr>
          <w:rFonts w:asciiTheme="majorBidi" w:hAnsiTheme="majorBidi" w:cstheme="majorBidi"/>
          <w:rtl/>
        </w:rPr>
        <w:t>גרסינן</w:t>
      </w:r>
      <w:proofErr w:type="spellEnd"/>
      <w:r w:rsidRPr="00C2202F">
        <w:rPr>
          <w:rFonts w:asciiTheme="majorBidi" w:hAnsiTheme="majorBidi" w:cstheme="majorBidi"/>
          <w:rtl/>
        </w:rPr>
        <w:t xml:space="preserve">. יש מפרשים, שראשו בולט הרבה, ויוצא לחוץ כלפי פניו. ויש מפרשים, שאינו בולט כלל לפניו, </w:t>
      </w:r>
      <w:proofErr w:type="spellStart"/>
      <w:r w:rsidRPr="00C2202F">
        <w:rPr>
          <w:rFonts w:asciiTheme="majorBidi" w:hAnsiTheme="majorBidi" w:cstheme="majorBidi"/>
          <w:rtl/>
        </w:rPr>
        <w:t>כענין</w:t>
      </w:r>
      <w:proofErr w:type="spellEnd"/>
      <w:r w:rsidRPr="00C2202F">
        <w:rPr>
          <w:rFonts w:asciiTheme="majorBidi" w:hAnsiTheme="majorBidi" w:cstheme="majorBidi"/>
          <w:rtl/>
        </w:rPr>
        <w:t xml:space="preserve"> </w:t>
      </w:r>
      <w:proofErr w:type="spellStart"/>
      <w:r w:rsidRPr="00C2202F">
        <w:rPr>
          <w:rFonts w:asciiTheme="majorBidi" w:hAnsiTheme="majorBidi" w:cstheme="majorBidi"/>
          <w:rtl/>
        </w:rPr>
        <w:t>שקיפס</w:t>
      </w:r>
      <w:proofErr w:type="spellEnd"/>
      <w:r w:rsidRPr="00C2202F">
        <w:rPr>
          <w:rFonts w:asciiTheme="majorBidi" w:hAnsiTheme="majorBidi" w:cstheme="majorBidi"/>
          <w:rtl/>
        </w:rPr>
        <w:t xml:space="preserve"> מאחוריו שאין ראשו בולט מאחוריו כלל, והוא מחוסר, שדומה כמי שנחתך ממנו חתיכה מאחוריו. ולשון </w:t>
      </w:r>
      <w:proofErr w:type="spellStart"/>
      <w:r w:rsidRPr="00C2202F">
        <w:rPr>
          <w:rFonts w:asciiTheme="majorBidi" w:hAnsiTheme="majorBidi" w:cstheme="majorBidi"/>
          <w:rtl/>
        </w:rPr>
        <w:t>שקיפס</w:t>
      </w:r>
      <w:proofErr w:type="spellEnd"/>
      <w:r w:rsidRPr="00C2202F">
        <w:rPr>
          <w:rFonts w:asciiTheme="majorBidi" w:hAnsiTheme="majorBidi" w:cstheme="majorBidi"/>
          <w:rtl/>
        </w:rPr>
        <w:t xml:space="preserve">, שקול </w:t>
      </w:r>
      <w:proofErr w:type="spellStart"/>
      <w:r w:rsidRPr="00C2202F">
        <w:rPr>
          <w:rFonts w:asciiTheme="majorBidi" w:hAnsiTheme="majorBidi" w:cstheme="majorBidi"/>
          <w:rtl/>
        </w:rPr>
        <w:t>פיסא</w:t>
      </w:r>
      <w:proofErr w:type="spellEnd"/>
      <w:r w:rsidRPr="00C2202F">
        <w:rPr>
          <w:rFonts w:asciiTheme="majorBidi" w:hAnsiTheme="majorBidi" w:cstheme="majorBidi"/>
          <w:rtl/>
        </w:rPr>
        <w:t xml:space="preserve">, שניטלה ממנו חתיכה. </w:t>
      </w:r>
      <w:proofErr w:type="spellStart"/>
      <w:r w:rsidRPr="00C2202F">
        <w:rPr>
          <w:rFonts w:asciiTheme="majorBidi" w:hAnsiTheme="majorBidi" w:cstheme="majorBidi"/>
          <w:rtl/>
        </w:rPr>
        <w:t>ובתוספתא</w:t>
      </w:r>
      <w:proofErr w:type="spellEnd"/>
      <w:r w:rsidRPr="00C2202F">
        <w:rPr>
          <w:rFonts w:asciiTheme="majorBidi" w:hAnsiTheme="majorBidi" w:cstheme="majorBidi"/>
          <w:rtl/>
        </w:rPr>
        <w:t xml:space="preserve"> מונה גם כן </w:t>
      </w:r>
      <w:proofErr w:type="spellStart"/>
      <w:r w:rsidRPr="00C2202F">
        <w:rPr>
          <w:rFonts w:asciiTheme="majorBidi" w:hAnsiTheme="majorBidi" w:cstheme="majorBidi"/>
          <w:rtl/>
        </w:rPr>
        <w:t>צוארו</w:t>
      </w:r>
      <w:proofErr w:type="spellEnd"/>
      <w:r w:rsidRPr="00C2202F">
        <w:rPr>
          <w:rFonts w:asciiTheme="majorBidi" w:hAnsiTheme="majorBidi" w:cstheme="majorBidi"/>
          <w:rtl/>
        </w:rPr>
        <w:t xml:space="preserve"> שקוע, שראשו מוטל בין כתפיו ודומה כמי שאין לו </w:t>
      </w:r>
      <w:proofErr w:type="spellStart"/>
      <w:r w:rsidRPr="00C2202F">
        <w:rPr>
          <w:rFonts w:asciiTheme="majorBidi" w:hAnsiTheme="majorBidi" w:cstheme="majorBidi"/>
          <w:rtl/>
        </w:rPr>
        <w:t>צואר</w:t>
      </w:r>
      <w:proofErr w:type="spellEnd"/>
      <w:r w:rsidRPr="00C2202F">
        <w:rPr>
          <w:rFonts w:asciiTheme="majorBidi" w:hAnsiTheme="majorBidi" w:cstheme="majorBidi"/>
          <w:rtl/>
        </w:rPr>
        <w:t>:</w:t>
      </w:r>
    </w:p>
    <w:p w:rsidR="000E0633" w:rsidRDefault="000E0633" w:rsidP="000E0633">
      <w:pPr>
        <w:autoSpaceDE w:val="0"/>
        <w:autoSpaceDN w:val="0"/>
        <w:bidi w:val="0"/>
        <w:adjustRightInd w:val="0"/>
        <w:rPr>
          <w:rFonts w:cs="SnTextFt"/>
        </w:rPr>
      </w:pPr>
    </w:p>
    <w:p w:rsidR="000E0633" w:rsidRPr="00C2202F" w:rsidRDefault="000E0633" w:rsidP="000E0633">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2202F">
        <w:rPr>
          <w:rFonts w:asciiTheme="majorBidi" w:hAnsiTheme="majorBidi" w:cstheme="majorBidi"/>
          <w:rtl/>
        </w:rPr>
        <w:t>ז</w:t>
      </w:r>
      <w:r>
        <w:rPr>
          <w:rFonts w:asciiTheme="majorBidi" w:hAnsiTheme="majorBidi" w:cstheme="majorBidi" w:hint="cs"/>
          <w:rtl/>
        </w:rPr>
        <w:t>)</w:t>
      </w:r>
      <w:r w:rsidRPr="00C2202F">
        <w:rPr>
          <w:rFonts w:asciiTheme="majorBidi" w:hAnsiTheme="majorBidi" w:cstheme="majorBidi"/>
          <w:rtl/>
        </w:rPr>
        <w:t xml:space="preserve"> ושראשו שקוע </w:t>
      </w:r>
      <w:r>
        <w:rPr>
          <w:rFonts w:asciiTheme="majorBidi" w:hAnsiTheme="majorBidi" w:cstheme="majorBidi" w:hint="cs"/>
          <w:rtl/>
        </w:rPr>
        <w:t xml:space="preserve">- </w:t>
      </w:r>
      <w:r w:rsidRPr="00C2202F">
        <w:rPr>
          <w:rFonts w:asciiTheme="majorBidi" w:hAnsiTheme="majorBidi" w:cstheme="majorBidi"/>
          <w:rtl/>
        </w:rPr>
        <w:t xml:space="preserve">שיש באמצע </w:t>
      </w:r>
      <w:proofErr w:type="spellStart"/>
      <w:r w:rsidRPr="00C2202F">
        <w:rPr>
          <w:rFonts w:asciiTheme="majorBidi" w:hAnsiTheme="majorBidi" w:cstheme="majorBidi"/>
          <w:rtl/>
        </w:rPr>
        <w:t>קדקדו</w:t>
      </w:r>
      <w:proofErr w:type="spellEnd"/>
      <w:r w:rsidRPr="00C2202F">
        <w:rPr>
          <w:rFonts w:asciiTheme="majorBidi" w:hAnsiTheme="majorBidi" w:cstheme="majorBidi"/>
          <w:rtl/>
        </w:rPr>
        <w:t xml:space="preserve"> שקוע: </w:t>
      </w:r>
    </w:p>
    <w:p w:rsidR="000E0633" w:rsidRDefault="000E0633" w:rsidP="000E0633">
      <w:pPr>
        <w:autoSpaceDE w:val="0"/>
        <w:autoSpaceDN w:val="0"/>
        <w:adjustRightInd w:val="0"/>
        <w:rPr>
          <w:rFonts w:cs="SnTextFt"/>
          <w:color w:val="000000"/>
          <w:szCs w:val="32"/>
          <w:rtl/>
        </w:rPr>
      </w:pPr>
    </w:p>
    <w:p w:rsidR="000E0633" w:rsidRPr="00536330" w:rsidRDefault="000E0633" w:rsidP="000E0633">
      <w:pPr>
        <w:autoSpaceDE w:val="0"/>
        <w:autoSpaceDN w:val="0"/>
        <w:adjustRightInd w:val="0"/>
        <w:jc w:val="both"/>
        <w:rPr>
          <w:rFonts w:asciiTheme="majorBidi" w:hAnsiTheme="majorBidi" w:cstheme="majorBidi"/>
          <w:u w:val="single"/>
          <w:rtl/>
        </w:rPr>
      </w:pPr>
      <w:r w:rsidRPr="00536330">
        <w:rPr>
          <w:rFonts w:asciiTheme="majorBidi" w:hAnsiTheme="majorBidi" w:cstheme="majorBidi"/>
          <w:u w:val="single"/>
          <w:rtl/>
        </w:rPr>
        <w:t xml:space="preserve">רמב"ם </w:t>
      </w:r>
      <w:proofErr w:type="spellStart"/>
      <w:r w:rsidRPr="00536330">
        <w:rPr>
          <w:rFonts w:asciiTheme="majorBidi" w:hAnsiTheme="majorBidi" w:cstheme="majorBidi"/>
          <w:u w:val="single"/>
          <w:rtl/>
        </w:rPr>
        <w:t>פהמ"ש</w:t>
      </w:r>
      <w:proofErr w:type="spellEnd"/>
      <w:r w:rsidRPr="00536330">
        <w:rPr>
          <w:rFonts w:asciiTheme="majorBidi" w:hAnsiTheme="majorBidi" w:cstheme="majorBidi"/>
          <w:u w:val="single"/>
          <w:rtl/>
        </w:rPr>
        <w:t xml:space="preserve">: </w:t>
      </w:r>
    </w:p>
    <w:p w:rsidR="000E0633" w:rsidRDefault="000E0633" w:rsidP="000E0633">
      <w:pPr>
        <w:autoSpaceDE w:val="0"/>
        <w:autoSpaceDN w:val="0"/>
        <w:adjustRightInd w:val="0"/>
        <w:jc w:val="both"/>
        <w:rPr>
          <w:rFonts w:asciiTheme="majorBidi" w:hAnsiTheme="majorBidi" w:cstheme="majorBidi"/>
          <w:rtl/>
        </w:rPr>
      </w:pPr>
      <w:r w:rsidRPr="00536330">
        <w:rPr>
          <w:rFonts w:asciiTheme="majorBidi" w:hAnsiTheme="majorBidi" w:cstheme="majorBidi"/>
          <w:rtl/>
        </w:rPr>
        <w:t xml:space="preserve">ושראשו </w:t>
      </w:r>
      <w:r>
        <w:rPr>
          <w:rFonts w:asciiTheme="majorBidi" w:hAnsiTheme="majorBidi" w:cstheme="majorBidi" w:hint="cs"/>
          <w:rtl/>
        </w:rPr>
        <w:t xml:space="preserve">- </w:t>
      </w:r>
      <w:r w:rsidRPr="00536330">
        <w:rPr>
          <w:rFonts w:asciiTheme="majorBidi" w:hAnsiTheme="majorBidi" w:cstheme="majorBidi"/>
          <w:rtl/>
        </w:rPr>
        <w:t>שקוע הוא שיהא דמות ראשו כמי שנתן ידו על גובה ראשו ונתפשט עד שבלטו צדדיו, ומי שראשו כדמות זה קורין אותו בני אדם קובי:</w:t>
      </w:r>
    </w:p>
    <w:p w:rsidR="000E0633" w:rsidRPr="00CA6FB3" w:rsidRDefault="000E0633" w:rsidP="000E0633">
      <w:pPr>
        <w:autoSpaceDE w:val="0"/>
        <w:autoSpaceDN w:val="0"/>
        <w:adjustRightInd w:val="0"/>
        <w:jc w:val="both"/>
        <w:rPr>
          <w:rFonts w:asciiTheme="majorBidi" w:hAnsiTheme="majorBidi" w:cstheme="majorBidi"/>
          <w:u w:val="single"/>
          <w:rtl/>
        </w:rPr>
      </w:pPr>
      <w:r w:rsidRPr="00CA6FB3">
        <w:rPr>
          <w:rFonts w:asciiTheme="majorBidi" w:hAnsiTheme="majorBidi" w:cstheme="majorBidi"/>
          <w:u w:val="single"/>
          <w:rtl/>
        </w:rPr>
        <w:t xml:space="preserve">רמב"ם  הלכות ביאת המקדש פרק ח' הלכה א':  </w:t>
      </w:r>
    </w:p>
    <w:p w:rsidR="000E0633" w:rsidRPr="00CA6FB3" w:rsidRDefault="000E0633" w:rsidP="000E0633">
      <w:pPr>
        <w:autoSpaceDE w:val="0"/>
        <w:autoSpaceDN w:val="0"/>
        <w:adjustRightInd w:val="0"/>
        <w:jc w:val="both"/>
        <w:rPr>
          <w:rFonts w:asciiTheme="majorBidi" w:hAnsiTheme="majorBidi" w:cstheme="majorBidi"/>
          <w:rtl/>
        </w:rPr>
      </w:pPr>
      <w:r>
        <w:rPr>
          <w:rFonts w:asciiTheme="majorBidi" w:hAnsiTheme="majorBidi" w:cstheme="majorBidi" w:hint="cs"/>
          <w:rtl/>
        </w:rPr>
        <w:t xml:space="preserve">כל </w:t>
      </w:r>
      <w:proofErr w:type="spellStart"/>
      <w:r>
        <w:rPr>
          <w:rFonts w:asciiTheme="majorBidi" w:hAnsiTheme="majorBidi" w:cstheme="majorBidi" w:hint="cs"/>
          <w:rtl/>
        </w:rPr>
        <w:t>המומין</w:t>
      </w:r>
      <w:proofErr w:type="spellEnd"/>
      <w:r>
        <w:rPr>
          <w:rFonts w:asciiTheme="majorBidi" w:hAnsiTheme="majorBidi" w:cstheme="majorBidi" w:hint="cs"/>
          <w:rtl/>
        </w:rPr>
        <w:t xml:space="preserve"> המיוחדים באדם תשעים וזהו פרטן</w:t>
      </w:r>
      <w:r w:rsidRPr="00CA6FB3">
        <w:rPr>
          <w:rFonts w:asciiTheme="majorBidi" w:hAnsiTheme="majorBidi" w:cstheme="majorBidi"/>
          <w:rtl/>
        </w:rPr>
        <w:t xml:space="preserve"> שמונה בראש ואלו הן מי שאמצע </w:t>
      </w:r>
      <w:proofErr w:type="spellStart"/>
      <w:r w:rsidRPr="00CA6FB3">
        <w:rPr>
          <w:rFonts w:asciiTheme="majorBidi" w:hAnsiTheme="majorBidi" w:cstheme="majorBidi"/>
          <w:rtl/>
        </w:rPr>
        <w:t>קדקדו</w:t>
      </w:r>
      <w:proofErr w:type="spellEnd"/>
      <w:r w:rsidRPr="00CA6FB3">
        <w:rPr>
          <w:rFonts w:asciiTheme="majorBidi" w:hAnsiTheme="majorBidi" w:cstheme="majorBidi"/>
          <w:rtl/>
        </w:rPr>
        <w:t xml:space="preserve"> שוקע למטה כמו שדחקו בידו מי שאמצע </w:t>
      </w:r>
      <w:proofErr w:type="spellStart"/>
      <w:r w:rsidRPr="00CA6FB3">
        <w:rPr>
          <w:rFonts w:asciiTheme="majorBidi" w:hAnsiTheme="majorBidi" w:cstheme="majorBidi"/>
          <w:rtl/>
        </w:rPr>
        <w:t>קדקדו</w:t>
      </w:r>
      <w:proofErr w:type="spellEnd"/>
      <w:r w:rsidRPr="00CA6FB3">
        <w:rPr>
          <w:rFonts w:asciiTheme="majorBidi" w:hAnsiTheme="majorBidi" w:cstheme="majorBidi"/>
          <w:rtl/>
        </w:rPr>
        <w:t xml:space="preserve"> עולה למעלה כמו ביצה </w:t>
      </w:r>
      <w:r>
        <w:rPr>
          <w:rFonts w:asciiTheme="majorBidi" w:hAnsiTheme="majorBidi" w:cstheme="majorBidi" w:hint="cs"/>
          <w:rtl/>
        </w:rPr>
        <w:t>...</w:t>
      </w:r>
    </w:p>
    <w:p w:rsidR="000E0633" w:rsidRDefault="000E0633" w:rsidP="000E0633">
      <w:pPr>
        <w:autoSpaceDE w:val="0"/>
        <w:autoSpaceDN w:val="0"/>
        <w:adjustRightInd w:val="0"/>
        <w:jc w:val="both"/>
        <w:rPr>
          <w:rFonts w:cs="Miriam"/>
          <w:u w:val="single"/>
          <w:rtl/>
        </w:rPr>
      </w:pPr>
    </w:p>
    <w:p w:rsidR="000E0633" w:rsidRPr="00886E89" w:rsidRDefault="000E0633" w:rsidP="000E0633">
      <w:pPr>
        <w:autoSpaceDE w:val="0"/>
        <w:autoSpaceDN w:val="0"/>
        <w:adjustRightInd w:val="0"/>
        <w:jc w:val="both"/>
        <w:rPr>
          <w:rFonts w:asciiTheme="majorBidi" w:hAnsiTheme="majorBidi" w:cstheme="majorBidi"/>
          <w:u w:val="single"/>
          <w:rtl/>
        </w:rPr>
      </w:pPr>
      <w:r w:rsidRPr="00886E89">
        <w:rPr>
          <w:rFonts w:asciiTheme="majorBidi" w:hAnsiTheme="majorBidi" w:cstheme="majorBidi"/>
          <w:u w:val="single"/>
          <w:rtl/>
        </w:rPr>
        <w:t xml:space="preserve">תלמוד בבלי מסכת בכורות דף מ"ג ע"ב: </w:t>
      </w:r>
    </w:p>
    <w:p w:rsidR="000E0633" w:rsidRPr="00886E89" w:rsidRDefault="000E0633" w:rsidP="000E0633">
      <w:pPr>
        <w:autoSpaceDE w:val="0"/>
        <w:autoSpaceDN w:val="0"/>
        <w:adjustRightInd w:val="0"/>
        <w:jc w:val="both"/>
        <w:rPr>
          <w:rFonts w:asciiTheme="majorBidi" w:hAnsiTheme="majorBidi" w:cstheme="majorBidi"/>
          <w:rtl/>
        </w:rPr>
      </w:pPr>
      <w:r w:rsidRPr="00886E89">
        <w:rPr>
          <w:rFonts w:asciiTheme="majorBidi" w:hAnsiTheme="majorBidi" w:cstheme="majorBidi"/>
          <w:rtl/>
        </w:rPr>
        <w:t xml:space="preserve">ושראשו שקוט מלפניו: </w:t>
      </w:r>
      <w:proofErr w:type="spellStart"/>
      <w:r w:rsidRPr="00886E89">
        <w:rPr>
          <w:rFonts w:asciiTheme="majorBidi" w:hAnsiTheme="majorBidi" w:cstheme="majorBidi"/>
          <w:rtl/>
        </w:rPr>
        <w:t>וסקיפת</w:t>
      </w:r>
      <w:proofErr w:type="spellEnd"/>
      <w:r w:rsidRPr="00886E89">
        <w:rPr>
          <w:rFonts w:asciiTheme="majorBidi" w:hAnsiTheme="majorBidi" w:cstheme="majorBidi"/>
          <w:rtl/>
        </w:rPr>
        <w:t xml:space="preserve"> מאחוריו </w:t>
      </w:r>
      <w:proofErr w:type="spellStart"/>
      <w:r w:rsidRPr="00886E89">
        <w:rPr>
          <w:rFonts w:asciiTheme="majorBidi" w:hAnsiTheme="majorBidi" w:cstheme="majorBidi"/>
          <w:rtl/>
        </w:rPr>
        <w:t>כדאמרי</w:t>
      </w:r>
      <w:proofErr w:type="spellEnd"/>
      <w:r w:rsidRPr="00886E89">
        <w:rPr>
          <w:rFonts w:asciiTheme="majorBidi" w:hAnsiTheme="majorBidi" w:cstheme="majorBidi"/>
          <w:rtl/>
        </w:rPr>
        <w:t xml:space="preserve"> </w:t>
      </w:r>
      <w:proofErr w:type="spellStart"/>
      <w:r w:rsidRPr="00886E89">
        <w:rPr>
          <w:rFonts w:asciiTheme="majorBidi" w:hAnsiTheme="majorBidi" w:cstheme="majorBidi"/>
          <w:rtl/>
        </w:rPr>
        <w:t>אינשי</w:t>
      </w:r>
      <w:proofErr w:type="spellEnd"/>
      <w:r w:rsidRPr="00886E89">
        <w:rPr>
          <w:rFonts w:asciiTheme="majorBidi" w:hAnsiTheme="majorBidi" w:cstheme="majorBidi"/>
          <w:rtl/>
        </w:rPr>
        <w:t xml:space="preserve"> שקיל </w:t>
      </w:r>
      <w:proofErr w:type="spellStart"/>
      <w:r w:rsidRPr="00886E89">
        <w:rPr>
          <w:rFonts w:asciiTheme="majorBidi" w:hAnsiTheme="majorBidi" w:cstheme="majorBidi"/>
          <w:rtl/>
        </w:rPr>
        <w:t>פיסא</w:t>
      </w:r>
      <w:proofErr w:type="spellEnd"/>
      <w:r w:rsidRPr="00886E89">
        <w:rPr>
          <w:rFonts w:asciiTheme="majorBidi" w:hAnsiTheme="majorBidi" w:cstheme="majorBidi"/>
          <w:rtl/>
        </w:rPr>
        <w:t xml:space="preserve"> תנא </w:t>
      </w:r>
      <w:proofErr w:type="spellStart"/>
      <w:r w:rsidRPr="00886E89">
        <w:rPr>
          <w:rFonts w:asciiTheme="majorBidi" w:hAnsiTheme="majorBidi" w:cstheme="majorBidi"/>
          <w:rtl/>
        </w:rPr>
        <w:t>וצוארו</w:t>
      </w:r>
      <w:proofErr w:type="spellEnd"/>
      <w:r w:rsidRPr="00886E89">
        <w:rPr>
          <w:rFonts w:asciiTheme="majorBidi" w:hAnsiTheme="majorBidi" w:cstheme="majorBidi"/>
          <w:rtl/>
        </w:rPr>
        <w:t xml:space="preserve"> שקוט ושמוט שקוט </w:t>
      </w:r>
      <w:proofErr w:type="spellStart"/>
      <w:r w:rsidRPr="00886E89">
        <w:rPr>
          <w:rFonts w:asciiTheme="majorBidi" w:hAnsiTheme="majorBidi" w:cstheme="majorBidi"/>
          <w:rtl/>
        </w:rPr>
        <w:t>דחביא</w:t>
      </w:r>
      <w:proofErr w:type="spellEnd"/>
      <w:r w:rsidRPr="00886E89">
        <w:rPr>
          <w:rFonts w:asciiTheme="majorBidi" w:hAnsiTheme="majorBidi" w:cstheme="majorBidi"/>
          <w:rtl/>
        </w:rPr>
        <w:t xml:space="preserve"> מחבא שמוט </w:t>
      </w:r>
      <w:proofErr w:type="spellStart"/>
      <w:r w:rsidRPr="00886E89">
        <w:rPr>
          <w:rFonts w:asciiTheme="majorBidi" w:hAnsiTheme="majorBidi" w:cstheme="majorBidi"/>
          <w:rtl/>
        </w:rPr>
        <w:t>דאריך</w:t>
      </w:r>
      <w:proofErr w:type="spellEnd"/>
      <w:r w:rsidRPr="00886E89">
        <w:rPr>
          <w:rFonts w:asciiTheme="majorBidi" w:hAnsiTheme="majorBidi" w:cstheme="majorBidi"/>
          <w:rtl/>
        </w:rPr>
        <w:t xml:space="preserve"> ושמוט:</w:t>
      </w:r>
    </w:p>
    <w:p w:rsidR="000E0633" w:rsidRPr="00886E89" w:rsidRDefault="000E0633" w:rsidP="000E0633">
      <w:pPr>
        <w:autoSpaceDE w:val="0"/>
        <w:autoSpaceDN w:val="0"/>
        <w:adjustRightInd w:val="0"/>
        <w:jc w:val="both"/>
        <w:rPr>
          <w:rFonts w:asciiTheme="majorBidi" w:hAnsiTheme="majorBidi" w:cstheme="majorBidi"/>
          <w:u w:val="single"/>
          <w:rtl/>
        </w:rPr>
      </w:pPr>
      <w:proofErr w:type="spellStart"/>
      <w:r w:rsidRPr="00886E89">
        <w:rPr>
          <w:rFonts w:asciiTheme="majorBidi" w:hAnsiTheme="majorBidi" w:cstheme="majorBidi"/>
          <w:u w:val="single"/>
          <w:rtl/>
        </w:rPr>
        <w:t>פרש"י</w:t>
      </w:r>
      <w:proofErr w:type="spellEnd"/>
      <w:r w:rsidRPr="00886E89">
        <w:rPr>
          <w:rFonts w:asciiTheme="majorBidi" w:hAnsiTheme="majorBidi" w:cstheme="majorBidi"/>
          <w:u w:val="single"/>
          <w:rtl/>
        </w:rPr>
        <w:t xml:space="preserve">  </w:t>
      </w:r>
    </w:p>
    <w:p w:rsidR="000E0633" w:rsidRPr="00886E89" w:rsidRDefault="000E0633" w:rsidP="000E0633">
      <w:pPr>
        <w:autoSpaceDE w:val="0"/>
        <w:autoSpaceDN w:val="0"/>
        <w:adjustRightInd w:val="0"/>
        <w:jc w:val="both"/>
        <w:rPr>
          <w:rFonts w:asciiTheme="majorBidi" w:hAnsiTheme="majorBidi" w:cstheme="majorBidi"/>
          <w:rtl/>
        </w:rPr>
      </w:pPr>
      <w:r w:rsidRPr="00886E89">
        <w:rPr>
          <w:rFonts w:asciiTheme="majorBidi" w:hAnsiTheme="majorBidi" w:cstheme="majorBidi"/>
          <w:rtl/>
        </w:rPr>
        <w:lastRenderedPageBreak/>
        <w:t xml:space="preserve">שקוט מלפניו - שראשו משופע מלפניו באלכסון כעין כלי של נגר שקורין </w:t>
      </w:r>
      <w:proofErr w:type="spellStart"/>
      <w:r w:rsidRPr="00886E89">
        <w:rPr>
          <w:rFonts w:asciiTheme="majorBidi" w:hAnsiTheme="majorBidi" w:cstheme="majorBidi"/>
          <w:rtl/>
        </w:rPr>
        <w:t>בשגו"ג</w:t>
      </w:r>
      <w:proofErr w:type="spellEnd"/>
      <w:r w:rsidRPr="00886E89">
        <w:rPr>
          <w:rFonts w:asciiTheme="majorBidi" w:hAnsiTheme="majorBidi" w:cstheme="majorBidi"/>
          <w:rtl/>
        </w:rPr>
        <w:t>:</w:t>
      </w:r>
    </w:p>
    <w:p w:rsidR="000E0633" w:rsidRPr="00536330" w:rsidRDefault="000E0633" w:rsidP="000E0633">
      <w:pPr>
        <w:autoSpaceDE w:val="0"/>
        <w:autoSpaceDN w:val="0"/>
        <w:adjustRightInd w:val="0"/>
        <w:jc w:val="both"/>
        <w:rPr>
          <w:rFonts w:asciiTheme="majorBidi" w:hAnsiTheme="majorBidi" w:cstheme="majorBidi"/>
          <w:rtl/>
        </w:rPr>
      </w:pPr>
    </w:p>
    <w:p w:rsidR="000E0633" w:rsidRPr="000F7A45" w:rsidRDefault="000E0633" w:rsidP="000E0633">
      <w:pPr>
        <w:autoSpaceDE w:val="0"/>
        <w:autoSpaceDN w:val="0"/>
        <w:adjustRightInd w:val="0"/>
        <w:jc w:val="both"/>
        <w:rPr>
          <w:rFonts w:asciiTheme="majorBidi" w:hAnsiTheme="majorBidi" w:cstheme="majorBidi"/>
          <w:u w:val="single"/>
          <w:rtl/>
        </w:rPr>
      </w:pPr>
      <w:proofErr w:type="spellStart"/>
      <w:r w:rsidRPr="000F7A45">
        <w:rPr>
          <w:rFonts w:asciiTheme="majorBidi" w:hAnsiTheme="majorBidi" w:cstheme="majorBidi"/>
          <w:u w:val="single"/>
          <w:rtl/>
        </w:rPr>
        <w:t>תוי"ט</w:t>
      </w:r>
      <w:proofErr w:type="spellEnd"/>
      <w:r w:rsidRPr="000F7A45">
        <w:rPr>
          <w:rFonts w:asciiTheme="majorBidi" w:hAnsiTheme="majorBidi" w:cstheme="majorBidi"/>
          <w:u w:val="single"/>
          <w:rtl/>
        </w:rPr>
        <w:t xml:space="preserve">: </w:t>
      </w:r>
    </w:p>
    <w:p w:rsidR="000E0633" w:rsidRPr="000F7A45" w:rsidRDefault="000E0633" w:rsidP="000E0633">
      <w:pPr>
        <w:autoSpaceDE w:val="0"/>
        <w:autoSpaceDN w:val="0"/>
        <w:adjustRightInd w:val="0"/>
        <w:jc w:val="both"/>
        <w:rPr>
          <w:rFonts w:asciiTheme="majorBidi" w:hAnsiTheme="majorBidi" w:cstheme="majorBidi"/>
          <w:rtl/>
        </w:rPr>
      </w:pPr>
      <w:r w:rsidRPr="000F7A45">
        <w:rPr>
          <w:rFonts w:asciiTheme="majorBidi" w:hAnsiTheme="majorBidi" w:cstheme="majorBidi"/>
          <w:rtl/>
        </w:rPr>
        <w:t xml:space="preserve"> ושראשו שקוע - וכן גורס הרמב"ם ומפרש שיהיה דמות ראשו כמי שנתן ידו על גובה ראשו ונתפשט עד שבלטו צדדיו. ומי שראשו כדמות זה קורין אותו בני אדם [בערבי] קובי. ע"כ. </w:t>
      </w:r>
      <w:proofErr w:type="spellStart"/>
      <w:r w:rsidRPr="000F7A45">
        <w:rPr>
          <w:rFonts w:asciiTheme="majorBidi" w:hAnsiTheme="majorBidi" w:cstheme="majorBidi"/>
          <w:rtl/>
        </w:rPr>
        <w:t>ובחבורו</w:t>
      </w:r>
      <w:proofErr w:type="spellEnd"/>
      <w:r w:rsidRPr="000F7A45">
        <w:rPr>
          <w:rFonts w:asciiTheme="majorBidi" w:hAnsiTheme="majorBidi" w:cstheme="majorBidi"/>
          <w:rtl/>
        </w:rPr>
        <w:t xml:space="preserve"> רפ"ח מה' </w:t>
      </w:r>
      <w:proofErr w:type="spellStart"/>
      <w:r w:rsidRPr="000F7A45">
        <w:rPr>
          <w:rFonts w:asciiTheme="majorBidi" w:hAnsiTheme="majorBidi" w:cstheme="majorBidi"/>
          <w:rtl/>
        </w:rPr>
        <w:t>ב"מ</w:t>
      </w:r>
      <w:proofErr w:type="spellEnd"/>
      <w:r w:rsidRPr="000F7A45">
        <w:rPr>
          <w:rFonts w:asciiTheme="majorBidi" w:hAnsiTheme="majorBidi" w:cstheme="majorBidi"/>
          <w:rtl/>
        </w:rPr>
        <w:t xml:space="preserve">. כתב מי שאמצע </w:t>
      </w:r>
      <w:proofErr w:type="spellStart"/>
      <w:r w:rsidRPr="000F7A45">
        <w:rPr>
          <w:rFonts w:asciiTheme="majorBidi" w:hAnsiTheme="majorBidi" w:cstheme="majorBidi"/>
          <w:rtl/>
        </w:rPr>
        <w:t>קדקדו</w:t>
      </w:r>
      <w:proofErr w:type="spellEnd"/>
      <w:r w:rsidRPr="000F7A45">
        <w:rPr>
          <w:rFonts w:asciiTheme="majorBidi" w:hAnsiTheme="majorBidi" w:cstheme="majorBidi"/>
          <w:rtl/>
        </w:rPr>
        <w:t xml:space="preserve"> שוקע למטה כמי שדחקו בידו:</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ind w:left="651" w:hanging="709"/>
        <w:jc w:val="both"/>
        <w:rPr>
          <w:rFonts w:cs="Miriam"/>
          <w:i/>
          <w:iCs/>
          <w:rtl/>
        </w:rPr>
      </w:pPr>
      <w:r>
        <w:rPr>
          <w:rFonts w:cs="Miriam" w:hint="cs"/>
          <w:i/>
          <w:iCs/>
          <w:rtl/>
        </w:rPr>
        <w:t xml:space="preserve">סכום: רע"ב: גרס 'שקוט'  ופירש שראשו בולט הרבה ויש מפרשים שראשו אינו בולט כלל. = </w:t>
      </w:r>
      <w:proofErr w:type="spellStart"/>
      <w:r>
        <w:rPr>
          <w:rFonts w:cs="Miriam" w:hint="cs"/>
          <w:i/>
          <w:iCs/>
          <w:rtl/>
        </w:rPr>
        <w:t>גירסת</w:t>
      </w:r>
      <w:proofErr w:type="spellEnd"/>
      <w:r>
        <w:rPr>
          <w:rFonts w:cs="Miriam" w:hint="cs"/>
          <w:i/>
          <w:iCs/>
          <w:rtl/>
        </w:rPr>
        <w:t xml:space="preserve"> הגמרא (ורש"י) </w:t>
      </w:r>
    </w:p>
    <w:p w:rsidR="000E0633" w:rsidRPr="006F4BE3" w:rsidRDefault="000E0633" w:rsidP="000E0633">
      <w:pPr>
        <w:autoSpaceDE w:val="0"/>
        <w:autoSpaceDN w:val="0"/>
        <w:adjustRightInd w:val="0"/>
        <w:ind w:firstLine="651"/>
        <w:jc w:val="both"/>
        <w:rPr>
          <w:rFonts w:cs="Miriam"/>
          <w:i/>
          <w:iCs/>
          <w:rtl/>
        </w:rPr>
      </w:pPr>
      <w:proofErr w:type="spellStart"/>
      <w:r>
        <w:rPr>
          <w:rFonts w:cs="Miriam" w:hint="cs"/>
          <w:i/>
          <w:iCs/>
          <w:rtl/>
        </w:rPr>
        <w:t>תפא"י</w:t>
      </w:r>
      <w:proofErr w:type="spellEnd"/>
      <w:r>
        <w:rPr>
          <w:rFonts w:cs="Miriam" w:hint="cs"/>
          <w:i/>
          <w:iCs/>
          <w:rtl/>
        </w:rPr>
        <w:t xml:space="preserve">: גרס 'שקוע' = רמב"ם  </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cs="Miriam"/>
          <w:rtl/>
        </w:rPr>
      </w:pPr>
    </w:p>
    <w:p w:rsidR="000E0633" w:rsidRPr="003A3DD5" w:rsidRDefault="000E0633" w:rsidP="000E0633">
      <w:pPr>
        <w:autoSpaceDE w:val="0"/>
        <w:autoSpaceDN w:val="0"/>
        <w:adjustRightInd w:val="0"/>
        <w:jc w:val="both"/>
        <w:rPr>
          <w:rFonts w:asciiTheme="majorBidi" w:hAnsiTheme="majorBidi" w:cstheme="majorBidi"/>
          <w:sz w:val="28"/>
          <w:szCs w:val="28"/>
          <w:u w:val="single"/>
          <w:rtl/>
        </w:rPr>
      </w:pPr>
      <w:r w:rsidRPr="003A3DD5">
        <w:rPr>
          <w:rFonts w:asciiTheme="majorBidi" w:hAnsiTheme="majorBidi" w:cstheme="majorBidi" w:hint="cs"/>
          <w:sz w:val="28"/>
          <w:szCs w:val="28"/>
          <w:u w:val="single"/>
          <w:rtl/>
        </w:rPr>
        <w:t>משנה מסכת בכורות פרק ח' משנה ה'.</w:t>
      </w:r>
    </w:p>
    <w:p w:rsidR="000E0633" w:rsidRDefault="000E0633" w:rsidP="000E0633">
      <w:pPr>
        <w:autoSpaceDE w:val="0"/>
        <w:autoSpaceDN w:val="0"/>
        <w:adjustRightInd w:val="0"/>
        <w:jc w:val="both"/>
        <w:rPr>
          <w:rFonts w:cs="Miriam"/>
          <w:sz w:val="28"/>
          <w:szCs w:val="28"/>
          <w:rtl/>
        </w:rPr>
      </w:pPr>
      <w:r w:rsidRPr="003A5661">
        <w:rPr>
          <w:rFonts w:cs="Narkisim"/>
          <w:sz w:val="28"/>
          <w:szCs w:val="28"/>
          <w:rtl/>
        </w:rPr>
        <w:t xml:space="preserve">שְׁתֵּי נָשִׁים שֶׁל שְׁנֵי אֲנָשִׁים שֶׁלֹּא בִכְּרוּ וְיָלְדוּ שְׁנֵי זְכָרִים, זֶה נוֹתֵן חָמֵשׁ סְלָעִים לַכֹּהֵן, וְזֶה נוֹתֵן חָמֵשׁ סְלָעִים לַכֹּהֵן. מֵת אֶחָד מֵהֶן בְּתוֹךְ שְׁלשִׁים יוֹם, אִם לְכֹהֵן אֶחָד נָתְנוּ, </w:t>
      </w:r>
      <w:r w:rsidRPr="00CE5E6B">
        <w:rPr>
          <w:rFonts w:cs="Guttman Vilna"/>
          <w:sz w:val="28"/>
          <w:szCs w:val="28"/>
          <w:rtl/>
        </w:rPr>
        <w:t>יַחֲזִ</w:t>
      </w:r>
      <w:r w:rsidRPr="00CE5E6B">
        <w:rPr>
          <w:rFonts w:cs="Guttman Vilna" w:hint="cs"/>
          <w:sz w:val="28"/>
          <w:szCs w:val="28"/>
          <w:rtl/>
        </w:rPr>
        <w:t>יר</w:t>
      </w:r>
      <w:r w:rsidRPr="00CE5E6B">
        <w:rPr>
          <w:rFonts w:cs="Guttman Vilna"/>
          <w:sz w:val="28"/>
          <w:szCs w:val="28"/>
          <w:rtl/>
        </w:rPr>
        <w:t xml:space="preserve"> לָהֶן חָמֵשׁ סְלָעִים</w:t>
      </w:r>
      <w:r w:rsidRPr="003A5661">
        <w:rPr>
          <w:rFonts w:cs="Narkisim"/>
          <w:sz w:val="28"/>
          <w:szCs w:val="28"/>
          <w:rtl/>
        </w:rPr>
        <w:t xml:space="preserve">. אִם לִשְׁנֵי </w:t>
      </w:r>
      <w:proofErr w:type="spellStart"/>
      <w:r w:rsidRPr="003A5661">
        <w:rPr>
          <w:rFonts w:cs="Narkisim"/>
          <w:sz w:val="28"/>
          <w:szCs w:val="28"/>
          <w:rtl/>
        </w:rPr>
        <w:t>כֹהֲנִים</w:t>
      </w:r>
      <w:proofErr w:type="spellEnd"/>
      <w:r w:rsidRPr="003A5661">
        <w:rPr>
          <w:rFonts w:cs="Narkisim"/>
          <w:sz w:val="28"/>
          <w:szCs w:val="28"/>
          <w:rtl/>
        </w:rPr>
        <w:t xml:space="preserve"> נָתְנוּ, אֵינָן </w:t>
      </w:r>
      <w:proofErr w:type="spellStart"/>
      <w:r w:rsidRPr="003A5661">
        <w:rPr>
          <w:rFonts w:cs="Narkisim"/>
          <w:sz w:val="28"/>
          <w:szCs w:val="28"/>
          <w:rtl/>
        </w:rPr>
        <w:t>יְכוֹלִין</w:t>
      </w:r>
      <w:proofErr w:type="spellEnd"/>
      <w:r w:rsidRPr="003A5661">
        <w:rPr>
          <w:rFonts w:cs="Narkisim"/>
          <w:sz w:val="28"/>
          <w:szCs w:val="28"/>
          <w:rtl/>
        </w:rPr>
        <w:t xml:space="preserve"> לְהוֹצִיא מִיָּדָם. זָכָר וּנְקֵבָה, הָאָבוֹת </w:t>
      </w:r>
      <w:proofErr w:type="spellStart"/>
      <w:r w:rsidRPr="003A5661">
        <w:rPr>
          <w:rFonts w:cs="Narkisim"/>
          <w:sz w:val="28"/>
          <w:szCs w:val="28"/>
          <w:rtl/>
        </w:rPr>
        <w:t>פְּטוּרִין</w:t>
      </w:r>
      <w:proofErr w:type="spellEnd"/>
      <w:r w:rsidRPr="003A5661">
        <w:rPr>
          <w:rFonts w:cs="Narkisim"/>
          <w:sz w:val="28"/>
          <w:szCs w:val="28"/>
          <w:rtl/>
        </w:rPr>
        <w:t xml:space="preserve">, וְהַבֵּן </w:t>
      </w:r>
      <w:proofErr w:type="spellStart"/>
      <w:r w:rsidRPr="003A5661">
        <w:rPr>
          <w:rFonts w:cs="Narkisim"/>
          <w:sz w:val="28"/>
          <w:szCs w:val="28"/>
          <w:rtl/>
        </w:rPr>
        <w:t>חַיָּב</w:t>
      </w:r>
      <w:proofErr w:type="spellEnd"/>
      <w:r w:rsidRPr="003A5661">
        <w:rPr>
          <w:rFonts w:cs="Narkisim"/>
          <w:sz w:val="28"/>
          <w:szCs w:val="28"/>
          <w:rtl/>
        </w:rPr>
        <w:t xml:space="preserve"> לִפְדּוֹת אֶת עַצְמוֹ. שְׁתֵּי נְקֵבוֹת וְזָכָר אוֹ שְׁנֵי זְכָרִים וּשְׁתֵּי נְקֵבוֹת, אֵין כָּאן לַכֹּהֵן </w:t>
      </w:r>
      <w:r w:rsidRPr="003A5661">
        <w:rPr>
          <w:rFonts w:cs="Narkisim" w:hint="cs"/>
          <w:sz w:val="28"/>
          <w:szCs w:val="28"/>
          <w:rtl/>
        </w:rPr>
        <w:t>כְּלוּם</w:t>
      </w:r>
      <w:r w:rsidRPr="003A5661">
        <w:rPr>
          <w:rFonts w:cs="Narkisim"/>
          <w:sz w:val="28"/>
          <w:szCs w:val="28"/>
          <w:rtl/>
        </w:rPr>
        <w:t>:</w:t>
      </w:r>
    </w:p>
    <w:p w:rsidR="000E0633" w:rsidRDefault="000E0633" w:rsidP="000E0633">
      <w:pPr>
        <w:autoSpaceDE w:val="0"/>
        <w:autoSpaceDN w:val="0"/>
        <w:adjustRightInd w:val="0"/>
        <w:jc w:val="both"/>
        <w:rPr>
          <w:rFonts w:cs="Miriam"/>
          <w:rtl/>
        </w:rPr>
      </w:pPr>
    </w:p>
    <w:p w:rsidR="000E0633" w:rsidRPr="001F43CA" w:rsidRDefault="000E0633" w:rsidP="000E0633">
      <w:pPr>
        <w:autoSpaceDE w:val="0"/>
        <w:autoSpaceDN w:val="0"/>
        <w:adjustRightInd w:val="0"/>
        <w:jc w:val="both"/>
        <w:rPr>
          <w:rFonts w:asciiTheme="majorBidi" w:hAnsiTheme="majorBidi" w:cstheme="majorBidi"/>
          <w:rtl/>
        </w:rPr>
      </w:pPr>
      <w:r w:rsidRPr="001F43CA">
        <w:rPr>
          <w:rFonts w:asciiTheme="majorBidi" w:hAnsiTheme="majorBidi" w:cstheme="majorBidi"/>
          <w:u w:val="single"/>
          <w:rtl/>
        </w:rPr>
        <w:t>רע"ב:</w:t>
      </w:r>
      <w:r w:rsidRPr="001F43CA">
        <w:rPr>
          <w:rFonts w:asciiTheme="majorBidi" w:hAnsiTheme="majorBidi" w:cstheme="majorBidi"/>
          <w:rtl/>
        </w:rPr>
        <w:t xml:space="preserve">   יחזיר להם חמש סלעים - ויחלוקו שני האבות. והני מילי כשכתב אחד מהן הרשאה לחברו, אבל אם לא כתב אחד מהן הרשאה לחברו, כי אזיל חד </w:t>
      </w:r>
      <w:proofErr w:type="spellStart"/>
      <w:r w:rsidRPr="001F43CA">
        <w:rPr>
          <w:rFonts w:asciiTheme="majorBidi" w:hAnsiTheme="majorBidi" w:cstheme="majorBidi"/>
          <w:rtl/>
        </w:rPr>
        <w:t>מנייהו</w:t>
      </w:r>
      <w:proofErr w:type="spellEnd"/>
      <w:r w:rsidRPr="001F43CA">
        <w:rPr>
          <w:rFonts w:asciiTheme="majorBidi" w:hAnsiTheme="majorBidi" w:cstheme="majorBidi"/>
          <w:rtl/>
        </w:rPr>
        <w:t xml:space="preserve"> לגבי כהן דחי ליה לומר בנך החי וכי אזיל </w:t>
      </w:r>
      <w:proofErr w:type="spellStart"/>
      <w:r w:rsidRPr="001F43CA">
        <w:rPr>
          <w:rFonts w:asciiTheme="majorBidi" w:hAnsiTheme="majorBidi" w:cstheme="majorBidi"/>
          <w:rtl/>
        </w:rPr>
        <w:t>אידך</w:t>
      </w:r>
      <w:proofErr w:type="spellEnd"/>
      <w:r w:rsidRPr="001F43CA">
        <w:rPr>
          <w:rFonts w:asciiTheme="majorBidi" w:hAnsiTheme="majorBidi" w:cstheme="majorBidi"/>
          <w:rtl/>
        </w:rPr>
        <w:t xml:space="preserve"> דחי ליה לומר בנך החי:</w:t>
      </w:r>
    </w:p>
    <w:p w:rsidR="000E0633" w:rsidRDefault="000E0633" w:rsidP="000E0633">
      <w:pPr>
        <w:autoSpaceDE w:val="0"/>
        <w:autoSpaceDN w:val="0"/>
        <w:adjustRightInd w:val="0"/>
        <w:jc w:val="both"/>
        <w:rPr>
          <w:rFonts w:cs="SnTextFt"/>
          <w:rtl/>
        </w:rPr>
      </w:pPr>
    </w:p>
    <w:p w:rsidR="000E0633" w:rsidRPr="001F43CA"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1F43CA">
        <w:rPr>
          <w:rFonts w:asciiTheme="majorBidi" w:hAnsiTheme="majorBidi" w:cstheme="majorBidi"/>
          <w:rtl/>
        </w:rPr>
        <w:t>נב</w:t>
      </w:r>
      <w:r>
        <w:rPr>
          <w:rFonts w:asciiTheme="majorBidi" w:hAnsiTheme="majorBidi" w:cstheme="majorBidi" w:hint="cs"/>
          <w:rtl/>
        </w:rPr>
        <w:t xml:space="preserve">) </w:t>
      </w:r>
      <w:r w:rsidRPr="001F43CA">
        <w:rPr>
          <w:rFonts w:asciiTheme="majorBidi" w:hAnsiTheme="majorBidi" w:cstheme="majorBidi"/>
          <w:rtl/>
        </w:rPr>
        <w:t xml:space="preserve"> יחזיר להן חמש סלעים </w:t>
      </w:r>
      <w:r>
        <w:rPr>
          <w:rFonts w:asciiTheme="majorBidi" w:hAnsiTheme="majorBidi" w:cstheme="majorBidi" w:hint="cs"/>
          <w:rtl/>
        </w:rPr>
        <w:t xml:space="preserve">- </w:t>
      </w:r>
      <w:r w:rsidRPr="001F43CA">
        <w:rPr>
          <w:rFonts w:asciiTheme="majorBidi" w:hAnsiTheme="majorBidi" w:cstheme="majorBidi"/>
          <w:rtl/>
        </w:rPr>
        <w:t xml:space="preserve">ויחלקום ב' האבות, </w:t>
      </w:r>
      <w:proofErr w:type="spellStart"/>
      <w:r w:rsidRPr="001F43CA">
        <w:rPr>
          <w:rFonts w:asciiTheme="majorBidi" w:hAnsiTheme="majorBidi" w:cstheme="majorBidi"/>
          <w:rtl/>
        </w:rPr>
        <w:t>ודוקא</w:t>
      </w:r>
      <w:proofErr w:type="spellEnd"/>
      <w:r w:rsidRPr="001F43CA">
        <w:rPr>
          <w:rFonts w:asciiTheme="majorBidi" w:hAnsiTheme="majorBidi" w:cstheme="majorBidi"/>
          <w:rtl/>
        </w:rPr>
        <w:t xml:space="preserve"> כשכתבו הרשאה זה לזה, </w:t>
      </w:r>
      <w:proofErr w:type="spellStart"/>
      <w:r w:rsidRPr="001F43CA">
        <w:rPr>
          <w:rFonts w:asciiTheme="majorBidi" w:hAnsiTheme="majorBidi" w:cstheme="majorBidi"/>
          <w:rtl/>
        </w:rPr>
        <w:t>דאל"כ</w:t>
      </w:r>
      <w:proofErr w:type="spellEnd"/>
      <w:r w:rsidRPr="001F43CA">
        <w:rPr>
          <w:rFonts w:asciiTheme="majorBidi" w:hAnsiTheme="majorBidi" w:cstheme="majorBidi"/>
          <w:rtl/>
        </w:rPr>
        <w:t xml:space="preserve"> מצי הכהן </w:t>
      </w:r>
      <w:proofErr w:type="spellStart"/>
      <w:r w:rsidRPr="001F43CA">
        <w:rPr>
          <w:rFonts w:asciiTheme="majorBidi" w:hAnsiTheme="majorBidi" w:cstheme="majorBidi"/>
          <w:rtl/>
        </w:rPr>
        <w:t>למדחי</w:t>
      </w:r>
      <w:proofErr w:type="spellEnd"/>
      <w:r w:rsidRPr="001F43CA">
        <w:rPr>
          <w:rFonts w:asciiTheme="majorBidi" w:hAnsiTheme="majorBidi" w:cstheme="majorBidi"/>
          <w:rtl/>
        </w:rPr>
        <w:t xml:space="preserve"> לכל חד ולומר בנך החי, ונ"ל </w:t>
      </w:r>
      <w:proofErr w:type="spellStart"/>
      <w:r w:rsidRPr="001F43CA">
        <w:rPr>
          <w:rFonts w:asciiTheme="majorBidi" w:hAnsiTheme="majorBidi" w:cstheme="majorBidi"/>
          <w:rtl/>
        </w:rPr>
        <w:t>דמדיכולין</w:t>
      </w:r>
      <w:proofErr w:type="spellEnd"/>
      <w:r w:rsidRPr="001F43CA">
        <w:rPr>
          <w:rFonts w:asciiTheme="majorBidi" w:hAnsiTheme="majorBidi" w:cstheme="majorBidi"/>
          <w:rtl/>
        </w:rPr>
        <w:t xml:space="preserve"> לבוא בהרשאה לא ידחה אותן הכהן, ואפשר </w:t>
      </w:r>
      <w:proofErr w:type="spellStart"/>
      <w:r w:rsidRPr="001F43CA">
        <w:rPr>
          <w:rFonts w:asciiTheme="majorBidi" w:hAnsiTheme="majorBidi" w:cstheme="majorBidi"/>
          <w:rtl/>
        </w:rPr>
        <w:t>דכופין</w:t>
      </w:r>
      <w:proofErr w:type="spellEnd"/>
      <w:r w:rsidRPr="001F43CA">
        <w:rPr>
          <w:rFonts w:asciiTheme="majorBidi" w:hAnsiTheme="majorBidi" w:cstheme="majorBidi"/>
          <w:rtl/>
        </w:rPr>
        <w:t xml:space="preserve"> על מדת סדום כזה </w:t>
      </w:r>
      <w:proofErr w:type="spellStart"/>
      <w:r w:rsidRPr="001F43CA">
        <w:rPr>
          <w:rFonts w:asciiTheme="majorBidi" w:hAnsiTheme="majorBidi" w:cstheme="majorBidi"/>
          <w:rtl/>
        </w:rPr>
        <w:t>דלמה</w:t>
      </w:r>
      <w:proofErr w:type="spellEnd"/>
      <w:r w:rsidRPr="001F43CA">
        <w:rPr>
          <w:rFonts w:asciiTheme="majorBidi" w:hAnsiTheme="majorBidi" w:cstheme="majorBidi"/>
          <w:rtl/>
        </w:rPr>
        <w:t xml:space="preserve"> יטריחן על מגן: </w:t>
      </w:r>
    </w:p>
    <w:p w:rsidR="000E0633" w:rsidRDefault="000E0633" w:rsidP="000E0633">
      <w:pPr>
        <w:autoSpaceDE w:val="0"/>
        <w:autoSpaceDN w:val="0"/>
        <w:adjustRightInd w:val="0"/>
        <w:jc w:val="both"/>
        <w:rPr>
          <w:rFonts w:asciiTheme="majorBidi" w:hAnsiTheme="majorBidi" w:cstheme="majorBidi"/>
          <w:u w:val="single"/>
          <w:rtl/>
        </w:rPr>
      </w:pPr>
    </w:p>
    <w:p w:rsidR="000E0633" w:rsidRPr="00F67A7F" w:rsidRDefault="000E0633" w:rsidP="000E0633">
      <w:pPr>
        <w:autoSpaceDE w:val="0"/>
        <w:autoSpaceDN w:val="0"/>
        <w:adjustRightInd w:val="0"/>
        <w:jc w:val="both"/>
        <w:rPr>
          <w:rFonts w:asciiTheme="majorBidi" w:hAnsiTheme="majorBidi" w:cstheme="majorBidi"/>
          <w:u w:val="single"/>
          <w:rtl/>
        </w:rPr>
      </w:pPr>
      <w:r w:rsidRPr="00F67A7F">
        <w:rPr>
          <w:rFonts w:asciiTheme="majorBidi" w:hAnsiTheme="majorBidi" w:cstheme="majorBidi"/>
          <w:u w:val="single"/>
          <w:rtl/>
        </w:rPr>
        <w:t>רמב"ם  הלכות בכורים פרק י"א הלכה כ"ו:</w:t>
      </w:r>
    </w:p>
    <w:p w:rsidR="000E0633" w:rsidRPr="00F67A7F" w:rsidRDefault="000E0633" w:rsidP="000E0633">
      <w:pPr>
        <w:jc w:val="both"/>
        <w:rPr>
          <w:rFonts w:asciiTheme="majorBidi" w:hAnsiTheme="majorBidi" w:cstheme="majorBidi"/>
          <w:rtl/>
        </w:rPr>
      </w:pPr>
      <w:r w:rsidRPr="00F67A7F">
        <w:rPr>
          <w:rFonts w:asciiTheme="majorBidi" w:hAnsiTheme="majorBidi" w:cstheme="majorBidi"/>
          <w:rtl/>
        </w:rPr>
        <w:t xml:space="preserve">שתי נשים של שני אנשים שלא בכרו וילדו ב' זכרים </w:t>
      </w:r>
      <w:proofErr w:type="spellStart"/>
      <w:r w:rsidRPr="00F67A7F">
        <w:rPr>
          <w:rFonts w:asciiTheme="majorBidi" w:hAnsiTheme="majorBidi" w:cstheme="majorBidi"/>
          <w:rtl/>
        </w:rPr>
        <w:t>ונתערבו</w:t>
      </w:r>
      <w:proofErr w:type="spellEnd"/>
      <w:r w:rsidRPr="00F67A7F">
        <w:rPr>
          <w:rFonts w:asciiTheme="majorBidi" w:hAnsiTheme="majorBidi" w:cstheme="majorBidi"/>
          <w:rtl/>
        </w:rPr>
        <w:t xml:space="preserve"> זה נותן ה' סלעים וזה נותן ה' סלעים נתנו ואח"כ מת אחד מן הבנים בתוך ל' יום אם לשני </w:t>
      </w:r>
      <w:proofErr w:type="spellStart"/>
      <w:r w:rsidRPr="00F67A7F">
        <w:rPr>
          <w:rFonts w:asciiTheme="majorBidi" w:hAnsiTheme="majorBidi" w:cstheme="majorBidi"/>
          <w:rtl/>
        </w:rPr>
        <w:t>כהנים</w:t>
      </w:r>
      <w:proofErr w:type="spellEnd"/>
      <w:r w:rsidRPr="00F67A7F">
        <w:rPr>
          <w:rFonts w:asciiTheme="majorBidi" w:hAnsiTheme="majorBidi" w:cstheme="majorBidi"/>
          <w:rtl/>
        </w:rPr>
        <w:t xml:space="preserve"> נתנו אינן </w:t>
      </w:r>
      <w:proofErr w:type="spellStart"/>
      <w:r w:rsidRPr="00F67A7F">
        <w:rPr>
          <w:rFonts w:asciiTheme="majorBidi" w:hAnsiTheme="majorBidi" w:cstheme="majorBidi"/>
          <w:rtl/>
        </w:rPr>
        <w:t>יכולין</w:t>
      </w:r>
      <w:proofErr w:type="spellEnd"/>
      <w:r w:rsidRPr="00F67A7F">
        <w:rPr>
          <w:rFonts w:asciiTheme="majorBidi" w:hAnsiTheme="majorBidi" w:cstheme="majorBidi"/>
          <w:rtl/>
        </w:rPr>
        <w:t xml:space="preserve"> להוציא מידן ואם לכהן אחד נתנו כותב אחד מהן </w:t>
      </w:r>
      <w:proofErr w:type="spellStart"/>
      <w:r w:rsidRPr="00F67A7F">
        <w:rPr>
          <w:rFonts w:asciiTheme="majorBidi" w:hAnsiTheme="majorBidi" w:cstheme="majorBidi"/>
          <w:rtl/>
        </w:rPr>
        <w:t>לחבירו</w:t>
      </w:r>
      <w:proofErr w:type="spellEnd"/>
      <w:r w:rsidRPr="00F67A7F">
        <w:rPr>
          <w:rFonts w:asciiTheme="majorBidi" w:hAnsiTheme="majorBidi" w:cstheme="majorBidi"/>
          <w:rtl/>
        </w:rPr>
        <w:t xml:space="preserve"> הרשאה וילך זה בהרשאה ויחזיר מן הכהן חמש סלעים</w:t>
      </w:r>
    </w:p>
    <w:p w:rsidR="000E0633" w:rsidRDefault="000E0633" w:rsidP="000E0633">
      <w:pPr>
        <w:autoSpaceDE w:val="0"/>
        <w:autoSpaceDN w:val="0"/>
        <w:adjustRightInd w:val="0"/>
        <w:rPr>
          <w:rFonts w:cs="SnTextFt"/>
          <w:color w:val="000000"/>
          <w:szCs w:val="32"/>
          <w:rtl/>
        </w:rPr>
      </w:pPr>
    </w:p>
    <w:p w:rsidR="000E0633" w:rsidRPr="00F67A7F" w:rsidRDefault="000E0633" w:rsidP="000E0633">
      <w:pPr>
        <w:autoSpaceDE w:val="0"/>
        <w:autoSpaceDN w:val="0"/>
        <w:adjustRightInd w:val="0"/>
        <w:jc w:val="both"/>
        <w:rPr>
          <w:rFonts w:asciiTheme="majorBidi" w:hAnsiTheme="majorBidi" w:cstheme="majorBidi"/>
          <w:u w:val="single"/>
          <w:rtl/>
        </w:rPr>
      </w:pPr>
      <w:r w:rsidRPr="00F67A7F">
        <w:rPr>
          <w:rFonts w:asciiTheme="majorBidi" w:hAnsiTheme="majorBidi" w:cstheme="majorBidi"/>
          <w:u w:val="single"/>
          <w:rtl/>
        </w:rPr>
        <w:t xml:space="preserve">טור יורה דעה סימן ש"ה: </w:t>
      </w:r>
    </w:p>
    <w:p w:rsidR="000E0633" w:rsidRPr="00F67A7F" w:rsidRDefault="000E0633" w:rsidP="000E0633">
      <w:pPr>
        <w:jc w:val="both"/>
        <w:rPr>
          <w:rFonts w:asciiTheme="majorBidi" w:hAnsiTheme="majorBidi" w:cstheme="majorBidi"/>
          <w:rtl/>
        </w:rPr>
      </w:pPr>
      <w:r>
        <w:rPr>
          <w:rFonts w:asciiTheme="majorBidi" w:hAnsiTheme="majorBidi" w:cstheme="majorBidi" w:hint="cs"/>
          <w:rtl/>
        </w:rPr>
        <w:t xml:space="preserve">... </w:t>
      </w:r>
      <w:r w:rsidRPr="00F67A7F">
        <w:rPr>
          <w:rFonts w:asciiTheme="majorBidi" w:hAnsiTheme="majorBidi" w:cstheme="majorBidi"/>
          <w:rtl/>
        </w:rPr>
        <w:t xml:space="preserve">ב' נשים של ב' אנשים שלא בכרו וילדו זכרים </w:t>
      </w:r>
      <w:proofErr w:type="spellStart"/>
      <w:r w:rsidRPr="00F67A7F">
        <w:rPr>
          <w:rFonts w:asciiTheme="majorBidi" w:hAnsiTheme="majorBidi" w:cstheme="majorBidi"/>
          <w:rtl/>
        </w:rPr>
        <w:t>ונתערבו</w:t>
      </w:r>
      <w:proofErr w:type="spellEnd"/>
      <w:r w:rsidRPr="00F67A7F">
        <w:rPr>
          <w:rFonts w:asciiTheme="majorBidi" w:hAnsiTheme="majorBidi" w:cstheme="majorBidi"/>
          <w:rtl/>
        </w:rPr>
        <w:t xml:space="preserve"> נותן כל אחד ה' סלעים לכהן מת אחד מהן תוך ל' יום אם לכהן אחד נתנו יכתבו הרשאה זה לזה ויוציאו ממנו ה' סלעים אבל בלא הרשאה אין שום אחד יכול להוציא ממנו כלום שיאמר לכל אחד בנך החי </w:t>
      </w:r>
    </w:p>
    <w:p w:rsidR="000E0633" w:rsidRPr="003A5661" w:rsidRDefault="000E0633" w:rsidP="000E0633">
      <w:pPr>
        <w:autoSpaceDE w:val="0"/>
        <w:autoSpaceDN w:val="0"/>
        <w:adjustRightInd w:val="0"/>
        <w:jc w:val="both"/>
        <w:rPr>
          <w:rFonts w:cs="Miriam"/>
          <w:sz w:val="28"/>
          <w:szCs w:val="28"/>
          <w:rtl/>
        </w:rPr>
      </w:pPr>
    </w:p>
    <w:p w:rsidR="000E0633" w:rsidRPr="001A2675" w:rsidRDefault="000E0633" w:rsidP="000E0633">
      <w:pPr>
        <w:autoSpaceDE w:val="0"/>
        <w:autoSpaceDN w:val="0"/>
        <w:adjustRightInd w:val="0"/>
        <w:jc w:val="both"/>
        <w:rPr>
          <w:rFonts w:asciiTheme="majorBidi" w:hAnsiTheme="majorBidi" w:cstheme="majorBidi"/>
          <w:u w:val="single"/>
          <w:rtl/>
        </w:rPr>
      </w:pPr>
      <w:proofErr w:type="spellStart"/>
      <w:r w:rsidRPr="001A2675">
        <w:rPr>
          <w:rFonts w:asciiTheme="majorBidi" w:hAnsiTheme="majorBidi" w:cstheme="majorBidi"/>
          <w:u w:val="single"/>
          <w:rtl/>
        </w:rPr>
        <w:t>שו"ע</w:t>
      </w:r>
      <w:proofErr w:type="spellEnd"/>
      <w:r w:rsidRPr="001A2675">
        <w:rPr>
          <w:rFonts w:asciiTheme="majorBidi" w:hAnsiTheme="majorBidi" w:cstheme="majorBidi"/>
          <w:u w:val="single"/>
          <w:rtl/>
        </w:rPr>
        <w:t xml:space="preserve"> יורה דעה סימן ש"ה סעיף כ"ט:</w:t>
      </w:r>
    </w:p>
    <w:p w:rsidR="000E0633" w:rsidRPr="001A2675" w:rsidRDefault="000E0633" w:rsidP="000E0633">
      <w:pPr>
        <w:autoSpaceDE w:val="0"/>
        <w:autoSpaceDN w:val="0"/>
        <w:adjustRightInd w:val="0"/>
        <w:jc w:val="both"/>
        <w:rPr>
          <w:rFonts w:asciiTheme="majorBidi" w:hAnsiTheme="majorBidi" w:cstheme="majorBidi"/>
          <w:rtl/>
        </w:rPr>
      </w:pPr>
      <w:r w:rsidRPr="001A2675">
        <w:rPr>
          <w:rFonts w:asciiTheme="majorBidi" w:hAnsiTheme="majorBidi" w:cstheme="majorBidi"/>
          <w:rtl/>
        </w:rPr>
        <w:t xml:space="preserve">שתי שנים של שני אנשים שלא בכרו וילדו שני זכרים </w:t>
      </w:r>
      <w:proofErr w:type="spellStart"/>
      <w:r w:rsidRPr="001A2675">
        <w:rPr>
          <w:rFonts w:asciiTheme="majorBidi" w:hAnsiTheme="majorBidi" w:cstheme="majorBidi"/>
          <w:rtl/>
        </w:rPr>
        <w:t>ונתערבו</w:t>
      </w:r>
      <w:proofErr w:type="spellEnd"/>
      <w:r w:rsidRPr="001A2675">
        <w:rPr>
          <w:rFonts w:asciiTheme="majorBidi" w:hAnsiTheme="majorBidi" w:cstheme="majorBidi"/>
          <w:rtl/>
        </w:rPr>
        <w:t xml:space="preserve"> זה נותן ה' סלעים וזה נותן ה' סלעים נתנו ואח"כ מת אחד מהבנים בתוך ל' יום אם לשני </w:t>
      </w:r>
      <w:proofErr w:type="spellStart"/>
      <w:r w:rsidRPr="001A2675">
        <w:rPr>
          <w:rFonts w:asciiTheme="majorBidi" w:hAnsiTheme="majorBidi" w:cstheme="majorBidi"/>
          <w:rtl/>
        </w:rPr>
        <w:t>כהנים</w:t>
      </w:r>
      <w:proofErr w:type="spellEnd"/>
      <w:r w:rsidRPr="001A2675">
        <w:rPr>
          <w:rFonts w:asciiTheme="majorBidi" w:hAnsiTheme="majorBidi" w:cstheme="majorBidi"/>
          <w:rtl/>
        </w:rPr>
        <w:t xml:space="preserve"> נתנו אינם יכולים להוציא מידן ואם לכהן אחד נתנו כותב אחד מהם הרשאה </w:t>
      </w:r>
      <w:proofErr w:type="spellStart"/>
      <w:r w:rsidRPr="001A2675">
        <w:rPr>
          <w:rFonts w:asciiTheme="majorBidi" w:hAnsiTheme="majorBidi" w:cstheme="majorBidi"/>
          <w:rtl/>
        </w:rPr>
        <w:t>לחבירו</w:t>
      </w:r>
      <w:proofErr w:type="spellEnd"/>
      <w:r w:rsidRPr="001A2675">
        <w:rPr>
          <w:rFonts w:asciiTheme="majorBidi" w:hAnsiTheme="majorBidi" w:cstheme="majorBidi"/>
          <w:rtl/>
        </w:rPr>
        <w:t xml:space="preserve"> וילך זה בהרשאה ויוציא </w:t>
      </w:r>
      <w:proofErr w:type="spellStart"/>
      <w:r w:rsidRPr="001A2675">
        <w:rPr>
          <w:rFonts w:asciiTheme="majorBidi" w:hAnsiTheme="majorBidi" w:cstheme="majorBidi"/>
          <w:rtl/>
        </w:rPr>
        <w:t>מהכהן</w:t>
      </w:r>
      <w:proofErr w:type="spellEnd"/>
      <w:r w:rsidRPr="001A2675">
        <w:rPr>
          <w:rFonts w:asciiTheme="majorBidi" w:hAnsiTheme="majorBidi" w:cstheme="majorBidi"/>
          <w:rtl/>
        </w:rPr>
        <w:t xml:space="preserve"> ה' סלעים. </w:t>
      </w:r>
    </w:p>
    <w:p w:rsidR="000E0633" w:rsidRPr="00A1348A" w:rsidRDefault="000E0633" w:rsidP="000E0633">
      <w:pPr>
        <w:autoSpaceDE w:val="0"/>
        <w:autoSpaceDN w:val="0"/>
        <w:adjustRightInd w:val="0"/>
        <w:rPr>
          <w:rFonts w:asciiTheme="majorBidi" w:hAnsiTheme="majorBidi" w:cstheme="majorBidi"/>
          <w:color w:val="000000"/>
          <w:rtl/>
        </w:rPr>
      </w:pPr>
      <w:proofErr w:type="spellStart"/>
      <w:r>
        <w:rPr>
          <w:rFonts w:asciiTheme="majorBidi" w:hAnsiTheme="majorBidi" w:cstheme="majorBidi" w:hint="cs"/>
          <w:color w:val="000000"/>
          <w:u w:val="single"/>
          <w:rtl/>
        </w:rPr>
        <w:t>ש"ך</w:t>
      </w:r>
      <w:proofErr w:type="spellEnd"/>
      <w:r>
        <w:rPr>
          <w:rFonts w:asciiTheme="majorBidi" w:hAnsiTheme="majorBidi" w:cstheme="majorBidi" w:hint="cs"/>
          <w:color w:val="000000"/>
          <w:u w:val="single"/>
          <w:rtl/>
        </w:rPr>
        <w:t xml:space="preserve"> יו"ד סימן ש"ה אות ל"ה:</w:t>
      </w:r>
      <w:r>
        <w:rPr>
          <w:rFonts w:asciiTheme="majorBidi" w:hAnsiTheme="majorBidi" w:cstheme="majorBidi" w:hint="cs"/>
          <w:color w:val="000000"/>
          <w:rtl/>
        </w:rPr>
        <w:t xml:space="preserve">  </w:t>
      </w:r>
    </w:p>
    <w:p w:rsidR="000E0633" w:rsidRPr="003115D7" w:rsidRDefault="000E0633" w:rsidP="000E0633">
      <w:pPr>
        <w:autoSpaceDE w:val="0"/>
        <w:autoSpaceDN w:val="0"/>
        <w:adjustRightInd w:val="0"/>
        <w:jc w:val="both"/>
        <w:rPr>
          <w:rFonts w:asciiTheme="majorBidi" w:hAnsiTheme="majorBidi" w:cstheme="majorBidi"/>
          <w:color w:val="000000"/>
          <w:rtl/>
        </w:rPr>
      </w:pPr>
      <w:r w:rsidRPr="003115D7">
        <w:rPr>
          <w:rFonts w:asciiTheme="majorBidi" w:hAnsiTheme="majorBidi" w:cstheme="majorBidi"/>
          <w:color w:val="000000"/>
          <w:rtl/>
        </w:rPr>
        <w:t xml:space="preserve">כותב הרשאה </w:t>
      </w:r>
      <w:proofErr w:type="spellStart"/>
      <w:r w:rsidRPr="003115D7">
        <w:rPr>
          <w:rFonts w:asciiTheme="majorBidi" w:hAnsiTheme="majorBidi" w:cstheme="majorBidi"/>
          <w:color w:val="000000"/>
          <w:rtl/>
        </w:rPr>
        <w:t>כו</w:t>
      </w:r>
      <w:proofErr w:type="spellEnd"/>
      <w:r w:rsidRPr="003115D7">
        <w:rPr>
          <w:rFonts w:asciiTheme="majorBidi" w:hAnsiTheme="majorBidi" w:cstheme="majorBidi"/>
          <w:color w:val="000000"/>
          <w:rtl/>
        </w:rPr>
        <w:t xml:space="preserve">' - ה"ה בלא כתיבת הרשאה כששניהם באים לפנינו </w:t>
      </w:r>
      <w:proofErr w:type="spellStart"/>
      <w:r w:rsidRPr="003115D7">
        <w:rPr>
          <w:rFonts w:asciiTheme="majorBidi" w:hAnsiTheme="majorBidi" w:cstheme="majorBidi"/>
          <w:color w:val="000000"/>
          <w:rtl/>
        </w:rPr>
        <w:t>ומצוים</w:t>
      </w:r>
      <w:proofErr w:type="spellEnd"/>
      <w:r w:rsidRPr="003115D7">
        <w:rPr>
          <w:rFonts w:asciiTheme="majorBidi" w:hAnsiTheme="majorBidi" w:cstheme="majorBidi"/>
          <w:color w:val="000000"/>
          <w:rtl/>
        </w:rPr>
        <w:t xml:space="preserve"> לתת לאחד וא"צ הרשאה אלא אם ירצה הא' להוציא מידו בפני עצמו וכתב בספר מעדני מלך סוף דף רס"ה </w:t>
      </w:r>
      <w:proofErr w:type="spellStart"/>
      <w:r w:rsidRPr="003115D7">
        <w:rPr>
          <w:rFonts w:asciiTheme="majorBidi" w:hAnsiTheme="majorBidi" w:cstheme="majorBidi"/>
          <w:color w:val="000000"/>
          <w:rtl/>
        </w:rPr>
        <w:t>דסברא</w:t>
      </w:r>
      <w:proofErr w:type="spellEnd"/>
      <w:r w:rsidRPr="003115D7">
        <w:rPr>
          <w:rFonts w:asciiTheme="majorBidi" w:hAnsiTheme="majorBidi" w:cstheme="majorBidi"/>
          <w:color w:val="000000"/>
          <w:rtl/>
        </w:rPr>
        <w:t xml:space="preserve"> </w:t>
      </w:r>
      <w:proofErr w:type="spellStart"/>
      <w:r w:rsidRPr="003115D7">
        <w:rPr>
          <w:rFonts w:asciiTheme="majorBidi" w:hAnsiTheme="majorBidi" w:cstheme="majorBidi"/>
          <w:color w:val="000000"/>
          <w:rtl/>
        </w:rPr>
        <w:t>מעליתא</w:t>
      </w:r>
      <w:proofErr w:type="spellEnd"/>
      <w:r w:rsidRPr="003115D7">
        <w:rPr>
          <w:rFonts w:asciiTheme="majorBidi" w:hAnsiTheme="majorBidi" w:cstheme="majorBidi"/>
          <w:color w:val="000000"/>
          <w:rtl/>
        </w:rPr>
        <w:t xml:space="preserve"> היא:</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ind w:left="651" w:hanging="651"/>
        <w:rPr>
          <w:rFonts w:asciiTheme="majorBidi" w:hAnsiTheme="majorBidi" w:cs="Miriam"/>
          <w:i/>
          <w:iCs/>
          <w:color w:val="000000"/>
          <w:rtl/>
        </w:rPr>
      </w:pPr>
      <w:r w:rsidRPr="00CE5E6B">
        <w:rPr>
          <w:rFonts w:asciiTheme="majorBidi" w:hAnsiTheme="majorBidi" w:cs="Miriam" w:hint="cs"/>
          <w:i/>
          <w:iCs/>
          <w:color w:val="000000"/>
          <w:rtl/>
        </w:rPr>
        <w:t xml:space="preserve">סכום: </w:t>
      </w:r>
      <w:r>
        <w:rPr>
          <w:rFonts w:asciiTheme="majorBidi" w:hAnsiTheme="majorBidi" w:cs="Miriam" w:hint="cs"/>
          <w:i/>
          <w:iCs/>
          <w:color w:val="000000"/>
          <w:rtl/>
        </w:rPr>
        <w:t>ר</w:t>
      </w:r>
      <w:r w:rsidRPr="00CE5E6B">
        <w:rPr>
          <w:rFonts w:asciiTheme="majorBidi" w:hAnsiTheme="majorBidi" w:cs="Miriam" w:hint="cs"/>
          <w:i/>
          <w:iCs/>
          <w:color w:val="000000"/>
          <w:rtl/>
        </w:rPr>
        <w:t xml:space="preserve">ע"ב: </w:t>
      </w:r>
      <w:r>
        <w:rPr>
          <w:rFonts w:asciiTheme="majorBidi" w:hAnsiTheme="majorBidi" w:cs="Miriam" w:hint="cs"/>
          <w:i/>
          <w:iCs/>
          <w:color w:val="000000"/>
          <w:rtl/>
        </w:rPr>
        <w:t xml:space="preserve"> במקרה שלפנינו צריך האחד לתת </w:t>
      </w:r>
      <w:proofErr w:type="spellStart"/>
      <w:r>
        <w:rPr>
          <w:rFonts w:asciiTheme="majorBidi" w:hAnsiTheme="majorBidi" w:cs="Miriam" w:hint="cs"/>
          <w:i/>
          <w:iCs/>
          <w:color w:val="000000"/>
          <w:rtl/>
        </w:rPr>
        <w:t>לחבירו</w:t>
      </w:r>
      <w:proofErr w:type="spellEnd"/>
      <w:r>
        <w:rPr>
          <w:rFonts w:asciiTheme="majorBidi" w:hAnsiTheme="majorBidi" w:cs="Miriam" w:hint="cs"/>
          <w:i/>
          <w:iCs/>
          <w:color w:val="000000"/>
          <w:rtl/>
        </w:rPr>
        <w:t xml:space="preserve"> כתב הרשאה כדי לתבוע </w:t>
      </w:r>
      <w:proofErr w:type="spellStart"/>
      <w:r>
        <w:rPr>
          <w:rFonts w:asciiTheme="majorBidi" w:hAnsiTheme="majorBidi" w:cs="Miriam" w:hint="cs"/>
          <w:i/>
          <w:iCs/>
          <w:color w:val="000000"/>
          <w:rtl/>
        </w:rPr>
        <w:t>מהכהן</w:t>
      </w:r>
      <w:proofErr w:type="spellEnd"/>
      <w:r>
        <w:rPr>
          <w:rFonts w:asciiTheme="majorBidi" w:hAnsiTheme="majorBidi" w:cs="Miriam" w:hint="cs"/>
          <w:i/>
          <w:iCs/>
          <w:color w:val="000000"/>
          <w:rtl/>
        </w:rPr>
        <w:t xml:space="preserve"> חמישה שקלים (ויתחלקו ביניהם). = רמב"ם, טור </w:t>
      </w:r>
      <w:proofErr w:type="spellStart"/>
      <w:r>
        <w:rPr>
          <w:rFonts w:asciiTheme="majorBidi" w:hAnsiTheme="majorBidi" w:cs="Miriam" w:hint="cs"/>
          <w:i/>
          <w:iCs/>
          <w:color w:val="000000"/>
          <w:rtl/>
        </w:rPr>
        <w:t>ושו"ע</w:t>
      </w:r>
      <w:proofErr w:type="spellEnd"/>
      <w:r>
        <w:rPr>
          <w:rFonts w:asciiTheme="majorBidi" w:hAnsiTheme="majorBidi" w:cs="Miriam" w:hint="cs"/>
          <w:i/>
          <w:iCs/>
          <w:color w:val="000000"/>
          <w:rtl/>
        </w:rPr>
        <w:t>.</w:t>
      </w:r>
    </w:p>
    <w:p w:rsidR="000E0633" w:rsidRPr="00CE5E6B" w:rsidRDefault="000E0633" w:rsidP="000E0633">
      <w:pPr>
        <w:autoSpaceDE w:val="0"/>
        <w:autoSpaceDN w:val="0"/>
        <w:adjustRightInd w:val="0"/>
        <w:ind w:left="651"/>
        <w:rPr>
          <w:rFonts w:asciiTheme="majorBidi" w:hAnsiTheme="majorBidi" w:cs="Miriam"/>
          <w:i/>
          <w:iCs/>
          <w:color w:val="000000"/>
          <w:rtl/>
        </w:rPr>
      </w:pPr>
      <w:proofErr w:type="spellStart"/>
      <w:r>
        <w:rPr>
          <w:rFonts w:asciiTheme="majorBidi" w:hAnsiTheme="majorBidi" w:cs="Miriam" w:hint="cs"/>
          <w:i/>
          <w:iCs/>
          <w:color w:val="000000"/>
          <w:rtl/>
        </w:rPr>
        <w:t>תפא"י</w:t>
      </w:r>
      <w:proofErr w:type="spellEnd"/>
      <w:r>
        <w:rPr>
          <w:rFonts w:asciiTheme="majorBidi" w:hAnsiTheme="majorBidi" w:cs="Miriam" w:hint="cs"/>
          <w:i/>
          <w:iCs/>
          <w:color w:val="000000"/>
          <w:rtl/>
        </w:rPr>
        <w:t xml:space="preserve">:  </w:t>
      </w:r>
      <w:proofErr w:type="spellStart"/>
      <w:r>
        <w:rPr>
          <w:rFonts w:asciiTheme="majorBidi" w:hAnsiTheme="majorBidi" w:cs="Miriam" w:hint="cs"/>
          <w:i/>
          <w:iCs/>
          <w:color w:val="000000"/>
          <w:rtl/>
        </w:rPr>
        <w:t>מדיכולין</w:t>
      </w:r>
      <w:proofErr w:type="spellEnd"/>
      <w:r>
        <w:rPr>
          <w:rFonts w:asciiTheme="majorBidi" w:hAnsiTheme="majorBidi" w:cs="Miriam" w:hint="cs"/>
          <w:i/>
          <w:iCs/>
          <w:color w:val="000000"/>
          <w:rtl/>
        </w:rPr>
        <w:t xml:space="preserve"> לכתוב כתב הרשאה אין צורך להטריחם, </w:t>
      </w:r>
      <w:proofErr w:type="spellStart"/>
      <w:r>
        <w:rPr>
          <w:rFonts w:asciiTheme="majorBidi" w:hAnsiTheme="majorBidi" w:cs="Miriam" w:hint="cs"/>
          <w:i/>
          <w:iCs/>
          <w:color w:val="000000"/>
          <w:rtl/>
        </w:rPr>
        <w:t>וכופין</w:t>
      </w:r>
      <w:proofErr w:type="spellEnd"/>
      <w:r>
        <w:rPr>
          <w:rFonts w:asciiTheme="majorBidi" w:hAnsiTheme="majorBidi" w:cs="Miriam" w:hint="cs"/>
          <w:i/>
          <w:iCs/>
          <w:color w:val="000000"/>
          <w:rtl/>
        </w:rPr>
        <w:t xml:space="preserve"> על מידת סדום </w:t>
      </w:r>
      <w:proofErr w:type="spellStart"/>
      <w:r>
        <w:rPr>
          <w:rFonts w:asciiTheme="majorBidi" w:hAnsiTheme="majorBidi" w:cs="Miriam" w:hint="cs"/>
          <w:i/>
          <w:iCs/>
          <w:color w:val="000000"/>
          <w:rtl/>
        </w:rPr>
        <w:t>ויתן</w:t>
      </w:r>
      <w:proofErr w:type="spellEnd"/>
      <w:r>
        <w:rPr>
          <w:rFonts w:asciiTheme="majorBidi" w:hAnsiTheme="majorBidi" w:cs="Miriam" w:hint="cs"/>
          <w:i/>
          <w:iCs/>
          <w:color w:val="000000"/>
          <w:rtl/>
        </w:rPr>
        <w:t xml:space="preserve"> בלי הרשאה. = </w:t>
      </w:r>
      <w:proofErr w:type="spellStart"/>
      <w:r>
        <w:rPr>
          <w:rFonts w:asciiTheme="majorBidi" w:hAnsiTheme="majorBidi" w:cs="Miriam" w:hint="cs"/>
          <w:i/>
          <w:iCs/>
          <w:color w:val="000000"/>
          <w:rtl/>
        </w:rPr>
        <w:t>ש"ך</w:t>
      </w:r>
      <w:proofErr w:type="spellEnd"/>
    </w:p>
    <w:p w:rsidR="000E0633" w:rsidRDefault="000E0633" w:rsidP="000E0633">
      <w:pPr>
        <w:autoSpaceDE w:val="0"/>
        <w:autoSpaceDN w:val="0"/>
        <w:adjustRightInd w:val="0"/>
        <w:rPr>
          <w:rFonts w:asciiTheme="majorBidi" w:hAnsiTheme="majorBidi" w:cstheme="majorBidi"/>
          <w:color w:val="000000"/>
          <w:rtl/>
        </w:rPr>
      </w:pPr>
    </w:p>
    <w:p w:rsidR="000E0633" w:rsidRPr="00195951" w:rsidRDefault="000E0633" w:rsidP="000E0633">
      <w:pPr>
        <w:autoSpaceDE w:val="0"/>
        <w:autoSpaceDN w:val="0"/>
        <w:adjustRightInd w:val="0"/>
        <w:jc w:val="both"/>
        <w:rPr>
          <w:rFonts w:asciiTheme="majorBidi" w:hAnsiTheme="majorBidi" w:cstheme="majorBidi"/>
          <w:sz w:val="28"/>
          <w:szCs w:val="28"/>
          <w:u w:val="single"/>
          <w:rtl/>
        </w:rPr>
      </w:pPr>
      <w:r w:rsidRPr="00195951">
        <w:rPr>
          <w:rFonts w:asciiTheme="majorBidi" w:hAnsiTheme="majorBidi" w:cstheme="majorBidi"/>
          <w:sz w:val="28"/>
          <w:szCs w:val="28"/>
          <w:u w:val="single"/>
          <w:rtl/>
        </w:rPr>
        <w:lastRenderedPageBreak/>
        <w:t xml:space="preserve">משנה מסכת בכורות פרק ח' משנה ט'. </w:t>
      </w:r>
    </w:p>
    <w:p w:rsidR="000E0633" w:rsidRPr="00195951" w:rsidRDefault="000E0633" w:rsidP="000E0633">
      <w:pPr>
        <w:autoSpaceDE w:val="0"/>
        <w:autoSpaceDN w:val="0"/>
        <w:adjustRightInd w:val="0"/>
        <w:jc w:val="both"/>
        <w:rPr>
          <w:rFonts w:cs="Miriam"/>
          <w:sz w:val="28"/>
          <w:szCs w:val="28"/>
          <w:rtl/>
        </w:rPr>
      </w:pPr>
      <w:r w:rsidRPr="00195951">
        <w:rPr>
          <w:rFonts w:cs="Narkisim"/>
          <w:sz w:val="28"/>
          <w:szCs w:val="28"/>
          <w:rtl/>
        </w:rPr>
        <w:t xml:space="preserve">הַבְּכוֹר נוֹטֵל פִּי שְׁנַיִם בְּנִכְסֵי הָאָב, וְאֵינוֹ נוֹטֵל פִּי שְׁנַיִם בְּנִכְסֵי הָאֵם. וְאֵינוֹ נוֹטֵל </w:t>
      </w:r>
      <w:r w:rsidRPr="00356C5D">
        <w:rPr>
          <w:rFonts w:cs="Guttman Vilna"/>
          <w:sz w:val="28"/>
          <w:szCs w:val="28"/>
          <w:rtl/>
        </w:rPr>
        <w:t>פִּי שְׁנַיִם בַּשֶּׁבַח</w:t>
      </w:r>
      <w:r w:rsidRPr="00195951">
        <w:rPr>
          <w:rFonts w:cs="Narkisim"/>
          <w:sz w:val="28"/>
          <w:szCs w:val="28"/>
          <w:rtl/>
        </w:rPr>
        <w:t xml:space="preserve">, וְלֹא בָרָאוּי כְּבַמֻּחְזָק. וְלֹא </w:t>
      </w:r>
      <w:proofErr w:type="spellStart"/>
      <w:r w:rsidRPr="00195951">
        <w:rPr>
          <w:rFonts w:cs="Narkisim"/>
          <w:sz w:val="28"/>
          <w:szCs w:val="28"/>
          <w:rtl/>
        </w:rPr>
        <w:t>הָאִשָּׁה</w:t>
      </w:r>
      <w:proofErr w:type="spellEnd"/>
      <w:r w:rsidRPr="00195951">
        <w:rPr>
          <w:rFonts w:cs="Narkisim"/>
          <w:sz w:val="28"/>
          <w:szCs w:val="28"/>
          <w:rtl/>
        </w:rPr>
        <w:t xml:space="preserve"> בִּכְתֻבָּתָהּ, וְלֹא הַבָּנוֹת בִּמְזוֹנוֹתֵיה</w:t>
      </w:r>
      <w:r w:rsidRPr="00195951">
        <w:rPr>
          <w:rFonts w:cs="Narkisim" w:hint="cs"/>
          <w:sz w:val="28"/>
          <w:szCs w:val="28"/>
          <w:rtl/>
        </w:rPr>
        <w:t>ֶן</w:t>
      </w:r>
      <w:r w:rsidRPr="00195951">
        <w:rPr>
          <w:rFonts w:cs="Narkisim"/>
          <w:sz w:val="28"/>
          <w:szCs w:val="28"/>
          <w:rtl/>
        </w:rPr>
        <w:t xml:space="preserve">, וְלֹא </w:t>
      </w:r>
      <w:proofErr w:type="spellStart"/>
      <w:r w:rsidRPr="00195951">
        <w:rPr>
          <w:rFonts w:cs="Narkisim"/>
          <w:sz w:val="28"/>
          <w:szCs w:val="28"/>
          <w:rtl/>
        </w:rPr>
        <w:t>הַיָּבָם</w:t>
      </w:r>
      <w:proofErr w:type="spellEnd"/>
      <w:r w:rsidRPr="00195951">
        <w:rPr>
          <w:rFonts w:cs="Narkisim"/>
          <w:sz w:val="28"/>
          <w:szCs w:val="28"/>
          <w:rtl/>
        </w:rPr>
        <w:t xml:space="preserve">. וְכֻלָּן אֵין </w:t>
      </w:r>
      <w:proofErr w:type="spellStart"/>
      <w:r w:rsidRPr="00195951">
        <w:rPr>
          <w:rFonts w:cs="Narkisim"/>
          <w:sz w:val="28"/>
          <w:szCs w:val="28"/>
          <w:rtl/>
        </w:rPr>
        <w:t>נוֹטְלִין</w:t>
      </w:r>
      <w:proofErr w:type="spellEnd"/>
      <w:r w:rsidRPr="00195951">
        <w:rPr>
          <w:rFonts w:cs="Narkisim"/>
          <w:sz w:val="28"/>
          <w:szCs w:val="28"/>
          <w:rtl/>
        </w:rPr>
        <w:t xml:space="preserve"> בַּשֶּׁבַח, וְלֹא בָרָאוּי כְּבַמֻּחְזָק:</w:t>
      </w:r>
    </w:p>
    <w:p w:rsidR="000E0633" w:rsidRDefault="000E0633" w:rsidP="000E0633">
      <w:pPr>
        <w:autoSpaceDE w:val="0"/>
        <w:autoSpaceDN w:val="0"/>
        <w:adjustRightInd w:val="0"/>
        <w:jc w:val="both"/>
        <w:rPr>
          <w:rFonts w:cs="Miriam"/>
          <w:rtl/>
        </w:rPr>
      </w:pPr>
    </w:p>
    <w:p w:rsidR="000E0633" w:rsidRPr="006F507F" w:rsidRDefault="000E0633" w:rsidP="000E0633">
      <w:pPr>
        <w:autoSpaceDE w:val="0"/>
        <w:autoSpaceDN w:val="0"/>
        <w:adjustRightInd w:val="0"/>
        <w:jc w:val="both"/>
        <w:rPr>
          <w:rFonts w:asciiTheme="majorBidi" w:hAnsiTheme="majorBidi" w:cstheme="majorBidi"/>
          <w:u w:val="single"/>
          <w:rtl/>
        </w:rPr>
      </w:pPr>
      <w:r w:rsidRPr="006F507F">
        <w:rPr>
          <w:rFonts w:asciiTheme="majorBidi" w:hAnsiTheme="majorBidi" w:cstheme="majorBidi"/>
          <w:u w:val="single"/>
          <w:rtl/>
        </w:rPr>
        <w:t>רע"ב:</w:t>
      </w:r>
      <w:r w:rsidRPr="006F507F">
        <w:rPr>
          <w:rFonts w:asciiTheme="majorBidi" w:hAnsiTheme="majorBidi" w:cstheme="majorBidi"/>
          <w:rtl/>
        </w:rPr>
        <w:t xml:space="preserve">   ואינו נוטל פי שנים בשבח - אם השביחו הנכסים לאחר מיתת האב קודם שחלקו, אין הבכור נוטל פי שנים בשבח, אלא שמין את הנכסים מה הן </w:t>
      </w:r>
      <w:proofErr w:type="spellStart"/>
      <w:r w:rsidRPr="006F507F">
        <w:rPr>
          <w:rFonts w:asciiTheme="majorBidi" w:hAnsiTheme="majorBidi" w:cstheme="majorBidi"/>
          <w:rtl/>
        </w:rPr>
        <w:t>שוין</w:t>
      </w:r>
      <w:proofErr w:type="spellEnd"/>
      <w:r w:rsidRPr="006F507F">
        <w:rPr>
          <w:rFonts w:asciiTheme="majorBidi" w:hAnsiTheme="majorBidi" w:cstheme="majorBidi"/>
          <w:rtl/>
        </w:rPr>
        <w:t xml:space="preserve"> בשעת מיתת אביהן, והבכור נוטל פי שנים בהן בלבד, שנאמר (שם) בכל אשר ימצא לו, לאב בשעת מיתה:</w:t>
      </w:r>
    </w:p>
    <w:p w:rsidR="000E0633" w:rsidRDefault="000E0633" w:rsidP="000E0633">
      <w:pPr>
        <w:autoSpaceDE w:val="0"/>
        <w:autoSpaceDN w:val="0"/>
        <w:bidi w:val="0"/>
        <w:adjustRightInd w:val="0"/>
        <w:rPr>
          <w:rFonts w:cs="SnTextFt"/>
        </w:rPr>
      </w:pPr>
    </w:p>
    <w:p w:rsidR="000E0633" w:rsidRPr="006F507F"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6F507F">
        <w:rPr>
          <w:rFonts w:asciiTheme="majorBidi" w:hAnsiTheme="majorBidi" w:cstheme="majorBidi"/>
          <w:rtl/>
        </w:rPr>
        <w:t>עז</w:t>
      </w:r>
      <w:r>
        <w:rPr>
          <w:rFonts w:asciiTheme="majorBidi" w:hAnsiTheme="majorBidi" w:cstheme="majorBidi" w:hint="cs"/>
          <w:rtl/>
        </w:rPr>
        <w:t>)</w:t>
      </w:r>
      <w:r w:rsidRPr="006F507F">
        <w:rPr>
          <w:rFonts w:asciiTheme="majorBidi" w:hAnsiTheme="majorBidi" w:cstheme="majorBidi"/>
          <w:rtl/>
        </w:rPr>
        <w:t xml:space="preserve"> ואינו נוטל פי שנים בשבח </w:t>
      </w:r>
      <w:r>
        <w:rPr>
          <w:rFonts w:asciiTheme="majorBidi" w:hAnsiTheme="majorBidi" w:cstheme="majorBidi" w:hint="cs"/>
          <w:rtl/>
        </w:rPr>
        <w:t xml:space="preserve">- </w:t>
      </w:r>
      <w:r w:rsidRPr="006F507F">
        <w:rPr>
          <w:rFonts w:asciiTheme="majorBidi" w:hAnsiTheme="majorBidi" w:cstheme="majorBidi"/>
          <w:rtl/>
        </w:rPr>
        <w:t xml:space="preserve">במה שהשביחו הנכסים אחר מיתת אביהם קודם שחלקו, </w:t>
      </w:r>
      <w:proofErr w:type="spellStart"/>
      <w:r w:rsidRPr="006F507F">
        <w:rPr>
          <w:rFonts w:asciiTheme="majorBidi" w:hAnsiTheme="majorBidi" w:cstheme="majorBidi"/>
          <w:rtl/>
        </w:rPr>
        <w:t>ודוקא</w:t>
      </w:r>
      <w:proofErr w:type="spellEnd"/>
      <w:r w:rsidRPr="006F507F">
        <w:rPr>
          <w:rFonts w:asciiTheme="majorBidi" w:hAnsiTheme="majorBidi" w:cstheme="majorBidi"/>
          <w:rtl/>
        </w:rPr>
        <w:t xml:space="preserve"> </w:t>
      </w:r>
      <w:proofErr w:type="spellStart"/>
      <w:r w:rsidRPr="006F507F">
        <w:rPr>
          <w:rFonts w:asciiTheme="majorBidi" w:hAnsiTheme="majorBidi" w:cstheme="majorBidi"/>
          <w:rtl/>
        </w:rPr>
        <w:t>בנשתנו</w:t>
      </w:r>
      <w:proofErr w:type="spellEnd"/>
      <w:r w:rsidRPr="006F507F">
        <w:rPr>
          <w:rFonts w:asciiTheme="majorBidi" w:hAnsiTheme="majorBidi" w:cstheme="majorBidi"/>
          <w:rtl/>
        </w:rPr>
        <w:t xml:space="preserve">, כגון כרמל שנעשה שבלים, סמדר שנעשה ענבים, אבל בלא נשתנה כגון אילן שנתעבה, וכדומה, </w:t>
      </w:r>
      <w:proofErr w:type="spellStart"/>
      <w:r w:rsidRPr="006F507F">
        <w:rPr>
          <w:rFonts w:asciiTheme="majorBidi" w:hAnsiTheme="majorBidi" w:cstheme="majorBidi"/>
          <w:rtl/>
        </w:rPr>
        <w:t>בכה"ג</w:t>
      </w:r>
      <w:proofErr w:type="spellEnd"/>
      <w:r w:rsidRPr="006F507F">
        <w:rPr>
          <w:rFonts w:asciiTheme="majorBidi" w:hAnsiTheme="majorBidi" w:cstheme="majorBidi"/>
          <w:rtl/>
        </w:rPr>
        <w:t xml:space="preserve">, נוטל בשבח פי שנים, מיהו אם מחמת הוצאה השביח, אפילו </w:t>
      </w:r>
      <w:proofErr w:type="spellStart"/>
      <w:r w:rsidRPr="006F507F">
        <w:rPr>
          <w:rFonts w:asciiTheme="majorBidi" w:hAnsiTheme="majorBidi" w:cstheme="majorBidi"/>
          <w:rtl/>
        </w:rPr>
        <w:t>בכה"ג</w:t>
      </w:r>
      <w:proofErr w:type="spellEnd"/>
      <w:r w:rsidRPr="006F507F">
        <w:rPr>
          <w:rFonts w:asciiTheme="majorBidi" w:hAnsiTheme="majorBidi" w:cstheme="majorBidi"/>
          <w:rtl/>
        </w:rPr>
        <w:t xml:space="preserve"> אינו נוטל בשבח, אם לא שאמר הבכור </w:t>
      </w:r>
      <w:proofErr w:type="spellStart"/>
      <w:r w:rsidRPr="006F507F">
        <w:rPr>
          <w:rFonts w:asciiTheme="majorBidi" w:hAnsiTheme="majorBidi" w:cstheme="majorBidi"/>
          <w:rtl/>
        </w:rPr>
        <w:t>להיורשים</w:t>
      </w:r>
      <w:proofErr w:type="spellEnd"/>
      <w:r w:rsidRPr="006F507F">
        <w:rPr>
          <w:rFonts w:asciiTheme="majorBidi" w:hAnsiTheme="majorBidi" w:cstheme="majorBidi"/>
          <w:rtl/>
        </w:rPr>
        <w:t xml:space="preserve"> לא תשביחו עד שנחלוק [ח"מ רע"ח ו']: </w:t>
      </w:r>
    </w:p>
    <w:p w:rsidR="000E0633" w:rsidRDefault="000E0633" w:rsidP="000E0633">
      <w:pPr>
        <w:autoSpaceDE w:val="0"/>
        <w:autoSpaceDN w:val="0"/>
        <w:adjustRightInd w:val="0"/>
        <w:rPr>
          <w:rFonts w:cs="SnTextFt"/>
          <w:color w:val="000000"/>
          <w:szCs w:val="32"/>
          <w:rtl/>
        </w:rPr>
      </w:pPr>
    </w:p>
    <w:p w:rsidR="000E0633" w:rsidRPr="006F507F" w:rsidRDefault="000E0633" w:rsidP="000E0633">
      <w:pPr>
        <w:autoSpaceDE w:val="0"/>
        <w:autoSpaceDN w:val="0"/>
        <w:adjustRightInd w:val="0"/>
        <w:jc w:val="both"/>
        <w:rPr>
          <w:rFonts w:asciiTheme="majorBidi" w:hAnsiTheme="majorBidi" w:cstheme="majorBidi"/>
          <w:u w:val="single"/>
          <w:rtl/>
        </w:rPr>
      </w:pPr>
      <w:r w:rsidRPr="006F507F">
        <w:rPr>
          <w:rFonts w:asciiTheme="majorBidi" w:hAnsiTheme="majorBidi" w:cstheme="majorBidi"/>
          <w:u w:val="single"/>
          <w:rtl/>
        </w:rPr>
        <w:t xml:space="preserve">רמב"ם  הלכות נחלות פרק </w:t>
      </w:r>
      <w:proofErr w:type="spellStart"/>
      <w:r w:rsidRPr="006F507F">
        <w:rPr>
          <w:rFonts w:asciiTheme="majorBidi" w:hAnsiTheme="majorBidi" w:cstheme="majorBidi"/>
          <w:u w:val="single"/>
          <w:rtl/>
        </w:rPr>
        <w:t>ג'הלכה</w:t>
      </w:r>
      <w:proofErr w:type="spellEnd"/>
      <w:r w:rsidRPr="006F507F">
        <w:rPr>
          <w:rFonts w:asciiTheme="majorBidi" w:hAnsiTheme="majorBidi" w:cstheme="majorBidi"/>
          <w:u w:val="single"/>
          <w:rtl/>
        </w:rPr>
        <w:t xml:space="preserve"> ד': </w:t>
      </w:r>
    </w:p>
    <w:p w:rsidR="000E0633" w:rsidRPr="006F507F" w:rsidRDefault="000E0633" w:rsidP="000E0633">
      <w:pPr>
        <w:jc w:val="both"/>
        <w:rPr>
          <w:rFonts w:asciiTheme="majorBidi" w:hAnsiTheme="majorBidi" w:cstheme="majorBidi"/>
          <w:rtl/>
        </w:rPr>
      </w:pPr>
      <w:r w:rsidRPr="006F507F">
        <w:rPr>
          <w:rFonts w:asciiTheme="majorBidi" w:hAnsiTheme="majorBidi" w:cstheme="majorBidi"/>
          <w:rtl/>
        </w:rPr>
        <w:t xml:space="preserve">אין הבכור נוטל פי שנים בשבח ששבחו נכסים לאחר מיתת אביו אלא מעלה אותו השבח בדמים ונותן היתר לפשוט והוא שישתנו הנכסים כגון כרמל שנעשו שבלים וכפניות שנעשו תמרים אבל שבחו מחמת עצמן ולא </w:t>
      </w:r>
      <w:proofErr w:type="spellStart"/>
      <w:r w:rsidRPr="006F507F">
        <w:rPr>
          <w:rFonts w:asciiTheme="majorBidi" w:hAnsiTheme="majorBidi" w:cstheme="majorBidi"/>
          <w:rtl/>
        </w:rPr>
        <w:t>נשתנו</w:t>
      </w:r>
      <w:proofErr w:type="spellEnd"/>
      <w:r w:rsidRPr="006F507F">
        <w:rPr>
          <w:rFonts w:asciiTheme="majorBidi" w:hAnsiTheme="majorBidi" w:cstheme="majorBidi"/>
          <w:rtl/>
        </w:rPr>
        <w:t xml:space="preserve"> כגון אילן קטן שגדל ועבה וארץ שהעלתה שרטון הרי זה נוטל בשבח פי שנים ואם מחמת הוצאה השביח אינו נוטל:</w:t>
      </w:r>
    </w:p>
    <w:p w:rsidR="000E0633" w:rsidRDefault="000E0633" w:rsidP="000E0633">
      <w:pPr>
        <w:autoSpaceDE w:val="0"/>
        <w:autoSpaceDN w:val="0"/>
        <w:adjustRightInd w:val="0"/>
        <w:jc w:val="both"/>
        <w:rPr>
          <w:rFonts w:cs="Miriam"/>
          <w:rtl/>
        </w:rPr>
      </w:pPr>
    </w:p>
    <w:p w:rsidR="000E0633" w:rsidRPr="006F507F" w:rsidRDefault="000E0633" w:rsidP="000E0633">
      <w:pPr>
        <w:autoSpaceDE w:val="0"/>
        <w:autoSpaceDN w:val="0"/>
        <w:adjustRightInd w:val="0"/>
        <w:jc w:val="both"/>
        <w:rPr>
          <w:rFonts w:asciiTheme="majorBidi" w:hAnsiTheme="majorBidi" w:cstheme="majorBidi"/>
          <w:u w:val="single"/>
          <w:rtl/>
        </w:rPr>
      </w:pPr>
      <w:proofErr w:type="spellStart"/>
      <w:r w:rsidRPr="006F507F">
        <w:rPr>
          <w:rFonts w:asciiTheme="majorBidi" w:hAnsiTheme="majorBidi" w:cstheme="majorBidi"/>
          <w:u w:val="single"/>
          <w:rtl/>
        </w:rPr>
        <w:t>שו"ע</w:t>
      </w:r>
      <w:proofErr w:type="spellEnd"/>
      <w:r w:rsidRPr="006F507F">
        <w:rPr>
          <w:rFonts w:asciiTheme="majorBidi" w:hAnsiTheme="majorBidi" w:cstheme="majorBidi"/>
          <w:u w:val="single"/>
          <w:rtl/>
        </w:rPr>
        <w:t xml:space="preserve"> חושן משפט סימן רע"ח סעיף ו': </w:t>
      </w:r>
    </w:p>
    <w:p w:rsidR="000E0633" w:rsidRDefault="000E0633" w:rsidP="000E0633">
      <w:pPr>
        <w:autoSpaceDE w:val="0"/>
        <w:autoSpaceDN w:val="0"/>
        <w:adjustRightInd w:val="0"/>
        <w:jc w:val="both"/>
        <w:rPr>
          <w:rFonts w:asciiTheme="majorBidi" w:hAnsiTheme="majorBidi" w:cstheme="majorBidi"/>
          <w:rtl/>
        </w:rPr>
      </w:pPr>
      <w:r w:rsidRPr="006F507F">
        <w:rPr>
          <w:rFonts w:asciiTheme="majorBidi" w:hAnsiTheme="majorBidi" w:cstheme="majorBidi"/>
          <w:rtl/>
        </w:rPr>
        <w:t xml:space="preserve">אין הבכור נוטל פי שנים בשבח ששבחו נכסים לאחר מיתת אביו, אלא מעלה אותו השבח בדמים ונותן היתר לפשוט, והוא שישתנו הנכסים כגון כרמל שנעשו שבלים וכפניות </w:t>
      </w:r>
      <w:r>
        <w:rPr>
          <w:rFonts w:asciiTheme="majorBidi" w:hAnsiTheme="majorBidi" w:cstheme="majorBidi" w:hint="cs"/>
          <w:rtl/>
        </w:rPr>
        <w:t>(</w:t>
      </w:r>
      <w:r w:rsidRPr="006F507F">
        <w:rPr>
          <w:rFonts w:asciiTheme="majorBidi" w:hAnsiTheme="majorBidi" w:cstheme="majorBidi"/>
          <w:rtl/>
        </w:rPr>
        <w:t xml:space="preserve">פירוש: תמרים בעודן סמדר (רש"י) שנעשו תמרים, אבל שבחו מחמת עצמן ולא </w:t>
      </w:r>
      <w:proofErr w:type="spellStart"/>
      <w:r w:rsidRPr="006F507F">
        <w:rPr>
          <w:rFonts w:asciiTheme="majorBidi" w:hAnsiTheme="majorBidi" w:cstheme="majorBidi"/>
          <w:rtl/>
        </w:rPr>
        <w:t>נשתנו</w:t>
      </w:r>
      <w:proofErr w:type="spellEnd"/>
      <w:r w:rsidRPr="006F507F">
        <w:rPr>
          <w:rFonts w:asciiTheme="majorBidi" w:hAnsiTheme="majorBidi" w:cstheme="majorBidi"/>
          <w:rtl/>
        </w:rPr>
        <w:t xml:space="preserve"> כגון אילן קטן שגדל ועבה וארץ שעלתה שרטון (פירוש: שנתקבץ העפר ודחה אמת המים שבשדה) הרי זה נוטל בשבח פי שנים, ואם מחמת הוצאה השביח אינו נוטל. </w:t>
      </w:r>
    </w:p>
    <w:p w:rsidR="000E0633" w:rsidRDefault="000E0633" w:rsidP="000E0633">
      <w:pPr>
        <w:autoSpaceDE w:val="0"/>
        <w:autoSpaceDN w:val="0"/>
        <w:adjustRightInd w:val="0"/>
        <w:jc w:val="both"/>
        <w:rPr>
          <w:rFonts w:asciiTheme="majorBidi" w:hAnsiTheme="majorBidi" w:cstheme="majorBidi"/>
          <w:rtl/>
        </w:rPr>
      </w:pPr>
      <w:r w:rsidRPr="00EF6B15">
        <w:rPr>
          <w:rFonts w:asciiTheme="majorBidi" w:hAnsiTheme="majorBidi" w:cstheme="majorBidi"/>
          <w:u w:val="single"/>
          <w:rtl/>
        </w:rPr>
        <w:t>הגה:</w:t>
      </w:r>
      <w:r w:rsidRPr="006F507F">
        <w:rPr>
          <w:rFonts w:asciiTheme="majorBidi" w:hAnsiTheme="majorBidi" w:cstheme="majorBidi"/>
          <w:rtl/>
        </w:rPr>
        <w:t xml:space="preserve"> במה דברים אמורים: שלא מיחה בהן, אבל אם מיחה הבכור ואמר אל תשביחו הנכסים עד שנחלוק ולא שמעו אליו והשביחו, אם לא עשו בהן שינוי נוטל בשבחו פי שנים, ואם עשו בהן שינוי אינו נוטל בשבח ולא בהפסד (טור):</w:t>
      </w:r>
    </w:p>
    <w:p w:rsidR="000E0633" w:rsidRDefault="000E0633" w:rsidP="000E0633">
      <w:pPr>
        <w:autoSpaceDE w:val="0"/>
        <w:autoSpaceDN w:val="0"/>
        <w:adjustRightInd w:val="0"/>
        <w:jc w:val="both"/>
        <w:rPr>
          <w:rFonts w:asciiTheme="majorBidi" w:hAnsiTheme="majorBidi" w:cstheme="majorBidi"/>
          <w:rtl/>
        </w:rPr>
      </w:pPr>
    </w:p>
    <w:p w:rsidR="000E0633" w:rsidRDefault="000E0633" w:rsidP="000E0633">
      <w:pPr>
        <w:autoSpaceDE w:val="0"/>
        <w:autoSpaceDN w:val="0"/>
        <w:adjustRightInd w:val="0"/>
        <w:jc w:val="both"/>
        <w:rPr>
          <w:rFonts w:asciiTheme="majorBidi" w:hAnsiTheme="majorBidi" w:cs="Miriam"/>
          <w:i/>
          <w:iCs/>
          <w:rtl/>
        </w:rPr>
      </w:pPr>
      <w:r>
        <w:rPr>
          <w:rFonts w:asciiTheme="majorBidi" w:hAnsiTheme="majorBidi" w:cs="Miriam" w:hint="cs"/>
          <w:i/>
          <w:iCs/>
          <w:rtl/>
        </w:rPr>
        <w:t>סכום: רע"ב:  קיצר בלשונו ולא הביא את פרטים.</w:t>
      </w:r>
    </w:p>
    <w:p w:rsidR="000E0633" w:rsidRPr="00DA0F77" w:rsidRDefault="000E0633" w:rsidP="000E0633">
      <w:pPr>
        <w:autoSpaceDE w:val="0"/>
        <w:autoSpaceDN w:val="0"/>
        <w:adjustRightInd w:val="0"/>
        <w:ind w:left="651"/>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האריך בפרטים באיזה מקרים נוטל הבכור פי שניים גם בשבח. = רמב"ם </w:t>
      </w:r>
      <w:proofErr w:type="spellStart"/>
      <w:r>
        <w:rPr>
          <w:rFonts w:asciiTheme="majorBidi" w:hAnsiTheme="majorBidi" w:cs="Miriam" w:hint="cs"/>
          <w:i/>
          <w:iCs/>
          <w:rtl/>
        </w:rPr>
        <w:t>ושו"ע</w:t>
      </w:r>
      <w:proofErr w:type="spellEnd"/>
      <w:r>
        <w:rPr>
          <w:rFonts w:asciiTheme="majorBidi" w:hAnsiTheme="majorBidi" w:cs="Miriam" w:hint="cs"/>
          <w:i/>
          <w:iCs/>
          <w:rtl/>
        </w:rPr>
        <w:t xml:space="preserve">. </w:t>
      </w:r>
    </w:p>
    <w:p w:rsidR="000E0633" w:rsidRDefault="000E0633" w:rsidP="000E0633">
      <w:pPr>
        <w:autoSpaceDE w:val="0"/>
        <w:autoSpaceDN w:val="0"/>
        <w:adjustRightInd w:val="0"/>
        <w:jc w:val="both"/>
        <w:rPr>
          <w:rFonts w:cs="Miriam"/>
          <w:rtl/>
        </w:rPr>
      </w:pPr>
    </w:p>
    <w:p w:rsidR="000E0633" w:rsidRDefault="000E0633" w:rsidP="000E0633">
      <w:pPr>
        <w:autoSpaceDE w:val="0"/>
        <w:autoSpaceDN w:val="0"/>
        <w:adjustRightInd w:val="0"/>
        <w:jc w:val="both"/>
        <w:rPr>
          <w:rFonts w:cs="Narkisim"/>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Default="000E0633" w:rsidP="000E0633">
      <w:pPr>
        <w:autoSpaceDE w:val="0"/>
        <w:autoSpaceDN w:val="0"/>
        <w:adjustRightInd w:val="0"/>
        <w:jc w:val="both"/>
        <w:rPr>
          <w:rFonts w:asciiTheme="majorBidi" w:hAnsiTheme="majorBidi" w:cstheme="majorBidi"/>
          <w:sz w:val="28"/>
          <w:szCs w:val="28"/>
          <w:u w:val="single"/>
          <w:rtl/>
        </w:rPr>
      </w:pPr>
    </w:p>
    <w:p w:rsidR="000E0633" w:rsidRPr="00FF046F" w:rsidRDefault="000E0633" w:rsidP="000E0633">
      <w:pPr>
        <w:autoSpaceDE w:val="0"/>
        <w:autoSpaceDN w:val="0"/>
        <w:adjustRightInd w:val="0"/>
        <w:jc w:val="both"/>
        <w:rPr>
          <w:rFonts w:asciiTheme="majorBidi" w:hAnsiTheme="majorBidi" w:cstheme="majorBidi"/>
          <w:sz w:val="28"/>
          <w:szCs w:val="28"/>
          <w:u w:val="single"/>
          <w:rtl/>
        </w:rPr>
      </w:pPr>
      <w:r w:rsidRPr="00FF046F">
        <w:rPr>
          <w:rFonts w:asciiTheme="majorBidi" w:hAnsiTheme="majorBidi" w:cstheme="majorBidi"/>
          <w:sz w:val="28"/>
          <w:szCs w:val="28"/>
          <w:u w:val="single"/>
          <w:rtl/>
        </w:rPr>
        <w:t xml:space="preserve">משנה מסכת בכורות פרק ט' משנה ג'. </w:t>
      </w:r>
    </w:p>
    <w:p w:rsidR="000E0633" w:rsidRDefault="000E0633" w:rsidP="000E0633">
      <w:pPr>
        <w:autoSpaceDE w:val="0"/>
        <w:autoSpaceDN w:val="0"/>
        <w:adjustRightInd w:val="0"/>
        <w:jc w:val="both"/>
        <w:rPr>
          <w:rFonts w:cs="Narkisim"/>
          <w:sz w:val="28"/>
          <w:szCs w:val="28"/>
          <w:rtl/>
        </w:rPr>
      </w:pPr>
      <w:r w:rsidRPr="002D0E82">
        <w:rPr>
          <w:rFonts w:cs="Guttman Vilna"/>
          <w:sz w:val="28"/>
          <w:szCs w:val="28"/>
          <w:rtl/>
        </w:rPr>
        <w:t>הַלָּקוּחַ אוֹ שֶׁנִּתַּן לוֹ מַתָּנָה,</w:t>
      </w:r>
      <w:r w:rsidRPr="00FF046F">
        <w:rPr>
          <w:rFonts w:cs="Narkisim"/>
          <w:sz w:val="28"/>
          <w:szCs w:val="28"/>
          <w:rtl/>
        </w:rPr>
        <w:t xml:space="preserve"> פָּטוּר מִמַּעְשַׂר בְּהֵמָה. הָאַחִים </w:t>
      </w:r>
      <w:proofErr w:type="spellStart"/>
      <w:r w:rsidRPr="00FF046F">
        <w:rPr>
          <w:rFonts w:cs="Narkisim"/>
          <w:sz w:val="28"/>
          <w:szCs w:val="28"/>
          <w:rtl/>
        </w:rPr>
        <w:t>הַשֻּׁתָּפִין</w:t>
      </w:r>
      <w:proofErr w:type="spellEnd"/>
      <w:r w:rsidRPr="00FF046F">
        <w:rPr>
          <w:rFonts w:cs="Narkisim"/>
          <w:sz w:val="28"/>
          <w:szCs w:val="28"/>
          <w:rtl/>
        </w:rPr>
        <w:t xml:space="preserve"> </w:t>
      </w:r>
      <w:proofErr w:type="spellStart"/>
      <w:r w:rsidRPr="00FF046F">
        <w:rPr>
          <w:rFonts w:cs="Narkisim"/>
          <w:sz w:val="28"/>
          <w:szCs w:val="28"/>
          <w:rtl/>
        </w:rPr>
        <w:t>שֶׁחַיָּבִין</w:t>
      </w:r>
      <w:proofErr w:type="spellEnd"/>
      <w:r w:rsidRPr="00FF046F">
        <w:rPr>
          <w:rFonts w:cs="Narkisim"/>
          <w:sz w:val="28"/>
          <w:szCs w:val="28"/>
          <w:rtl/>
        </w:rPr>
        <w:t xml:space="preserve"> </w:t>
      </w:r>
      <w:proofErr w:type="spellStart"/>
      <w:r w:rsidRPr="00FF046F">
        <w:rPr>
          <w:rFonts w:cs="Narkisim"/>
          <w:sz w:val="28"/>
          <w:szCs w:val="28"/>
          <w:rtl/>
        </w:rPr>
        <w:t>בַּקָּלְבּוֹן</w:t>
      </w:r>
      <w:proofErr w:type="spellEnd"/>
      <w:r w:rsidRPr="00FF046F">
        <w:rPr>
          <w:rFonts w:cs="Narkisim"/>
          <w:sz w:val="28"/>
          <w:szCs w:val="28"/>
          <w:rtl/>
        </w:rPr>
        <w:t xml:space="preserve">, </w:t>
      </w:r>
      <w:proofErr w:type="spellStart"/>
      <w:r w:rsidRPr="00FF046F">
        <w:rPr>
          <w:rFonts w:cs="Narkisim"/>
          <w:sz w:val="28"/>
          <w:szCs w:val="28"/>
          <w:rtl/>
        </w:rPr>
        <w:t>פְּטוּרִין</w:t>
      </w:r>
      <w:proofErr w:type="spellEnd"/>
      <w:r w:rsidRPr="00FF046F">
        <w:rPr>
          <w:rFonts w:cs="Narkisim"/>
          <w:sz w:val="28"/>
          <w:szCs w:val="28"/>
          <w:rtl/>
        </w:rPr>
        <w:t xml:space="preserve"> מִמַּעְשַׂר בְּהֵמָה. </w:t>
      </w:r>
      <w:proofErr w:type="spellStart"/>
      <w:r w:rsidRPr="00FF046F">
        <w:rPr>
          <w:rFonts w:cs="Narkisim"/>
          <w:sz w:val="28"/>
          <w:szCs w:val="28"/>
          <w:rtl/>
        </w:rPr>
        <w:t>וְשֶׁחַיָּבִין</w:t>
      </w:r>
      <w:proofErr w:type="spellEnd"/>
      <w:r w:rsidRPr="00FF046F">
        <w:rPr>
          <w:rFonts w:cs="Narkisim"/>
          <w:sz w:val="28"/>
          <w:szCs w:val="28"/>
          <w:rtl/>
        </w:rPr>
        <w:t xml:space="preserve"> בְּמַעְשַׂר בְּהֵמָה, </w:t>
      </w:r>
      <w:proofErr w:type="spellStart"/>
      <w:r w:rsidRPr="00FF046F">
        <w:rPr>
          <w:rFonts w:cs="Narkisim"/>
          <w:sz w:val="28"/>
          <w:szCs w:val="28"/>
          <w:rtl/>
        </w:rPr>
        <w:t>פְּטוּרִין</w:t>
      </w:r>
      <w:proofErr w:type="spellEnd"/>
      <w:r w:rsidRPr="00FF046F">
        <w:rPr>
          <w:rFonts w:cs="Narkisim"/>
          <w:sz w:val="28"/>
          <w:szCs w:val="28"/>
          <w:rtl/>
        </w:rPr>
        <w:t xml:space="preserve"> מִן </w:t>
      </w:r>
      <w:proofErr w:type="spellStart"/>
      <w:r w:rsidRPr="00FF046F">
        <w:rPr>
          <w:rFonts w:cs="Narkisim"/>
          <w:sz w:val="28"/>
          <w:szCs w:val="28"/>
          <w:rtl/>
        </w:rPr>
        <w:t>הַקָּלְבּוֹן</w:t>
      </w:r>
      <w:proofErr w:type="spellEnd"/>
      <w:r w:rsidRPr="00FF046F">
        <w:rPr>
          <w:rFonts w:cs="Narkisim"/>
          <w:sz w:val="28"/>
          <w:szCs w:val="28"/>
          <w:rtl/>
        </w:rPr>
        <w:t>. קָנוּ מִתְּפ</w:t>
      </w:r>
      <w:r w:rsidRPr="00FF046F">
        <w:rPr>
          <w:rFonts w:cs="Narkisim" w:hint="cs"/>
          <w:sz w:val="28"/>
          <w:szCs w:val="28"/>
          <w:rtl/>
        </w:rPr>
        <w:t>וּסַת</w:t>
      </w:r>
      <w:r w:rsidRPr="00FF046F">
        <w:rPr>
          <w:rFonts w:cs="Narkisim"/>
          <w:sz w:val="28"/>
          <w:szCs w:val="28"/>
          <w:rtl/>
        </w:rPr>
        <w:t xml:space="preserve"> הַבַּיִת, </w:t>
      </w:r>
      <w:proofErr w:type="spellStart"/>
      <w:r w:rsidRPr="00FF046F">
        <w:rPr>
          <w:rFonts w:cs="Narkisim"/>
          <w:sz w:val="28"/>
          <w:szCs w:val="28"/>
          <w:rtl/>
        </w:rPr>
        <w:t>חַיָּבִין</w:t>
      </w:r>
      <w:proofErr w:type="spellEnd"/>
      <w:r w:rsidRPr="00FF046F">
        <w:rPr>
          <w:rFonts w:cs="Narkisim"/>
          <w:sz w:val="28"/>
          <w:szCs w:val="28"/>
          <w:rtl/>
        </w:rPr>
        <w:t xml:space="preserve">. וְאִם לָאו, </w:t>
      </w:r>
      <w:proofErr w:type="spellStart"/>
      <w:r w:rsidRPr="00FF046F">
        <w:rPr>
          <w:rFonts w:cs="Narkisim"/>
          <w:sz w:val="28"/>
          <w:szCs w:val="28"/>
          <w:rtl/>
        </w:rPr>
        <w:t>פְּטוּרִין</w:t>
      </w:r>
      <w:proofErr w:type="spellEnd"/>
      <w:r w:rsidRPr="00FF046F">
        <w:rPr>
          <w:rFonts w:cs="Narkisim"/>
          <w:sz w:val="28"/>
          <w:szCs w:val="28"/>
          <w:rtl/>
        </w:rPr>
        <w:t xml:space="preserve">. חָלְקוּ וְחָזְרוּ </w:t>
      </w:r>
      <w:proofErr w:type="spellStart"/>
      <w:r w:rsidRPr="00FF046F">
        <w:rPr>
          <w:rFonts w:cs="Narkisim"/>
          <w:sz w:val="28"/>
          <w:szCs w:val="28"/>
          <w:rtl/>
        </w:rPr>
        <w:t>וְנִשְׁתַּתְּפו</w:t>
      </w:r>
      <w:proofErr w:type="spellEnd"/>
      <w:r w:rsidRPr="00FF046F">
        <w:rPr>
          <w:rFonts w:cs="Narkisim"/>
          <w:sz w:val="28"/>
          <w:szCs w:val="28"/>
          <w:rtl/>
        </w:rPr>
        <w:t xml:space="preserve">ּ, </w:t>
      </w:r>
      <w:proofErr w:type="spellStart"/>
      <w:r w:rsidRPr="00FF046F">
        <w:rPr>
          <w:rFonts w:cs="Narkisim"/>
          <w:sz w:val="28"/>
          <w:szCs w:val="28"/>
          <w:rtl/>
        </w:rPr>
        <w:t>חַיָּבִין</w:t>
      </w:r>
      <w:proofErr w:type="spellEnd"/>
      <w:r w:rsidRPr="00FF046F">
        <w:rPr>
          <w:rFonts w:cs="Narkisim"/>
          <w:sz w:val="28"/>
          <w:szCs w:val="28"/>
          <w:rtl/>
        </w:rPr>
        <w:t xml:space="preserve"> </w:t>
      </w:r>
      <w:proofErr w:type="spellStart"/>
      <w:r w:rsidRPr="00FF046F">
        <w:rPr>
          <w:rFonts w:cs="Narkisim"/>
          <w:sz w:val="28"/>
          <w:szCs w:val="28"/>
          <w:rtl/>
        </w:rPr>
        <w:t>בַּקָּלְבּוֹן</w:t>
      </w:r>
      <w:proofErr w:type="spellEnd"/>
      <w:r w:rsidRPr="00FF046F">
        <w:rPr>
          <w:rFonts w:cs="Narkisim"/>
          <w:sz w:val="28"/>
          <w:szCs w:val="28"/>
          <w:rtl/>
        </w:rPr>
        <w:t xml:space="preserve"> </w:t>
      </w:r>
      <w:proofErr w:type="spellStart"/>
      <w:r w:rsidRPr="00FF046F">
        <w:rPr>
          <w:rFonts w:cs="Narkisim"/>
          <w:sz w:val="28"/>
          <w:szCs w:val="28"/>
          <w:rtl/>
        </w:rPr>
        <w:t>וּפְטוּרִין</w:t>
      </w:r>
      <w:proofErr w:type="spellEnd"/>
      <w:r w:rsidRPr="00FF046F">
        <w:rPr>
          <w:rFonts w:cs="Narkisim"/>
          <w:sz w:val="28"/>
          <w:szCs w:val="28"/>
          <w:rtl/>
        </w:rPr>
        <w:t xml:space="preserve"> מִמַּעְשַׂר בְּהֵמָה:</w:t>
      </w:r>
    </w:p>
    <w:p w:rsidR="000E0633" w:rsidRDefault="000E0633" w:rsidP="000E0633">
      <w:pPr>
        <w:autoSpaceDE w:val="0"/>
        <w:autoSpaceDN w:val="0"/>
        <w:adjustRightInd w:val="0"/>
        <w:jc w:val="both"/>
        <w:rPr>
          <w:rFonts w:asciiTheme="majorBidi" w:hAnsiTheme="majorBidi" w:cstheme="majorBidi"/>
          <w:u w:val="single"/>
          <w:rtl/>
        </w:rPr>
      </w:pPr>
    </w:p>
    <w:p w:rsidR="000E0633" w:rsidRDefault="000E0633" w:rsidP="000E0633">
      <w:pPr>
        <w:autoSpaceDE w:val="0"/>
        <w:autoSpaceDN w:val="0"/>
        <w:adjustRightInd w:val="0"/>
        <w:jc w:val="both"/>
        <w:rPr>
          <w:rFonts w:asciiTheme="majorBidi" w:hAnsiTheme="majorBidi" w:cstheme="majorBidi"/>
          <w:rtl/>
        </w:rPr>
      </w:pPr>
      <w:r w:rsidRPr="00FF046F">
        <w:rPr>
          <w:rFonts w:asciiTheme="majorBidi" w:hAnsiTheme="majorBidi" w:cstheme="majorBidi"/>
          <w:u w:val="single"/>
          <w:rtl/>
        </w:rPr>
        <w:t>רע"ב:</w:t>
      </w:r>
      <w:r w:rsidRPr="00FF046F">
        <w:rPr>
          <w:rFonts w:asciiTheme="majorBidi" w:hAnsiTheme="majorBidi" w:cstheme="majorBidi"/>
          <w:rtl/>
        </w:rPr>
        <w:t xml:space="preserve">  הלקוח או שניתן לו מתנה פטור ממעשר בהמה - בגמרא </w:t>
      </w:r>
      <w:proofErr w:type="spellStart"/>
      <w:r w:rsidRPr="00FF046F">
        <w:rPr>
          <w:rFonts w:asciiTheme="majorBidi" w:hAnsiTheme="majorBidi" w:cstheme="majorBidi"/>
          <w:rtl/>
        </w:rPr>
        <w:t>ילפינן</w:t>
      </w:r>
      <w:proofErr w:type="spellEnd"/>
      <w:r w:rsidRPr="00FF046F">
        <w:rPr>
          <w:rFonts w:asciiTheme="majorBidi" w:hAnsiTheme="majorBidi" w:cstheme="majorBidi"/>
          <w:rtl/>
        </w:rPr>
        <w:t xml:space="preserve"> ליה </w:t>
      </w:r>
      <w:proofErr w:type="spellStart"/>
      <w:r w:rsidRPr="00FF046F">
        <w:rPr>
          <w:rFonts w:asciiTheme="majorBidi" w:hAnsiTheme="majorBidi" w:cstheme="majorBidi"/>
          <w:rtl/>
        </w:rPr>
        <w:t>מדכתיב</w:t>
      </w:r>
      <w:proofErr w:type="spellEnd"/>
      <w:r w:rsidRPr="00FF046F">
        <w:rPr>
          <w:rFonts w:asciiTheme="majorBidi" w:hAnsiTheme="majorBidi" w:cstheme="majorBidi"/>
          <w:rtl/>
        </w:rPr>
        <w:t xml:space="preserve"> (שמות </w:t>
      </w:r>
      <w:proofErr w:type="spellStart"/>
      <w:r w:rsidRPr="00FF046F">
        <w:rPr>
          <w:rFonts w:asciiTheme="majorBidi" w:hAnsiTheme="majorBidi" w:cstheme="majorBidi"/>
          <w:rtl/>
        </w:rPr>
        <w:t>כב</w:t>
      </w:r>
      <w:proofErr w:type="spellEnd"/>
      <w:r w:rsidRPr="00FF046F">
        <w:rPr>
          <w:rFonts w:asciiTheme="majorBidi" w:hAnsiTheme="majorBidi" w:cstheme="majorBidi"/>
          <w:rtl/>
        </w:rPr>
        <w:t xml:space="preserve">) בכור בניך </w:t>
      </w:r>
      <w:proofErr w:type="spellStart"/>
      <w:r w:rsidRPr="00FF046F">
        <w:rPr>
          <w:rFonts w:asciiTheme="majorBidi" w:hAnsiTheme="majorBidi" w:cstheme="majorBidi"/>
          <w:rtl/>
        </w:rPr>
        <w:t>תתן</w:t>
      </w:r>
      <w:proofErr w:type="spellEnd"/>
      <w:r w:rsidRPr="00FF046F">
        <w:rPr>
          <w:rFonts w:asciiTheme="majorBidi" w:hAnsiTheme="majorBidi" w:cstheme="majorBidi"/>
          <w:rtl/>
        </w:rPr>
        <w:t xml:space="preserve"> לי כן תעשה לשורך לצאנך, מה בניך אינן בלקוח ומתנה דלא שייך בהו לקיחה ומתנה אלא אצלו נולדו, אף צאנך </w:t>
      </w:r>
      <w:proofErr w:type="spellStart"/>
      <w:r w:rsidRPr="00FF046F">
        <w:rPr>
          <w:rFonts w:asciiTheme="majorBidi" w:hAnsiTheme="majorBidi" w:cstheme="majorBidi"/>
          <w:rtl/>
        </w:rPr>
        <w:t>ובקרך</w:t>
      </w:r>
      <w:proofErr w:type="spellEnd"/>
      <w:r w:rsidRPr="00FF046F">
        <w:rPr>
          <w:rFonts w:asciiTheme="majorBidi" w:hAnsiTheme="majorBidi" w:cstheme="majorBidi"/>
          <w:rtl/>
        </w:rPr>
        <w:t xml:space="preserve"> אינן בלקוח ומתנה. ואע"ג </w:t>
      </w:r>
      <w:proofErr w:type="spellStart"/>
      <w:r w:rsidRPr="00FF046F">
        <w:rPr>
          <w:rFonts w:asciiTheme="majorBidi" w:hAnsiTheme="majorBidi" w:cstheme="majorBidi"/>
          <w:rtl/>
        </w:rPr>
        <w:t>דהאי</w:t>
      </w:r>
      <w:proofErr w:type="spellEnd"/>
      <w:r w:rsidRPr="00FF046F">
        <w:rPr>
          <w:rFonts w:asciiTheme="majorBidi" w:hAnsiTheme="majorBidi" w:cstheme="majorBidi"/>
          <w:rtl/>
        </w:rPr>
        <w:t xml:space="preserve"> קרא בבכור הוא </w:t>
      </w:r>
      <w:proofErr w:type="spellStart"/>
      <w:r w:rsidRPr="00FF046F">
        <w:rPr>
          <w:rFonts w:asciiTheme="majorBidi" w:hAnsiTheme="majorBidi" w:cstheme="majorBidi"/>
          <w:rtl/>
        </w:rPr>
        <w:t>דכתיב</w:t>
      </w:r>
      <w:proofErr w:type="spellEnd"/>
      <w:r w:rsidRPr="00FF046F">
        <w:rPr>
          <w:rFonts w:asciiTheme="majorBidi" w:hAnsiTheme="majorBidi" w:cstheme="majorBidi"/>
          <w:rtl/>
        </w:rPr>
        <w:t xml:space="preserve"> </w:t>
      </w:r>
      <w:proofErr w:type="spellStart"/>
      <w:r w:rsidRPr="00FF046F">
        <w:rPr>
          <w:rFonts w:asciiTheme="majorBidi" w:hAnsiTheme="majorBidi" w:cstheme="majorBidi"/>
          <w:rtl/>
        </w:rPr>
        <w:t>ואנן</w:t>
      </w:r>
      <w:proofErr w:type="spellEnd"/>
      <w:r w:rsidRPr="00FF046F">
        <w:rPr>
          <w:rFonts w:asciiTheme="majorBidi" w:hAnsiTheme="majorBidi" w:cstheme="majorBidi"/>
          <w:rtl/>
        </w:rPr>
        <w:t xml:space="preserve"> </w:t>
      </w:r>
      <w:proofErr w:type="spellStart"/>
      <w:r w:rsidRPr="00FF046F">
        <w:rPr>
          <w:rFonts w:asciiTheme="majorBidi" w:hAnsiTheme="majorBidi" w:cstheme="majorBidi"/>
          <w:rtl/>
        </w:rPr>
        <w:t>ילפינן</w:t>
      </w:r>
      <w:proofErr w:type="spellEnd"/>
      <w:r w:rsidRPr="00FF046F">
        <w:rPr>
          <w:rFonts w:asciiTheme="majorBidi" w:hAnsiTheme="majorBidi" w:cstheme="majorBidi"/>
          <w:rtl/>
        </w:rPr>
        <w:t xml:space="preserve"> מעשר מיניה, היינו משום </w:t>
      </w:r>
      <w:proofErr w:type="spellStart"/>
      <w:r w:rsidRPr="00FF046F">
        <w:rPr>
          <w:rFonts w:asciiTheme="majorBidi" w:hAnsiTheme="majorBidi" w:cstheme="majorBidi"/>
          <w:rtl/>
        </w:rPr>
        <w:t>דכתיב</w:t>
      </w:r>
      <w:proofErr w:type="spellEnd"/>
      <w:r w:rsidRPr="00FF046F">
        <w:rPr>
          <w:rFonts w:asciiTheme="majorBidi" w:hAnsiTheme="majorBidi" w:cstheme="majorBidi"/>
          <w:rtl/>
        </w:rPr>
        <w:t xml:space="preserve"> כן תעשה לשורך, ועשייה ודאי לא מצית </w:t>
      </w:r>
      <w:proofErr w:type="spellStart"/>
      <w:r w:rsidRPr="00FF046F">
        <w:rPr>
          <w:rFonts w:asciiTheme="majorBidi" w:hAnsiTheme="majorBidi" w:cstheme="majorBidi"/>
          <w:rtl/>
        </w:rPr>
        <w:t>מוקמא</w:t>
      </w:r>
      <w:proofErr w:type="spellEnd"/>
      <w:r w:rsidRPr="00FF046F">
        <w:rPr>
          <w:rFonts w:asciiTheme="majorBidi" w:hAnsiTheme="majorBidi" w:cstheme="majorBidi"/>
          <w:rtl/>
        </w:rPr>
        <w:t xml:space="preserve"> בבכור </w:t>
      </w:r>
      <w:proofErr w:type="spellStart"/>
      <w:r w:rsidRPr="00FF046F">
        <w:rPr>
          <w:rFonts w:asciiTheme="majorBidi" w:hAnsiTheme="majorBidi" w:cstheme="majorBidi"/>
          <w:rtl/>
        </w:rPr>
        <w:t>דהא</w:t>
      </w:r>
      <w:proofErr w:type="spellEnd"/>
      <w:r w:rsidRPr="00FF046F">
        <w:rPr>
          <w:rFonts w:asciiTheme="majorBidi" w:hAnsiTheme="majorBidi" w:cstheme="majorBidi"/>
          <w:rtl/>
        </w:rPr>
        <w:t xml:space="preserve"> מרחם קדיש ולא בעי עשייה </w:t>
      </w:r>
      <w:proofErr w:type="spellStart"/>
      <w:r w:rsidRPr="00FF046F">
        <w:rPr>
          <w:rFonts w:asciiTheme="majorBidi" w:hAnsiTheme="majorBidi" w:cstheme="majorBidi"/>
          <w:rtl/>
        </w:rPr>
        <w:t>שיקדישנו</w:t>
      </w:r>
      <w:proofErr w:type="spellEnd"/>
      <w:r w:rsidRPr="00FF046F">
        <w:rPr>
          <w:rFonts w:asciiTheme="majorBidi" w:hAnsiTheme="majorBidi" w:cstheme="majorBidi"/>
          <w:rtl/>
        </w:rPr>
        <w:t xml:space="preserve"> האיש, אם אינו ענין לבכור תנהו ענין למעשר בהמה:</w:t>
      </w:r>
    </w:p>
    <w:p w:rsidR="000E0633" w:rsidRDefault="000E0633" w:rsidP="000E0633">
      <w:pPr>
        <w:autoSpaceDE w:val="0"/>
        <w:autoSpaceDN w:val="0"/>
        <w:bidi w:val="0"/>
        <w:adjustRightInd w:val="0"/>
        <w:rPr>
          <w:rFonts w:cs="SnTextFt"/>
        </w:rPr>
      </w:pPr>
    </w:p>
    <w:p w:rsidR="000E0633" w:rsidRPr="00F33FBC" w:rsidRDefault="000E0633" w:rsidP="000E0633">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lastRenderedPageBreak/>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F33FBC">
        <w:rPr>
          <w:rFonts w:asciiTheme="majorBidi" w:hAnsiTheme="majorBidi" w:cstheme="majorBidi"/>
          <w:rtl/>
        </w:rPr>
        <w:t>יד</w:t>
      </w:r>
      <w:r>
        <w:rPr>
          <w:rFonts w:asciiTheme="majorBidi" w:hAnsiTheme="majorBidi" w:cstheme="majorBidi" w:hint="cs"/>
          <w:rtl/>
        </w:rPr>
        <w:t>)</w:t>
      </w:r>
      <w:r w:rsidRPr="00F33FBC">
        <w:rPr>
          <w:rFonts w:asciiTheme="majorBidi" w:hAnsiTheme="majorBidi" w:cstheme="majorBidi"/>
          <w:rtl/>
        </w:rPr>
        <w:t xml:space="preserve"> הלקוח וכו' פטור ממעשר בהמה דאינו חייב לעשר רק הנולדים אצלו, מיהו בקנאן במעי אמן, או קודם ששלמו להם ז' ימים מלידתן, חייבין במעשר [רמב"ם פ"ו מבכורות י"ב וט"ו]: </w:t>
      </w:r>
    </w:p>
    <w:p w:rsidR="000E0633" w:rsidRDefault="000E0633" w:rsidP="000E0633">
      <w:pPr>
        <w:autoSpaceDE w:val="0"/>
        <w:autoSpaceDN w:val="0"/>
        <w:adjustRightInd w:val="0"/>
        <w:rPr>
          <w:rFonts w:cs="SnTextFt"/>
          <w:color w:val="000000"/>
          <w:szCs w:val="32"/>
          <w:rtl/>
        </w:rPr>
      </w:pPr>
      <w:r>
        <w:rPr>
          <w:rFonts w:cs="SnTextFt"/>
          <w:color w:val="000000"/>
          <w:szCs w:val="32"/>
          <w:rtl/>
        </w:rPr>
        <w:t xml:space="preserve"> </w:t>
      </w:r>
    </w:p>
    <w:p w:rsidR="000E0633" w:rsidRPr="00F33FBC" w:rsidRDefault="000E0633" w:rsidP="000E0633">
      <w:pPr>
        <w:autoSpaceDE w:val="0"/>
        <w:autoSpaceDN w:val="0"/>
        <w:adjustRightInd w:val="0"/>
        <w:rPr>
          <w:rFonts w:cs="SnTextFt"/>
          <w:color w:val="000000"/>
          <w:szCs w:val="32"/>
          <w:rtl/>
        </w:rPr>
      </w:pPr>
      <w:r w:rsidRPr="00F33FBC">
        <w:rPr>
          <w:rFonts w:asciiTheme="majorBidi" w:hAnsiTheme="majorBidi" w:cstheme="majorBidi"/>
          <w:u w:val="single"/>
          <w:rtl/>
        </w:rPr>
        <w:t xml:space="preserve">רמב"ם </w:t>
      </w:r>
      <w:proofErr w:type="spellStart"/>
      <w:r w:rsidRPr="00F33FBC">
        <w:rPr>
          <w:rFonts w:asciiTheme="majorBidi" w:hAnsiTheme="majorBidi" w:cstheme="majorBidi"/>
          <w:u w:val="single"/>
          <w:rtl/>
        </w:rPr>
        <w:t>פהמ"ש</w:t>
      </w:r>
      <w:proofErr w:type="spellEnd"/>
      <w:r w:rsidRPr="00F33FBC">
        <w:rPr>
          <w:rFonts w:asciiTheme="majorBidi" w:hAnsiTheme="majorBidi" w:cstheme="majorBidi"/>
          <w:u w:val="single"/>
          <w:rtl/>
        </w:rPr>
        <w:t xml:space="preserve">: </w:t>
      </w:r>
    </w:p>
    <w:p w:rsidR="000E0633" w:rsidRPr="00F33FBC" w:rsidRDefault="000E0633" w:rsidP="000E0633">
      <w:pPr>
        <w:autoSpaceDE w:val="0"/>
        <w:autoSpaceDN w:val="0"/>
        <w:adjustRightInd w:val="0"/>
        <w:jc w:val="both"/>
        <w:rPr>
          <w:rFonts w:asciiTheme="majorBidi" w:hAnsiTheme="majorBidi" w:cstheme="majorBidi"/>
          <w:u w:val="single"/>
          <w:rtl/>
        </w:rPr>
      </w:pPr>
      <w:r w:rsidRPr="00F33FBC">
        <w:rPr>
          <w:rFonts w:asciiTheme="majorBidi" w:hAnsiTheme="majorBidi" w:cstheme="majorBidi"/>
          <w:rtl/>
        </w:rPr>
        <w:t xml:space="preserve">הלקוח או שניתן לו במתנה פטור ממעשר </w:t>
      </w:r>
      <w:proofErr w:type="spellStart"/>
      <w:r w:rsidRPr="00F33FBC">
        <w:rPr>
          <w:rFonts w:asciiTheme="majorBidi" w:hAnsiTheme="majorBidi" w:cstheme="majorBidi"/>
          <w:rtl/>
        </w:rPr>
        <w:t>כו</w:t>
      </w:r>
      <w:proofErr w:type="spellEnd"/>
      <w:r w:rsidRPr="00F33FBC">
        <w:rPr>
          <w:rFonts w:asciiTheme="majorBidi" w:hAnsiTheme="majorBidi" w:cstheme="majorBidi"/>
          <w:rtl/>
        </w:rPr>
        <w:t xml:space="preserve">'. </w:t>
      </w:r>
      <w:proofErr w:type="spellStart"/>
      <w:r w:rsidRPr="00F33FBC">
        <w:rPr>
          <w:rFonts w:asciiTheme="majorBidi" w:hAnsiTheme="majorBidi" w:cstheme="majorBidi"/>
          <w:rtl/>
        </w:rPr>
        <w:t>השותפין</w:t>
      </w:r>
      <w:proofErr w:type="spellEnd"/>
      <w:r w:rsidRPr="00F33FBC">
        <w:rPr>
          <w:rFonts w:asciiTheme="majorBidi" w:hAnsiTheme="majorBidi" w:cstheme="majorBidi"/>
          <w:rtl/>
        </w:rPr>
        <w:t xml:space="preserve"> </w:t>
      </w:r>
      <w:proofErr w:type="spellStart"/>
      <w:r w:rsidRPr="00F33FBC">
        <w:rPr>
          <w:rFonts w:asciiTheme="majorBidi" w:hAnsiTheme="majorBidi" w:cstheme="majorBidi"/>
          <w:rtl/>
        </w:rPr>
        <w:t>שחייבין</w:t>
      </w:r>
      <w:proofErr w:type="spellEnd"/>
      <w:r w:rsidRPr="00F33FBC">
        <w:rPr>
          <w:rFonts w:asciiTheme="majorBidi" w:hAnsiTheme="majorBidi" w:cstheme="majorBidi"/>
          <w:rtl/>
        </w:rPr>
        <w:t xml:space="preserve"> </w:t>
      </w:r>
      <w:proofErr w:type="spellStart"/>
      <w:r w:rsidRPr="00F33FBC">
        <w:rPr>
          <w:rFonts w:asciiTheme="majorBidi" w:hAnsiTheme="majorBidi" w:cstheme="majorBidi"/>
          <w:rtl/>
        </w:rPr>
        <w:t>בקולבון</w:t>
      </w:r>
      <w:proofErr w:type="spellEnd"/>
      <w:r w:rsidRPr="00F33FBC">
        <w:rPr>
          <w:rFonts w:asciiTheme="majorBidi" w:hAnsiTheme="majorBidi" w:cstheme="majorBidi"/>
          <w:rtl/>
        </w:rPr>
        <w:t xml:space="preserve"> </w:t>
      </w:r>
      <w:proofErr w:type="spellStart"/>
      <w:r w:rsidRPr="00F33FBC">
        <w:rPr>
          <w:rFonts w:asciiTheme="majorBidi" w:hAnsiTheme="majorBidi" w:cstheme="majorBidi"/>
          <w:rtl/>
        </w:rPr>
        <w:t>פטורין</w:t>
      </w:r>
      <w:proofErr w:type="spellEnd"/>
      <w:r w:rsidRPr="00F33FBC">
        <w:rPr>
          <w:rFonts w:asciiTheme="majorBidi" w:hAnsiTheme="majorBidi" w:cstheme="majorBidi"/>
          <w:rtl/>
        </w:rPr>
        <w:t xml:space="preserve"> ממעשר </w:t>
      </w:r>
      <w:proofErr w:type="spellStart"/>
      <w:r w:rsidRPr="00F33FBC">
        <w:rPr>
          <w:rFonts w:asciiTheme="majorBidi" w:hAnsiTheme="majorBidi" w:cstheme="majorBidi"/>
          <w:rtl/>
        </w:rPr>
        <w:t>כו</w:t>
      </w:r>
      <w:proofErr w:type="spellEnd"/>
      <w:r w:rsidRPr="00F33FBC">
        <w:rPr>
          <w:rFonts w:asciiTheme="majorBidi" w:hAnsiTheme="majorBidi" w:cstheme="majorBidi"/>
          <w:rtl/>
        </w:rPr>
        <w:t xml:space="preserve">' - דע לך שהדינים האלו הנזכרים </w:t>
      </w:r>
      <w:proofErr w:type="spellStart"/>
      <w:r w:rsidRPr="00F33FBC">
        <w:rPr>
          <w:rFonts w:asciiTheme="majorBidi" w:hAnsiTheme="majorBidi" w:cstheme="majorBidi"/>
          <w:rtl/>
        </w:rPr>
        <w:t>בכאן</w:t>
      </w:r>
      <w:proofErr w:type="spellEnd"/>
      <w:r w:rsidRPr="00F33FBC">
        <w:rPr>
          <w:rFonts w:asciiTheme="majorBidi" w:hAnsiTheme="majorBidi" w:cstheme="majorBidi"/>
          <w:rtl/>
        </w:rPr>
        <w:t xml:space="preserve"> במעשר סמכו אותו לפסוקים שנאמר בבכור ואמרו אם אינו ענין לבכור תנהו ענין למעשר, וכולן מפי הקבלה,... </w:t>
      </w:r>
    </w:p>
    <w:p w:rsidR="000E0633" w:rsidRDefault="000E0633" w:rsidP="000E0633">
      <w:pPr>
        <w:autoSpaceDE w:val="0"/>
        <w:autoSpaceDN w:val="0"/>
        <w:adjustRightInd w:val="0"/>
        <w:jc w:val="both"/>
        <w:rPr>
          <w:rFonts w:cs="Miriam"/>
          <w:rtl/>
        </w:rPr>
      </w:pPr>
    </w:p>
    <w:p w:rsidR="000E0633" w:rsidRPr="005B6862" w:rsidRDefault="000E0633" w:rsidP="000E0633">
      <w:pPr>
        <w:autoSpaceDE w:val="0"/>
        <w:autoSpaceDN w:val="0"/>
        <w:adjustRightInd w:val="0"/>
        <w:jc w:val="both"/>
        <w:rPr>
          <w:rFonts w:asciiTheme="majorBidi" w:hAnsiTheme="majorBidi" w:cstheme="majorBidi"/>
          <w:u w:val="single"/>
          <w:rtl/>
        </w:rPr>
      </w:pPr>
      <w:r w:rsidRPr="005B6862">
        <w:rPr>
          <w:rFonts w:asciiTheme="majorBidi" w:hAnsiTheme="majorBidi" w:cstheme="majorBidi"/>
          <w:u w:val="single"/>
          <w:rtl/>
        </w:rPr>
        <w:t>רמ</w:t>
      </w:r>
      <w:r>
        <w:rPr>
          <w:rFonts w:asciiTheme="majorBidi" w:hAnsiTheme="majorBidi" w:cstheme="majorBidi"/>
          <w:u w:val="single"/>
          <w:rtl/>
        </w:rPr>
        <w:t>ב"ם  הלכות בכורות פרק ו' הלכה י</w:t>
      </w:r>
      <w:r>
        <w:rPr>
          <w:rFonts w:asciiTheme="majorBidi" w:hAnsiTheme="majorBidi" w:cstheme="majorBidi" w:hint="cs"/>
          <w:u w:val="single"/>
          <w:rtl/>
        </w:rPr>
        <w:t>"ב</w:t>
      </w:r>
      <w:r w:rsidRPr="005B6862">
        <w:rPr>
          <w:rFonts w:asciiTheme="majorBidi" w:hAnsiTheme="majorBidi" w:cstheme="majorBidi"/>
          <w:u w:val="single"/>
          <w:rtl/>
        </w:rPr>
        <w:t xml:space="preserve">: </w:t>
      </w:r>
    </w:p>
    <w:p w:rsidR="000E0633" w:rsidRPr="005B6862" w:rsidRDefault="000E0633" w:rsidP="000E0633">
      <w:pPr>
        <w:rPr>
          <w:rFonts w:asciiTheme="majorBidi" w:hAnsiTheme="majorBidi" w:cstheme="majorBidi"/>
          <w:rtl/>
        </w:rPr>
      </w:pPr>
      <w:r w:rsidRPr="005B6862">
        <w:rPr>
          <w:rFonts w:asciiTheme="majorBidi" w:hAnsiTheme="majorBidi" w:cstheme="majorBidi"/>
          <w:rtl/>
        </w:rPr>
        <w:t xml:space="preserve">הלוקח עשרה עוברים במעי אמן כולן </w:t>
      </w:r>
      <w:proofErr w:type="spellStart"/>
      <w:r w:rsidRPr="005B6862">
        <w:rPr>
          <w:rFonts w:asciiTheme="majorBidi" w:hAnsiTheme="majorBidi" w:cstheme="majorBidi"/>
          <w:rtl/>
        </w:rPr>
        <w:t>נכנסין</w:t>
      </w:r>
      <w:proofErr w:type="spellEnd"/>
      <w:r w:rsidRPr="005B6862">
        <w:rPr>
          <w:rFonts w:asciiTheme="majorBidi" w:hAnsiTheme="majorBidi" w:cstheme="majorBidi"/>
          <w:rtl/>
        </w:rPr>
        <w:t xml:space="preserve"> לדיר להתעשר שהרי ברשותו נולדו:</w:t>
      </w:r>
    </w:p>
    <w:p w:rsidR="000E0633" w:rsidRPr="005B6862" w:rsidRDefault="000E0633" w:rsidP="000E0633">
      <w:pPr>
        <w:rPr>
          <w:rFonts w:asciiTheme="majorBidi" w:hAnsiTheme="majorBidi" w:cstheme="majorBidi"/>
          <w:rtl/>
        </w:rPr>
      </w:pPr>
      <w:r w:rsidRPr="005B6862">
        <w:rPr>
          <w:rFonts w:asciiTheme="majorBidi" w:hAnsiTheme="majorBidi" w:cstheme="majorBidi"/>
          <w:u w:val="single"/>
          <w:rtl/>
        </w:rPr>
        <w:t>הלכה ט"ו:</w:t>
      </w:r>
    </w:p>
    <w:p w:rsidR="000E0633" w:rsidRDefault="000E0633" w:rsidP="000E0633">
      <w:pPr>
        <w:jc w:val="both"/>
        <w:rPr>
          <w:rFonts w:asciiTheme="majorBidi" w:hAnsiTheme="majorBidi" w:cstheme="majorBidi"/>
          <w:rtl/>
        </w:rPr>
      </w:pPr>
      <w:r w:rsidRPr="005B6862">
        <w:rPr>
          <w:rFonts w:asciiTheme="majorBidi" w:hAnsiTheme="majorBidi" w:cstheme="majorBidi"/>
          <w:rtl/>
        </w:rPr>
        <w:t>אין הלוקח פטור אלא אם כן נלקח אחר שנראה להתעשר לפיכך הלוקח טלאים בתוך שבעת ימי הלידה כשיגיע זמנם חייב לעשרן שכיון שאין מחוסר זמן ראוי להתעשר הרי זה כמי שלקח עוברים ונולדו ברשותו:</w:t>
      </w:r>
    </w:p>
    <w:p w:rsidR="000E0633" w:rsidRDefault="000E0633" w:rsidP="000E0633">
      <w:pPr>
        <w:jc w:val="both"/>
        <w:rPr>
          <w:rFonts w:asciiTheme="majorBidi" w:hAnsiTheme="majorBidi" w:cstheme="majorBidi"/>
          <w:rtl/>
        </w:rPr>
      </w:pPr>
    </w:p>
    <w:p w:rsidR="000E0633" w:rsidRDefault="000E0633" w:rsidP="000E0633">
      <w:pPr>
        <w:ind w:left="509" w:hanging="425"/>
        <w:jc w:val="both"/>
        <w:rPr>
          <w:rFonts w:asciiTheme="majorBidi" w:hAnsiTheme="majorBidi" w:cs="Miriam"/>
          <w:i/>
          <w:iCs/>
          <w:rtl/>
        </w:rPr>
      </w:pPr>
      <w:r>
        <w:rPr>
          <w:rFonts w:asciiTheme="majorBidi" w:hAnsiTheme="majorBidi" w:cs="Miriam" w:hint="cs"/>
          <w:i/>
          <w:iCs/>
          <w:rtl/>
        </w:rPr>
        <w:t xml:space="preserve">סכום: רע"ב: העתיק לשון הרמב"ם בפרוש המשניות ולא הזכיר את דינם של אלה שקנה תוך שבעת הימים הראשונים. = רמב"ם </w:t>
      </w:r>
      <w:proofErr w:type="spellStart"/>
      <w:r>
        <w:rPr>
          <w:rFonts w:asciiTheme="majorBidi" w:hAnsiTheme="majorBidi" w:cs="Miriam" w:hint="cs"/>
          <w:i/>
          <w:iCs/>
          <w:rtl/>
        </w:rPr>
        <w:t>פהמ"ש</w:t>
      </w:r>
      <w:proofErr w:type="spellEnd"/>
      <w:r>
        <w:rPr>
          <w:rFonts w:asciiTheme="majorBidi" w:hAnsiTheme="majorBidi" w:cs="Miriam" w:hint="cs"/>
          <w:i/>
          <w:iCs/>
          <w:rtl/>
        </w:rPr>
        <w:t>.</w:t>
      </w:r>
    </w:p>
    <w:p w:rsidR="000E0633" w:rsidRPr="005B6862" w:rsidRDefault="000E0633" w:rsidP="000E0633">
      <w:pPr>
        <w:ind w:left="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הביא גם את דינם של אלה שקנה תוך שבעת הימים הראשונים. = רמב"ם היד החזקה.</w:t>
      </w:r>
    </w:p>
    <w:p w:rsidR="000E0633" w:rsidRDefault="000E0633" w:rsidP="000E0633">
      <w:pPr>
        <w:rPr>
          <w:rFonts w:cs="Miriam"/>
          <w:rtl/>
        </w:rPr>
      </w:pPr>
    </w:p>
    <w:p w:rsidR="00C345B9" w:rsidRDefault="00C345B9" w:rsidP="000E0633">
      <w:pPr>
        <w:rPr>
          <w:rFonts w:cs="Miriam"/>
          <w:rtl/>
        </w:rPr>
      </w:pPr>
    </w:p>
    <w:p w:rsidR="00C345B9" w:rsidRDefault="00C345B9" w:rsidP="000E0633">
      <w:pPr>
        <w:rPr>
          <w:rFonts w:cs="Miriam"/>
          <w:rtl/>
        </w:rPr>
      </w:pPr>
    </w:p>
    <w:p w:rsidR="00684B14" w:rsidRPr="00684B14" w:rsidRDefault="00684B14" w:rsidP="00684B14">
      <w:pPr>
        <w:pStyle w:val="1"/>
        <w:jc w:val="both"/>
        <w:rPr>
          <w:sz w:val="24"/>
          <w:szCs w:val="24"/>
          <w:u w:val="single"/>
          <w:rtl/>
        </w:rPr>
      </w:pPr>
      <w:r w:rsidRPr="00684B14">
        <w:rPr>
          <w:rFonts w:hint="cs"/>
          <w:sz w:val="24"/>
          <w:szCs w:val="24"/>
          <w:u w:val="single"/>
          <w:rtl/>
        </w:rPr>
        <w:t>משנה מסכת בכורות פרק ט משנה ד</w:t>
      </w:r>
    </w:p>
    <w:p w:rsidR="00684B14" w:rsidRPr="00265990" w:rsidRDefault="00684B14" w:rsidP="00684B14">
      <w:pPr>
        <w:jc w:val="both"/>
        <w:rPr>
          <w:rFonts w:cs="Miriam"/>
          <w:sz w:val="28"/>
          <w:szCs w:val="28"/>
          <w:rtl/>
        </w:rPr>
      </w:pPr>
      <w:proofErr w:type="spellStart"/>
      <w:r w:rsidRPr="00265990">
        <w:rPr>
          <w:rFonts w:cs="Narkisim"/>
          <w:sz w:val="28"/>
          <w:szCs w:val="28"/>
          <w:rtl/>
        </w:rPr>
        <w:t>הַכֹּל</w:t>
      </w:r>
      <w:proofErr w:type="spellEnd"/>
      <w:r w:rsidRPr="00265990">
        <w:rPr>
          <w:rFonts w:cs="Narkisim"/>
          <w:sz w:val="28"/>
          <w:szCs w:val="28"/>
          <w:rtl/>
        </w:rPr>
        <w:t xml:space="preserve"> נִכְנָס לַדִּיר לְהִתְעַשֵּׂר, חוּץ מִן הַכִּלְאַיִם, וְהַטְּרֵפָה, וְיוֹצֵא דֹפֶן, וּמְחֻסַּר זְמָן, וְיָתוֹם. </w:t>
      </w:r>
      <w:r w:rsidRPr="00F32BD6">
        <w:rPr>
          <w:rFonts w:cs="Guttman Vilna"/>
          <w:sz w:val="28"/>
          <w:szCs w:val="28"/>
          <w:rtl/>
        </w:rPr>
        <w:t>אֵיזֶהוּ יָתוֹם</w:t>
      </w:r>
      <w:r w:rsidRPr="00265990">
        <w:rPr>
          <w:rFonts w:cs="Narkisim"/>
          <w:sz w:val="28"/>
          <w:szCs w:val="28"/>
          <w:rtl/>
        </w:rPr>
        <w:t xml:space="preserve">, כֹּל שֶׁמֵּתָה אִמּוֹ אוֹ שֶׁנִּשְׁחָטָה. רַבִּי יְהוֹשֻׁעַ אוֹמֵר, </w:t>
      </w:r>
      <w:proofErr w:type="spellStart"/>
      <w:r w:rsidRPr="00265990">
        <w:rPr>
          <w:rFonts w:cs="Narkisim"/>
          <w:sz w:val="28"/>
          <w:szCs w:val="28"/>
          <w:rtl/>
        </w:rPr>
        <w:t>אֲפִלּו</w:t>
      </w:r>
      <w:proofErr w:type="spellEnd"/>
      <w:r w:rsidRPr="00265990">
        <w:rPr>
          <w:rFonts w:cs="Narkisim"/>
          <w:sz w:val="28"/>
          <w:szCs w:val="28"/>
          <w:rtl/>
        </w:rPr>
        <w:t>ּ נִשְׁחֲטָה אִמּוֹ ו</w:t>
      </w:r>
      <w:r w:rsidRPr="00265990">
        <w:rPr>
          <w:rFonts w:cs="Narkisim" w:hint="eastAsia"/>
          <w:sz w:val="28"/>
          <w:szCs w:val="28"/>
          <w:rtl/>
        </w:rPr>
        <w:t>ְהַשֶּׁלַח</w:t>
      </w:r>
      <w:r w:rsidRPr="00265990">
        <w:rPr>
          <w:rFonts w:cs="Narkisim"/>
          <w:sz w:val="28"/>
          <w:szCs w:val="28"/>
          <w:rtl/>
        </w:rPr>
        <w:t xml:space="preserve"> קַיָּם, אֵין זֶה יָתוֹם</w:t>
      </w:r>
    </w:p>
    <w:p w:rsidR="00684B14" w:rsidRDefault="00684B14" w:rsidP="00684B14">
      <w:pPr>
        <w:jc w:val="both"/>
        <w:rPr>
          <w:rFonts w:cs="Miriam"/>
          <w:rtl/>
        </w:rPr>
      </w:pPr>
    </w:p>
    <w:p w:rsidR="00684B14" w:rsidRPr="00537151" w:rsidRDefault="00684B14" w:rsidP="00684B14">
      <w:pPr>
        <w:jc w:val="both"/>
        <w:rPr>
          <w:rFonts w:asciiTheme="majorBidi" w:hAnsiTheme="majorBidi" w:cstheme="majorBidi"/>
          <w:rtl/>
        </w:rPr>
      </w:pPr>
      <w:r w:rsidRPr="00537151">
        <w:rPr>
          <w:rFonts w:asciiTheme="majorBidi" w:hAnsiTheme="majorBidi" w:cstheme="majorBidi"/>
          <w:u w:val="single"/>
          <w:rtl/>
        </w:rPr>
        <w:t>רע"ב</w:t>
      </w:r>
      <w:r w:rsidRPr="00537151">
        <w:rPr>
          <w:rFonts w:asciiTheme="majorBidi" w:hAnsiTheme="majorBidi" w:cstheme="majorBidi"/>
          <w:rtl/>
        </w:rPr>
        <w:t xml:space="preserve"> תחת אמו – פרט ליתום שמתה אמו כשילדתו.</w:t>
      </w:r>
    </w:p>
    <w:p w:rsidR="00684B14" w:rsidRDefault="00684B14" w:rsidP="00684B14">
      <w:pPr>
        <w:pStyle w:val="1"/>
        <w:jc w:val="both"/>
        <w:rPr>
          <w:sz w:val="24"/>
          <w:szCs w:val="24"/>
          <w:rtl/>
        </w:rPr>
      </w:pPr>
    </w:p>
    <w:p w:rsidR="00684B14" w:rsidRPr="00265990" w:rsidRDefault="00684B14" w:rsidP="00684B14">
      <w:pPr>
        <w:pStyle w:val="1"/>
        <w:jc w:val="both"/>
        <w:rPr>
          <w:sz w:val="24"/>
          <w:szCs w:val="24"/>
        </w:rPr>
      </w:pPr>
      <w:proofErr w:type="spellStart"/>
      <w:r w:rsidRPr="00265990">
        <w:rPr>
          <w:sz w:val="24"/>
          <w:szCs w:val="24"/>
          <w:rtl/>
        </w:rPr>
        <w:t>תפא"י</w:t>
      </w:r>
      <w:proofErr w:type="spellEnd"/>
      <w:r w:rsidRPr="00265990">
        <w:rPr>
          <w:sz w:val="24"/>
          <w:szCs w:val="24"/>
          <w:rtl/>
        </w:rPr>
        <w:t xml:space="preserve"> (</w:t>
      </w:r>
      <w:proofErr w:type="spellStart"/>
      <w:r w:rsidRPr="00265990">
        <w:rPr>
          <w:sz w:val="24"/>
          <w:szCs w:val="24"/>
          <w:rtl/>
        </w:rPr>
        <w:t>כ'ז</w:t>
      </w:r>
      <w:proofErr w:type="spellEnd"/>
      <w:r w:rsidRPr="00265990">
        <w:rPr>
          <w:sz w:val="24"/>
          <w:szCs w:val="24"/>
          <w:rtl/>
        </w:rPr>
        <w:t xml:space="preserve">)  קודם שנולד, </w:t>
      </w:r>
      <w:r>
        <w:rPr>
          <w:rFonts w:hint="cs"/>
          <w:sz w:val="24"/>
          <w:szCs w:val="24"/>
          <w:rtl/>
        </w:rPr>
        <w:t xml:space="preserve">- </w:t>
      </w:r>
      <w:r w:rsidRPr="00265990">
        <w:rPr>
          <w:sz w:val="24"/>
          <w:szCs w:val="24"/>
          <w:rtl/>
        </w:rPr>
        <w:t xml:space="preserve">והא דלא  קרי להו שליל נ"ל דהיינו טעמא משום </w:t>
      </w:r>
      <w:proofErr w:type="spellStart"/>
      <w:r w:rsidRPr="00265990">
        <w:rPr>
          <w:sz w:val="24"/>
          <w:szCs w:val="24"/>
          <w:rtl/>
        </w:rPr>
        <w:t>דשליל</w:t>
      </w:r>
      <w:proofErr w:type="spellEnd"/>
      <w:r w:rsidRPr="00265990">
        <w:rPr>
          <w:sz w:val="24"/>
          <w:szCs w:val="24"/>
          <w:rtl/>
        </w:rPr>
        <w:t xml:space="preserve"> היינו שקרע בטן אמו ומצאו חי, </w:t>
      </w:r>
      <w:proofErr w:type="spellStart"/>
      <w:r w:rsidRPr="00265990">
        <w:rPr>
          <w:sz w:val="24"/>
          <w:szCs w:val="24"/>
          <w:rtl/>
        </w:rPr>
        <w:t>משא"כ</w:t>
      </w:r>
      <w:proofErr w:type="spellEnd"/>
      <w:r w:rsidRPr="00265990">
        <w:rPr>
          <w:sz w:val="24"/>
          <w:szCs w:val="24"/>
          <w:rtl/>
        </w:rPr>
        <w:t xml:space="preserve"> יתום היינו שיצא הולד מעצמו דרך הרחם, </w:t>
      </w:r>
      <w:proofErr w:type="spellStart"/>
      <w:r w:rsidRPr="00265990">
        <w:rPr>
          <w:sz w:val="24"/>
          <w:szCs w:val="24"/>
          <w:rtl/>
        </w:rPr>
        <w:t>ולפכך</w:t>
      </w:r>
      <w:proofErr w:type="spellEnd"/>
      <w:r w:rsidRPr="00265990">
        <w:rPr>
          <w:sz w:val="24"/>
          <w:szCs w:val="24"/>
          <w:rtl/>
        </w:rPr>
        <w:t xml:space="preserve"> לרבותא נקט הכא יתום, דאף שנולד דרך הרחם </w:t>
      </w:r>
      <w:proofErr w:type="spellStart"/>
      <w:r w:rsidRPr="00265990">
        <w:rPr>
          <w:sz w:val="24"/>
          <w:szCs w:val="24"/>
          <w:rtl/>
        </w:rPr>
        <w:t>אפ"ה</w:t>
      </w:r>
      <w:proofErr w:type="spellEnd"/>
      <w:r w:rsidRPr="00265990">
        <w:rPr>
          <w:sz w:val="24"/>
          <w:szCs w:val="24"/>
          <w:rtl/>
        </w:rPr>
        <w:t xml:space="preserve"> דינו כיוצא דופן, וכ"ש שליל </w:t>
      </w:r>
      <w:proofErr w:type="spellStart"/>
      <w:r w:rsidRPr="00265990">
        <w:rPr>
          <w:sz w:val="24"/>
          <w:szCs w:val="24"/>
          <w:rtl/>
        </w:rPr>
        <w:t>דיוצא</w:t>
      </w:r>
      <w:proofErr w:type="spellEnd"/>
      <w:r w:rsidRPr="00265990">
        <w:rPr>
          <w:sz w:val="24"/>
          <w:szCs w:val="24"/>
          <w:rtl/>
        </w:rPr>
        <w:t xml:space="preserve"> דופן ממש הוא דלא עדיף יוצא דופן אחר </w:t>
      </w:r>
      <w:proofErr w:type="spellStart"/>
      <w:r w:rsidRPr="00265990">
        <w:rPr>
          <w:sz w:val="24"/>
          <w:szCs w:val="24"/>
          <w:rtl/>
        </w:rPr>
        <w:t>מית</w:t>
      </w:r>
      <w:proofErr w:type="spellEnd"/>
      <w:r w:rsidRPr="00265990">
        <w:rPr>
          <w:sz w:val="24"/>
          <w:szCs w:val="24"/>
          <w:rtl/>
        </w:rPr>
        <w:t xml:space="preserve">' מיוצא דופן מחיים ... </w:t>
      </w:r>
    </w:p>
    <w:p w:rsidR="00684B14" w:rsidRPr="00537151" w:rsidRDefault="00684B14" w:rsidP="00684B14">
      <w:pPr>
        <w:jc w:val="both"/>
        <w:rPr>
          <w:rFonts w:asciiTheme="majorBidi" w:hAnsiTheme="majorBidi" w:cstheme="majorBidi"/>
          <w:rtl/>
        </w:rPr>
      </w:pPr>
    </w:p>
    <w:p w:rsidR="00684B14" w:rsidRPr="00537151" w:rsidRDefault="00684B14" w:rsidP="00684B14">
      <w:pPr>
        <w:jc w:val="both"/>
        <w:rPr>
          <w:rFonts w:asciiTheme="majorBidi" w:hAnsiTheme="majorBidi" w:cstheme="majorBidi"/>
          <w:u w:val="single"/>
          <w:rtl/>
        </w:rPr>
      </w:pPr>
      <w:r w:rsidRPr="00537151">
        <w:rPr>
          <w:rFonts w:asciiTheme="majorBidi" w:hAnsiTheme="majorBidi" w:cstheme="majorBidi"/>
          <w:u w:val="single"/>
          <w:rtl/>
        </w:rPr>
        <w:t xml:space="preserve">רש"י מסכת בכורות דף </w:t>
      </w:r>
      <w:proofErr w:type="spellStart"/>
      <w:r w:rsidRPr="00537151">
        <w:rPr>
          <w:rFonts w:asciiTheme="majorBidi" w:hAnsiTheme="majorBidi" w:cstheme="majorBidi"/>
          <w:u w:val="single"/>
          <w:rtl/>
        </w:rPr>
        <w:t>נז</w:t>
      </w:r>
      <w:proofErr w:type="spellEnd"/>
      <w:r w:rsidRPr="00537151">
        <w:rPr>
          <w:rFonts w:asciiTheme="majorBidi" w:hAnsiTheme="majorBidi" w:cstheme="majorBidi"/>
          <w:u w:val="single"/>
          <w:rtl/>
        </w:rPr>
        <w:t xml:space="preserve"> עמוד א</w:t>
      </w:r>
    </w:p>
    <w:p w:rsidR="00684B14" w:rsidRPr="00537151" w:rsidRDefault="00684B14" w:rsidP="00684B14">
      <w:pPr>
        <w:jc w:val="both"/>
        <w:rPr>
          <w:rFonts w:asciiTheme="majorBidi" w:hAnsiTheme="majorBidi" w:cstheme="majorBidi"/>
          <w:rtl/>
        </w:rPr>
      </w:pPr>
      <w:r w:rsidRPr="00537151">
        <w:rPr>
          <w:rFonts w:asciiTheme="majorBidi" w:hAnsiTheme="majorBidi" w:cstheme="majorBidi"/>
          <w:rtl/>
        </w:rPr>
        <w:t xml:space="preserve">כל שמתה אמו - בשעת לידה וכל טעמא </w:t>
      </w:r>
      <w:proofErr w:type="spellStart"/>
      <w:r w:rsidRPr="00537151">
        <w:rPr>
          <w:rFonts w:asciiTheme="majorBidi" w:hAnsiTheme="majorBidi" w:cstheme="majorBidi"/>
          <w:rtl/>
        </w:rPr>
        <w:t>דמתניתין</w:t>
      </w:r>
      <w:proofErr w:type="spellEnd"/>
      <w:r w:rsidRPr="00537151">
        <w:rPr>
          <w:rFonts w:asciiTheme="majorBidi" w:hAnsiTheme="majorBidi" w:cstheme="majorBidi"/>
          <w:rtl/>
        </w:rPr>
        <w:t xml:space="preserve"> מפרש בגמרא.</w:t>
      </w:r>
    </w:p>
    <w:p w:rsidR="00684B14" w:rsidRPr="00537151" w:rsidRDefault="00684B14" w:rsidP="00684B14">
      <w:pPr>
        <w:jc w:val="both"/>
        <w:rPr>
          <w:rFonts w:asciiTheme="majorBidi" w:hAnsiTheme="majorBidi" w:cstheme="majorBidi"/>
          <w:rtl/>
        </w:rPr>
      </w:pPr>
    </w:p>
    <w:p w:rsidR="00684B14" w:rsidRPr="00537151" w:rsidRDefault="00684B14" w:rsidP="00684B14">
      <w:pPr>
        <w:pStyle w:val="2"/>
        <w:jc w:val="left"/>
        <w:rPr>
          <w:rFonts w:asciiTheme="majorBidi" w:hAnsiTheme="majorBidi" w:cstheme="majorBidi"/>
          <w:i/>
          <w:iCs/>
          <w:sz w:val="24"/>
          <w:szCs w:val="24"/>
          <w:u w:val="single"/>
          <w:rtl/>
        </w:rPr>
      </w:pPr>
      <w:r w:rsidRPr="00537151">
        <w:rPr>
          <w:rFonts w:asciiTheme="majorBidi" w:hAnsiTheme="majorBidi" w:cstheme="majorBidi"/>
          <w:sz w:val="24"/>
          <w:szCs w:val="24"/>
          <w:u w:val="single"/>
          <w:rtl/>
        </w:rPr>
        <w:t>רמב"ם הלכות איסורי מזבח פרק ג הלכה ד</w:t>
      </w:r>
    </w:p>
    <w:p w:rsidR="00684B14" w:rsidRPr="00537151" w:rsidRDefault="00684B14" w:rsidP="00684B14">
      <w:pPr>
        <w:jc w:val="both"/>
        <w:rPr>
          <w:rFonts w:asciiTheme="majorBidi" w:hAnsiTheme="majorBidi" w:cstheme="majorBidi"/>
          <w:rtl/>
        </w:rPr>
      </w:pPr>
      <w:r w:rsidRPr="00537151">
        <w:rPr>
          <w:rFonts w:asciiTheme="majorBidi" w:hAnsiTheme="majorBidi" w:cstheme="majorBidi"/>
          <w:rtl/>
        </w:rPr>
        <w:t xml:space="preserve">וכן הכלאים ויוצא דופן ומחוסר זמן </w:t>
      </w:r>
      <w:proofErr w:type="spellStart"/>
      <w:r w:rsidRPr="00537151">
        <w:rPr>
          <w:rFonts w:asciiTheme="majorBidi" w:hAnsiTheme="majorBidi" w:cstheme="majorBidi"/>
          <w:rtl/>
        </w:rPr>
        <w:t>פסולין</w:t>
      </w:r>
      <w:proofErr w:type="spellEnd"/>
      <w:r w:rsidRPr="00537151">
        <w:rPr>
          <w:rFonts w:asciiTheme="majorBidi" w:hAnsiTheme="majorBidi" w:cstheme="majorBidi"/>
          <w:rtl/>
        </w:rPr>
        <w:t xml:space="preserve"> אע"פ שאין בהם מום שנאמר שור או כשב או עז עד שיהיה כל מין ומין בפני עצמו לא שיהיה מעורב מכבש ועז, כי יולד פרט ליוצא דופן, והיה שבעת ימים פרט למחוסר זמן, תחת אמו פרט ליתום שנולד אחר שנשחטה אמו.</w:t>
      </w:r>
    </w:p>
    <w:p w:rsidR="00684B14" w:rsidRPr="00537151" w:rsidRDefault="00684B14" w:rsidP="00684B14">
      <w:pPr>
        <w:rPr>
          <w:rFonts w:asciiTheme="majorBidi" w:hAnsiTheme="majorBidi" w:cstheme="majorBidi"/>
          <w:rtl/>
        </w:rPr>
      </w:pPr>
    </w:p>
    <w:p w:rsidR="00684B14" w:rsidRPr="00537151" w:rsidRDefault="00684B14" w:rsidP="00684B14">
      <w:pPr>
        <w:pStyle w:val="2"/>
        <w:jc w:val="left"/>
        <w:rPr>
          <w:rFonts w:asciiTheme="majorBidi" w:hAnsiTheme="majorBidi" w:cstheme="majorBidi"/>
          <w:i/>
          <w:iCs/>
          <w:sz w:val="24"/>
          <w:szCs w:val="24"/>
          <w:u w:val="single"/>
          <w:rtl/>
        </w:rPr>
      </w:pPr>
      <w:r w:rsidRPr="00537151">
        <w:rPr>
          <w:rFonts w:asciiTheme="majorBidi" w:hAnsiTheme="majorBidi" w:cstheme="majorBidi"/>
          <w:sz w:val="24"/>
          <w:szCs w:val="24"/>
          <w:u w:val="single"/>
          <w:rtl/>
        </w:rPr>
        <w:t>רמב"ם הלכות בכורות פרק ו הלכה יד</w:t>
      </w:r>
    </w:p>
    <w:p w:rsidR="00684B14" w:rsidRPr="00537151" w:rsidRDefault="00684B14" w:rsidP="00684B14">
      <w:pPr>
        <w:jc w:val="both"/>
        <w:rPr>
          <w:rFonts w:asciiTheme="majorBidi" w:hAnsiTheme="majorBidi" w:cstheme="majorBidi"/>
          <w:rtl/>
        </w:rPr>
      </w:pPr>
      <w:proofErr w:type="spellStart"/>
      <w:r w:rsidRPr="00537151">
        <w:rPr>
          <w:rFonts w:asciiTheme="majorBidi" w:hAnsiTheme="majorBidi" w:cstheme="majorBidi"/>
          <w:rtl/>
        </w:rPr>
        <w:t>הכל</w:t>
      </w:r>
      <w:proofErr w:type="spellEnd"/>
      <w:r w:rsidRPr="00537151">
        <w:rPr>
          <w:rFonts w:asciiTheme="majorBidi" w:hAnsiTheme="majorBidi" w:cstheme="majorBidi"/>
          <w:rtl/>
        </w:rPr>
        <w:t xml:space="preserve"> </w:t>
      </w:r>
      <w:proofErr w:type="spellStart"/>
      <w:r w:rsidRPr="00537151">
        <w:rPr>
          <w:rFonts w:asciiTheme="majorBidi" w:hAnsiTheme="majorBidi" w:cstheme="majorBidi"/>
          <w:rtl/>
        </w:rPr>
        <w:t>נכנסין</w:t>
      </w:r>
      <w:proofErr w:type="spellEnd"/>
      <w:r w:rsidRPr="00537151">
        <w:rPr>
          <w:rFonts w:asciiTheme="majorBidi" w:hAnsiTheme="majorBidi" w:cstheme="majorBidi"/>
          <w:rtl/>
        </w:rPr>
        <w:t xml:space="preserve"> לדיר להתעשר, בין תמימים בין בעלי </w:t>
      </w:r>
      <w:proofErr w:type="spellStart"/>
      <w:r w:rsidRPr="00537151">
        <w:rPr>
          <w:rFonts w:asciiTheme="majorBidi" w:hAnsiTheme="majorBidi" w:cstheme="majorBidi"/>
          <w:rtl/>
        </w:rPr>
        <w:t>מומין</w:t>
      </w:r>
      <w:proofErr w:type="spellEnd"/>
      <w:r w:rsidRPr="00537151">
        <w:rPr>
          <w:rFonts w:asciiTheme="majorBidi" w:hAnsiTheme="majorBidi" w:cstheme="majorBidi"/>
          <w:rtl/>
        </w:rPr>
        <w:t xml:space="preserve">, וכל איסורי מזבח, חוץ מן הכלאים, והטריפה, ויוצא דופן, ומחוסר זמן, שכל אלו </w:t>
      </w:r>
      <w:proofErr w:type="spellStart"/>
      <w:r w:rsidRPr="00537151">
        <w:rPr>
          <w:rFonts w:asciiTheme="majorBidi" w:hAnsiTheme="majorBidi" w:cstheme="majorBidi"/>
          <w:rtl/>
        </w:rPr>
        <w:t>פטורין</w:t>
      </w:r>
      <w:proofErr w:type="spellEnd"/>
      <w:r w:rsidRPr="00537151">
        <w:rPr>
          <w:rFonts w:asciiTheme="majorBidi" w:hAnsiTheme="majorBidi" w:cstheme="majorBidi"/>
          <w:rtl/>
        </w:rPr>
        <w:t xml:space="preserve"> מן המעשר, וכן היתום שמתה אמו או נשחטה עם לידתו אינו מתעשר, ודברים אלו מפי השמועה הם.</w:t>
      </w:r>
    </w:p>
    <w:p w:rsidR="00684B14" w:rsidRPr="00537151" w:rsidRDefault="00684B14" w:rsidP="00684B14">
      <w:pPr>
        <w:jc w:val="both"/>
        <w:rPr>
          <w:rFonts w:asciiTheme="majorBidi" w:hAnsiTheme="majorBidi" w:cstheme="majorBidi"/>
          <w:rtl/>
        </w:rPr>
      </w:pPr>
    </w:p>
    <w:p w:rsidR="00684B14" w:rsidRDefault="00684B14" w:rsidP="00684B14">
      <w:pPr>
        <w:jc w:val="both"/>
        <w:rPr>
          <w:rFonts w:cs="Miriam"/>
          <w:i/>
          <w:iCs/>
          <w:rtl/>
        </w:rPr>
      </w:pPr>
      <w:r>
        <w:rPr>
          <w:rFonts w:cs="Miriam" w:hint="cs"/>
          <w:i/>
          <w:iCs/>
          <w:rtl/>
        </w:rPr>
        <w:t xml:space="preserve">סכום: </w:t>
      </w:r>
      <w:r w:rsidRPr="00265990">
        <w:rPr>
          <w:rFonts w:cs="Miriam"/>
          <w:i/>
          <w:iCs/>
          <w:rtl/>
        </w:rPr>
        <w:t>רע"ב</w:t>
      </w:r>
      <w:r>
        <w:rPr>
          <w:rFonts w:cs="Miriam" w:hint="cs"/>
          <w:i/>
          <w:iCs/>
          <w:u w:val="single"/>
          <w:rtl/>
        </w:rPr>
        <w:t xml:space="preserve"> </w:t>
      </w:r>
      <w:r w:rsidRPr="00265990">
        <w:rPr>
          <w:rFonts w:cs="Miriam" w:hint="cs"/>
          <w:i/>
          <w:iCs/>
          <w:rtl/>
        </w:rPr>
        <w:t>יתום הוא מי שמת</w:t>
      </w:r>
      <w:r>
        <w:rPr>
          <w:rFonts w:cs="Miriam" w:hint="cs"/>
          <w:i/>
          <w:iCs/>
          <w:rtl/>
        </w:rPr>
        <w:t>ה</w:t>
      </w:r>
      <w:r w:rsidRPr="00265990">
        <w:rPr>
          <w:rFonts w:cs="Miriam" w:hint="cs"/>
          <w:i/>
          <w:iCs/>
          <w:rtl/>
        </w:rPr>
        <w:t xml:space="preserve"> אמו</w:t>
      </w:r>
      <w:r>
        <w:rPr>
          <w:rFonts w:cs="Miriam" w:hint="cs"/>
          <w:i/>
          <w:iCs/>
          <w:rtl/>
        </w:rPr>
        <w:t xml:space="preserve"> </w:t>
      </w:r>
      <w:r w:rsidRPr="006460D5">
        <w:rPr>
          <w:rFonts w:cs="Miriam" w:hint="cs"/>
          <w:i/>
          <w:iCs/>
          <w:rtl/>
        </w:rPr>
        <w:t>ב</w:t>
      </w:r>
      <w:r>
        <w:rPr>
          <w:rFonts w:cs="Miriam" w:hint="cs"/>
          <w:i/>
          <w:iCs/>
          <w:rtl/>
        </w:rPr>
        <w:t>לידה. = רש"י ורמב"ם הל' בכורות.</w:t>
      </w:r>
    </w:p>
    <w:p w:rsidR="00684B14" w:rsidRPr="005147DB" w:rsidRDefault="00684B14" w:rsidP="00684B14">
      <w:pPr>
        <w:pStyle w:val="1"/>
        <w:ind w:left="651"/>
        <w:jc w:val="both"/>
        <w:rPr>
          <w:rFonts w:cs="Miriam"/>
          <w:i/>
          <w:iCs/>
          <w:sz w:val="24"/>
          <w:szCs w:val="24"/>
        </w:rPr>
      </w:pPr>
      <w:proofErr w:type="spellStart"/>
      <w:r w:rsidRPr="005147DB">
        <w:rPr>
          <w:rFonts w:cs="Miriam" w:hint="cs"/>
          <w:i/>
          <w:iCs/>
          <w:sz w:val="24"/>
          <w:szCs w:val="24"/>
          <w:rtl/>
        </w:rPr>
        <w:t>תפא"י</w:t>
      </w:r>
      <w:proofErr w:type="spellEnd"/>
      <w:r w:rsidRPr="005147DB">
        <w:rPr>
          <w:rFonts w:cs="Miriam" w:hint="cs"/>
          <w:i/>
          <w:iCs/>
          <w:sz w:val="24"/>
          <w:szCs w:val="24"/>
          <w:rtl/>
        </w:rPr>
        <w:t xml:space="preserve"> = גם מי שמתה אמו ויצא דרך הרחם נקרא יתום. = רמב"ם הל' איסורי מזבח</w:t>
      </w:r>
    </w:p>
    <w:p w:rsidR="00684B14" w:rsidRPr="005147DB" w:rsidRDefault="00684B14" w:rsidP="005147DB">
      <w:pPr>
        <w:pStyle w:val="3"/>
        <w:ind w:left="651" w:hanging="142"/>
        <w:jc w:val="left"/>
        <w:rPr>
          <w:rFonts w:cs="Miriam"/>
          <w:i/>
          <w:iCs/>
          <w:sz w:val="22"/>
          <w:szCs w:val="22"/>
          <w:rtl/>
        </w:rPr>
      </w:pPr>
      <w:r w:rsidRPr="005147DB">
        <w:rPr>
          <w:rFonts w:cs="Miriam" w:hint="cs"/>
          <w:i/>
          <w:iCs/>
          <w:sz w:val="22"/>
          <w:szCs w:val="22"/>
          <w:rtl/>
        </w:rPr>
        <w:t xml:space="preserve">  לעיון:  גמ' בכורות נ" ע"א</w:t>
      </w:r>
    </w:p>
    <w:p w:rsidR="00684B14" w:rsidRDefault="00684B14" w:rsidP="00684B14">
      <w:pPr>
        <w:rPr>
          <w:rtl/>
        </w:rPr>
      </w:pPr>
    </w:p>
    <w:p w:rsidR="00684B14" w:rsidRPr="005B4B2A" w:rsidRDefault="00684B14" w:rsidP="00684B14">
      <w:pPr>
        <w:jc w:val="center"/>
        <w:rPr>
          <w:rFonts w:asciiTheme="majorBidi" w:hAnsiTheme="majorBidi" w:cstheme="majorBidi"/>
          <w:sz w:val="28"/>
          <w:szCs w:val="28"/>
          <w:rtl/>
        </w:rPr>
      </w:pPr>
      <w:proofErr w:type="spellStart"/>
      <w:r>
        <w:rPr>
          <w:rFonts w:asciiTheme="majorBidi" w:hAnsiTheme="majorBidi" w:cstheme="majorBidi" w:hint="cs"/>
          <w:sz w:val="28"/>
          <w:szCs w:val="28"/>
          <w:rtl/>
        </w:rPr>
        <w:t>סליקא</w:t>
      </w:r>
      <w:proofErr w:type="spellEnd"/>
      <w:r>
        <w:rPr>
          <w:rFonts w:asciiTheme="majorBidi" w:hAnsiTheme="majorBidi" w:cstheme="majorBidi" w:hint="cs"/>
          <w:sz w:val="28"/>
          <w:szCs w:val="28"/>
          <w:rtl/>
        </w:rPr>
        <w:t xml:space="preserve"> לה מסכת בכורות בע"ה</w:t>
      </w:r>
    </w:p>
    <w:sectPr w:rsidR="00684B14" w:rsidRPr="005B4B2A" w:rsidSect="00CE659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1EF" w:rsidRDefault="000941EF" w:rsidP="00A7308B">
      <w:r>
        <w:separator/>
      </w:r>
    </w:p>
  </w:endnote>
  <w:endnote w:type="continuationSeparator" w:id="0">
    <w:p w:rsidR="000941EF" w:rsidRDefault="000941EF" w:rsidP="00A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1EF" w:rsidRDefault="000941EF" w:rsidP="00A7308B">
      <w:r>
        <w:separator/>
      </w:r>
    </w:p>
  </w:footnote>
  <w:footnote w:type="continuationSeparator" w:id="0">
    <w:p w:rsidR="000941EF" w:rsidRDefault="000941EF" w:rsidP="00A7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826056"/>
      <w:docPartObj>
        <w:docPartGallery w:val="Page Numbers (Top of Page)"/>
        <w:docPartUnique/>
      </w:docPartObj>
    </w:sdtPr>
    <w:sdtContent>
      <w:p w:rsidR="00A7308B" w:rsidRDefault="00A7308B">
        <w:pPr>
          <w:pStyle w:val="a7"/>
          <w:jc w:val="right"/>
          <w:rPr>
            <w:cs/>
          </w:rPr>
        </w:pPr>
        <w:r>
          <w:fldChar w:fldCharType="begin"/>
        </w:r>
        <w:r>
          <w:rPr>
            <w:cs/>
          </w:rPr>
          <w:instrText>PAGE   \* MERGEFORMAT</w:instrText>
        </w:r>
        <w:r>
          <w:fldChar w:fldCharType="separate"/>
        </w:r>
        <w:r w:rsidRPr="00A7308B">
          <w:rPr>
            <w:noProof/>
            <w:rtl/>
            <w:lang w:val="he-IL"/>
          </w:rPr>
          <w:t>13</w:t>
        </w:r>
        <w:r>
          <w:fldChar w:fldCharType="end"/>
        </w:r>
      </w:p>
    </w:sdtContent>
  </w:sdt>
  <w:p w:rsidR="00A7308B" w:rsidRDefault="00A7308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A5"/>
    <w:rsid w:val="000941EF"/>
    <w:rsid w:val="000E0633"/>
    <w:rsid w:val="00302F60"/>
    <w:rsid w:val="005147DB"/>
    <w:rsid w:val="00606028"/>
    <w:rsid w:val="00684B14"/>
    <w:rsid w:val="007D7115"/>
    <w:rsid w:val="00A44E62"/>
    <w:rsid w:val="00A7308B"/>
    <w:rsid w:val="00C345B9"/>
    <w:rsid w:val="00CA042D"/>
    <w:rsid w:val="00CC61CF"/>
    <w:rsid w:val="00CE6599"/>
    <w:rsid w:val="00DA3454"/>
    <w:rsid w:val="00EC1727"/>
    <w:rsid w:val="00F76D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34D9-5BD5-4B01-A4CF-B7D0D039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115"/>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7D7115"/>
    <w:pPr>
      <w:keepNext/>
      <w:outlineLvl w:val="0"/>
    </w:pPr>
    <w:rPr>
      <w:sz w:val="144"/>
      <w:szCs w:val="144"/>
    </w:rPr>
  </w:style>
  <w:style w:type="paragraph" w:styleId="2">
    <w:name w:val="heading 2"/>
    <w:basedOn w:val="a"/>
    <w:next w:val="a"/>
    <w:link w:val="20"/>
    <w:qFormat/>
    <w:rsid w:val="007D7115"/>
    <w:pPr>
      <w:keepNext/>
      <w:jc w:val="center"/>
      <w:outlineLvl w:val="1"/>
    </w:pPr>
    <w:rPr>
      <w:sz w:val="36"/>
      <w:szCs w:val="36"/>
    </w:rPr>
  </w:style>
  <w:style w:type="paragraph" w:styleId="3">
    <w:name w:val="heading 3"/>
    <w:basedOn w:val="a"/>
    <w:next w:val="a"/>
    <w:link w:val="30"/>
    <w:qFormat/>
    <w:rsid w:val="007D7115"/>
    <w:pPr>
      <w:keepNext/>
      <w:ind w:right="360"/>
      <w:jc w:val="center"/>
      <w:outlineLvl w:val="2"/>
    </w:pPr>
    <w:rPr>
      <w:sz w:val="36"/>
      <w:szCs w:val="36"/>
    </w:rPr>
  </w:style>
  <w:style w:type="paragraph" w:styleId="6">
    <w:name w:val="heading 6"/>
    <w:basedOn w:val="a"/>
    <w:next w:val="a"/>
    <w:link w:val="60"/>
    <w:qFormat/>
    <w:rsid w:val="007D7115"/>
    <w:pPr>
      <w:keepNext/>
      <w:tabs>
        <w:tab w:val="left" w:pos="9900"/>
      </w:tabs>
      <w:ind w:right="360" w:firstLine="2160"/>
      <w:jc w:val="center"/>
      <w:outlineLvl w:val="5"/>
    </w:pPr>
    <w:rPr>
      <w:sz w:val="32"/>
      <w:szCs w:val="32"/>
    </w:rPr>
  </w:style>
  <w:style w:type="paragraph" w:styleId="7">
    <w:name w:val="heading 7"/>
    <w:basedOn w:val="a"/>
    <w:next w:val="a"/>
    <w:link w:val="70"/>
    <w:qFormat/>
    <w:rsid w:val="007D7115"/>
    <w:pPr>
      <w:keepNext/>
      <w:ind w:firstLine="180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D7115"/>
    <w:rPr>
      <w:rFonts w:ascii="Times New Roman" w:eastAsia="Times New Roman" w:hAnsi="Times New Roman" w:cs="Times New Roman"/>
      <w:sz w:val="144"/>
      <w:szCs w:val="144"/>
      <w:lang w:eastAsia="he-IL"/>
    </w:rPr>
  </w:style>
  <w:style w:type="character" w:customStyle="1" w:styleId="20">
    <w:name w:val="כותרת 2 תו"/>
    <w:basedOn w:val="a0"/>
    <w:link w:val="2"/>
    <w:rsid w:val="007D7115"/>
    <w:rPr>
      <w:rFonts w:ascii="Times New Roman" w:eastAsia="Times New Roman" w:hAnsi="Times New Roman" w:cs="Times New Roman"/>
      <w:sz w:val="36"/>
      <w:szCs w:val="36"/>
      <w:lang w:eastAsia="he-IL"/>
    </w:rPr>
  </w:style>
  <w:style w:type="character" w:customStyle="1" w:styleId="30">
    <w:name w:val="כותרת 3 תו"/>
    <w:basedOn w:val="a0"/>
    <w:link w:val="3"/>
    <w:rsid w:val="007D7115"/>
    <w:rPr>
      <w:rFonts w:ascii="Times New Roman" w:eastAsia="Times New Roman" w:hAnsi="Times New Roman" w:cs="Times New Roman"/>
      <w:sz w:val="36"/>
      <w:szCs w:val="36"/>
      <w:lang w:eastAsia="he-IL"/>
    </w:rPr>
  </w:style>
  <w:style w:type="character" w:customStyle="1" w:styleId="60">
    <w:name w:val="כותרת 6 תו"/>
    <w:basedOn w:val="a0"/>
    <w:link w:val="6"/>
    <w:rsid w:val="007D7115"/>
    <w:rPr>
      <w:rFonts w:ascii="Times New Roman" w:eastAsia="Times New Roman" w:hAnsi="Times New Roman" w:cs="Times New Roman"/>
      <w:sz w:val="32"/>
      <w:szCs w:val="32"/>
      <w:lang w:eastAsia="he-IL"/>
    </w:rPr>
  </w:style>
  <w:style w:type="character" w:customStyle="1" w:styleId="70">
    <w:name w:val="כותרת 7 תו"/>
    <w:basedOn w:val="a0"/>
    <w:link w:val="7"/>
    <w:rsid w:val="007D7115"/>
    <w:rPr>
      <w:rFonts w:ascii="Times New Roman" w:eastAsia="Times New Roman" w:hAnsi="Times New Roman" w:cs="Times New Roman"/>
      <w:sz w:val="28"/>
      <w:szCs w:val="28"/>
      <w:lang w:eastAsia="he-IL"/>
    </w:rPr>
  </w:style>
  <w:style w:type="paragraph" w:styleId="a3">
    <w:name w:val="Body Text"/>
    <w:basedOn w:val="a"/>
    <w:link w:val="a4"/>
    <w:semiHidden/>
    <w:rsid w:val="007D7115"/>
    <w:pPr>
      <w:ind w:right="360"/>
      <w:jc w:val="both"/>
    </w:pPr>
  </w:style>
  <w:style w:type="character" w:customStyle="1" w:styleId="a4">
    <w:name w:val="גוף טקסט תו"/>
    <w:basedOn w:val="a0"/>
    <w:link w:val="a3"/>
    <w:semiHidden/>
    <w:rsid w:val="007D7115"/>
    <w:rPr>
      <w:rFonts w:ascii="Times New Roman" w:eastAsia="Times New Roman" w:hAnsi="Times New Roman" w:cs="Times New Roman"/>
      <w:sz w:val="24"/>
      <w:szCs w:val="24"/>
      <w:lang w:eastAsia="he-IL"/>
    </w:rPr>
  </w:style>
  <w:style w:type="paragraph" w:styleId="a5">
    <w:name w:val="Title"/>
    <w:basedOn w:val="a"/>
    <w:link w:val="a6"/>
    <w:qFormat/>
    <w:rsid w:val="007D7115"/>
    <w:pPr>
      <w:ind w:left="566" w:right="900"/>
      <w:jc w:val="center"/>
    </w:pPr>
    <w:rPr>
      <w:sz w:val="28"/>
      <w:szCs w:val="28"/>
    </w:rPr>
  </w:style>
  <w:style w:type="character" w:customStyle="1" w:styleId="a6">
    <w:name w:val="כותרת טקסט תו"/>
    <w:basedOn w:val="a0"/>
    <w:link w:val="a5"/>
    <w:rsid w:val="007D7115"/>
    <w:rPr>
      <w:rFonts w:ascii="Times New Roman" w:eastAsia="Times New Roman" w:hAnsi="Times New Roman" w:cs="Times New Roman"/>
      <w:sz w:val="28"/>
      <w:szCs w:val="28"/>
      <w:lang w:eastAsia="he-IL"/>
    </w:rPr>
  </w:style>
  <w:style w:type="paragraph" w:styleId="21">
    <w:name w:val="Body Text 2"/>
    <w:basedOn w:val="a"/>
    <w:link w:val="22"/>
    <w:uiPriority w:val="99"/>
    <w:semiHidden/>
    <w:unhideWhenUsed/>
    <w:rsid w:val="000E0633"/>
    <w:pPr>
      <w:spacing w:after="120" w:line="480" w:lineRule="auto"/>
    </w:pPr>
  </w:style>
  <w:style w:type="character" w:customStyle="1" w:styleId="22">
    <w:name w:val="גוף טקסט 2 תו"/>
    <w:basedOn w:val="a0"/>
    <w:link w:val="21"/>
    <w:uiPriority w:val="99"/>
    <w:semiHidden/>
    <w:rsid w:val="000E0633"/>
    <w:rPr>
      <w:rFonts w:ascii="Times New Roman" w:eastAsia="Times New Roman" w:hAnsi="Times New Roman" w:cs="Times New Roman"/>
      <w:sz w:val="24"/>
      <w:szCs w:val="24"/>
      <w:lang w:eastAsia="he-IL"/>
    </w:rPr>
  </w:style>
  <w:style w:type="paragraph" w:styleId="a7">
    <w:name w:val="header"/>
    <w:basedOn w:val="a"/>
    <w:link w:val="a8"/>
    <w:uiPriority w:val="99"/>
    <w:unhideWhenUsed/>
    <w:rsid w:val="00A7308B"/>
    <w:pPr>
      <w:tabs>
        <w:tab w:val="center" w:pos="4153"/>
        <w:tab w:val="right" w:pos="8306"/>
      </w:tabs>
    </w:pPr>
  </w:style>
  <w:style w:type="character" w:customStyle="1" w:styleId="a8">
    <w:name w:val="כותרת עליונה תו"/>
    <w:basedOn w:val="a0"/>
    <w:link w:val="a7"/>
    <w:uiPriority w:val="99"/>
    <w:rsid w:val="00A7308B"/>
    <w:rPr>
      <w:rFonts w:ascii="Times New Roman" w:eastAsia="Times New Roman" w:hAnsi="Times New Roman" w:cs="Times New Roman"/>
      <w:sz w:val="24"/>
      <w:szCs w:val="24"/>
      <w:lang w:eastAsia="he-IL"/>
    </w:rPr>
  </w:style>
  <w:style w:type="paragraph" w:styleId="a9">
    <w:name w:val="footer"/>
    <w:basedOn w:val="a"/>
    <w:link w:val="aa"/>
    <w:uiPriority w:val="99"/>
    <w:unhideWhenUsed/>
    <w:rsid w:val="00A7308B"/>
    <w:pPr>
      <w:tabs>
        <w:tab w:val="center" w:pos="4153"/>
        <w:tab w:val="right" w:pos="8306"/>
      </w:tabs>
    </w:pPr>
  </w:style>
  <w:style w:type="character" w:customStyle="1" w:styleId="aa">
    <w:name w:val="כותרת תחתונה תו"/>
    <w:basedOn w:val="a0"/>
    <w:link w:val="a9"/>
    <w:uiPriority w:val="99"/>
    <w:rsid w:val="00A7308B"/>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N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5200</Words>
  <Characters>26002</Characters>
  <Application>Microsoft Office Word</Application>
  <DocSecurity>0</DocSecurity>
  <Lines>216</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19</cp:revision>
  <dcterms:created xsi:type="dcterms:W3CDTF">2016-01-08T08:34:00Z</dcterms:created>
  <dcterms:modified xsi:type="dcterms:W3CDTF">2016-01-08T08:54:00Z</dcterms:modified>
</cp:coreProperties>
</file>