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 xml:space="preserve">פרוש משניות </w:t>
      </w:r>
      <w:proofErr w:type="spellStart"/>
      <w:r w:rsidRPr="0007230E">
        <w:rPr>
          <w:rFonts w:hint="cs"/>
          <w:sz w:val="28"/>
          <w:szCs w:val="28"/>
          <w:u w:val="none"/>
          <w:rtl/>
        </w:rPr>
        <w:t>לע"נ</w:t>
      </w:r>
      <w:proofErr w:type="spellEnd"/>
      <w:r w:rsidRPr="0007230E">
        <w:rPr>
          <w:rFonts w:hint="cs"/>
          <w:sz w:val="28"/>
          <w:szCs w:val="28"/>
          <w:u w:val="none"/>
          <w:rtl/>
        </w:rPr>
        <w:t xml:space="preserve"> </w:t>
      </w:r>
      <w:proofErr w:type="spellStart"/>
      <w:r w:rsidRPr="0007230E">
        <w:rPr>
          <w:rFonts w:hint="cs"/>
          <w:sz w:val="28"/>
          <w:szCs w:val="28"/>
          <w:u w:val="none"/>
          <w:rtl/>
        </w:rPr>
        <w:t>הק</w:t>
      </w:r>
      <w:proofErr w:type="spellEnd"/>
      <w:r w:rsidRPr="0007230E">
        <w:rPr>
          <w:rFonts w:hint="cs"/>
          <w:sz w:val="28"/>
          <w:szCs w:val="28"/>
          <w:u w:val="none"/>
          <w:rtl/>
        </w:rPr>
        <w:t>'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320F1D">
      <w:pPr>
        <w:ind w:right="360"/>
        <w:jc w:val="center"/>
        <w:rPr>
          <w:sz w:val="32"/>
          <w:szCs w:val="32"/>
          <w:rtl/>
        </w:rPr>
      </w:pPr>
      <w:r>
        <w:rPr>
          <w:rFonts w:hint="cs"/>
          <w:sz w:val="32"/>
          <w:szCs w:val="32"/>
          <w:rtl/>
        </w:rPr>
        <w:t xml:space="preserve">נהרג </w:t>
      </w:r>
      <w:proofErr w:type="spellStart"/>
      <w:r>
        <w:rPr>
          <w:rFonts w:hint="cs"/>
          <w:sz w:val="32"/>
          <w:szCs w:val="32"/>
          <w:rtl/>
        </w:rPr>
        <w:t>עקדה"ש</w:t>
      </w:r>
      <w:proofErr w:type="spellEnd"/>
      <w:r>
        <w:rPr>
          <w:rFonts w:hint="cs"/>
          <w:sz w:val="32"/>
          <w:szCs w:val="32"/>
          <w:rtl/>
        </w:rPr>
        <w:t xml:space="preserve"> בליל ש"ק פר' שמות כ"ג טבת תשס"ג</w:t>
      </w:r>
    </w:p>
    <w:p w:rsidR="00320F1D" w:rsidRDefault="00320F1D" w:rsidP="00320F1D">
      <w:pPr>
        <w:rPr>
          <w:rtl/>
        </w:rPr>
      </w:pPr>
    </w:p>
    <w:p w:rsidR="00320F1D" w:rsidRDefault="00320F1D" w:rsidP="00320F1D">
      <w:pPr>
        <w:rPr>
          <w:rtl/>
        </w:rPr>
      </w:pPr>
    </w:p>
    <w:p w:rsidR="00320F1D" w:rsidRPr="0007230E" w:rsidRDefault="00320F1D" w:rsidP="00EB00EF">
      <w:pPr>
        <w:pStyle w:val="4"/>
        <w:jc w:val="center"/>
        <w:rPr>
          <w:sz w:val="40"/>
          <w:szCs w:val="40"/>
          <w:u w:val="none"/>
          <w:rtl/>
        </w:rPr>
      </w:pPr>
      <w:r w:rsidRPr="0007230E">
        <w:rPr>
          <w:rFonts w:hint="cs"/>
          <w:sz w:val="40"/>
          <w:szCs w:val="40"/>
          <w:u w:val="none"/>
          <w:rtl/>
        </w:rPr>
        <w:t xml:space="preserve">על </w:t>
      </w:r>
      <w:r w:rsidR="00EB00EF">
        <w:rPr>
          <w:rFonts w:hint="cs"/>
          <w:sz w:val="40"/>
          <w:szCs w:val="40"/>
          <w:u w:val="none"/>
          <w:rtl/>
        </w:rPr>
        <w:t>מסכת סוטה</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EB00EF">
        <w:fldChar w:fldCharType="begin"/>
      </w:r>
      <w:r w:rsidR="00EB00EF">
        <w:instrText xml:space="preserve"> INCLUDEPICTURE  "A:\\NER.JPG" \* MERGEFORMATINET </w:instrText>
      </w:r>
      <w:r w:rsidR="00EB00EF">
        <w:fldChar w:fldCharType="separate"/>
      </w:r>
      <w:r w:rsidR="002B4A18">
        <w:fldChar w:fldCharType="begin"/>
      </w:r>
      <w:r w:rsidR="002B4A18">
        <w:instrText xml:space="preserve"> </w:instrText>
      </w:r>
      <w:r w:rsidR="002B4A18">
        <w:instrText>INCLUDEPICTURE  "A:\\NER.JPG" \* MERGEFORMATINET</w:instrText>
      </w:r>
      <w:r w:rsidR="002B4A18">
        <w:instrText xml:space="preserve"> </w:instrText>
      </w:r>
      <w:r w:rsidR="002B4A18">
        <w:fldChar w:fldCharType="separate"/>
      </w:r>
      <w:r w:rsidR="00214B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266.7pt">
            <v:imagedata r:id="rId7" r:href="rId8"/>
          </v:shape>
        </w:pict>
      </w:r>
      <w:r w:rsidR="002B4A18">
        <w:fldChar w:fldCharType="end"/>
      </w:r>
      <w:r w:rsidR="00EB00EF">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 xml:space="preserve">לקט וערך דוד בן </w:t>
      </w:r>
      <w:proofErr w:type="spellStart"/>
      <w:r w:rsidRPr="00585362">
        <w:rPr>
          <w:rFonts w:cs="Times New Roman"/>
          <w:i w:val="0"/>
          <w:iCs w:val="0"/>
          <w:rtl/>
        </w:rPr>
        <w:t>אא"מ</w:t>
      </w:r>
      <w:proofErr w:type="spellEnd"/>
      <w:r w:rsidRPr="00585362">
        <w:rPr>
          <w:rFonts w:cs="Times New Roman"/>
          <w:i w:val="0"/>
          <w:iCs w:val="0"/>
          <w:rtl/>
        </w:rPr>
        <w:t xml:space="preserve">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2B4A18" w:rsidP="00320F1D">
      <w:pPr>
        <w:jc w:val="center"/>
        <w:rPr>
          <w:sz w:val="22"/>
          <w:szCs w:val="22"/>
          <w:rtl/>
        </w:rPr>
      </w:pPr>
      <w:hyperlink r:id="rId9"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 xml:space="preserve">יתברך הבורא וישתבח היוצר שהאיר עיני בתורתו </w:t>
      </w:r>
      <w:proofErr w:type="spellStart"/>
      <w:r>
        <w:rPr>
          <w:rFonts w:hint="cs"/>
          <w:rtl/>
        </w:rPr>
        <w:t>ועזרני</w:t>
      </w:r>
      <w:proofErr w:type="spellEnd"/>
      <w:r>
        <w:rPr>
          <w:rFonts w:hint="cs"/>
          <w:rtl/>
        </w:rPr>
        <w:t xml:space="preserve"> </w:t>
      </w:r>
      <w:proofErr w:type="spellStart"/>
      <w:r>
        <w:rPr>
          <w:rFonts w:hint="cs"/>
          <w:rtl/>
        </w:rPr>
        <w:t>וסיעני</w:t>
      </w:r>
      <w:proofErr w:type="spellEnd"/>
      <w:r>
        <w:rPr>
          <w:rFonts w:hint="cs"/>
          <w:rtl/>
        </w:rPr>
        <w:t xml:space="preserve"> להשלים את קובץ</w:t>
      </w:r>
    </w:p>
    <w:p w:rsidR="00320F1D" w:rsidRPr="00236544" w:rsidRDefault="00320F1D" w:rsidP="00EB00EF">
      <w:pPr>
        <w:tabs>
          <w:tab w:val="left" w:pos="7920"/>
        </w:tabs>
        <w:ind w:left="1080" w:right="540"/>
        <w:jc w:val="center"/>
        <w:rPr>
          <w:sz w:val="28"/>
          <w:szCs w:val="28"/>
          <w:rtl/>
        </w:rPr>
      </w:pPr>
      <w:r w:rsidRPr="00236544">
        <w:rPr>
          <w:rFonts w:hint="cs"/>
          <w:sz w:val="28"/>
          <w:szCs w:val="28"/>
          <w:rtl/>
        </w:rPr>
        <w:t xml:space="preserve">'נר יהודה' על </w:t>
      </w:r>
      <w:r w:rsidR="00EB00EF">
        <w:rPr>
          <w:rFonts w:hint="cs"/>
          <w:sz w:val="28"/>
          <w:szCs w:val="28"/>
          <w:rtl/>
        </w:rPr>
        <w:t>מסכת סוטה</w:t>
      </w:r>
      <w:r w:rsidRPr="00236544">
        <w:rPr>
          <w:rFonts w:hint="cs"/>
          <w:sz w:val="28"/>
          <w:szCs w:val="28"/>
          <w:rtl/>
        </w:rPr>
        <w:t xml:space="preserve"> </w:t>
      </w:r>
    </w:p>
    <w:p w:rsidR="00320F1D" w:rsidRDefault="00320F1D" w:rsidP="00320F1D">
      <w:pPr>
        <w:pStyle w:val="a3"/>
        <w:ind w:left="566" w:right="540"/>
        <w:rPr>
          <w:rtl/>
        </w:rPr>
      </w:pPr>
    </w:p>
    <w:p w:rsidR="00320F1D" w:rsidRPr="00C922FE" w:rsidRDefault="00320F1D" w:rsidP="00EB00EF">
      <w:pPr>
        <w:pStyle w:val="a3"/>
        <w:ind w:left="566" w:right="540"/>
        <w:rPr>
          <w:rFonts w:cs="Times New Roman"/>
          <w:rtl/>
        </w:rPr>
      </w:pPr>
      <w:r w:rsidRPr="00C922FE">
        <w:rPr>
          <w:rFonts w:cs="Times New Roman"/>
          <w:rtl/>
        </w:rPr>
        <w:t xml:space="preserve">קבצתי  בחוברת זו מה שעלה בידי  ממשניות </w:t>
      </w:r>
      <w:r w:rsidR="00EB00EF">
        <w:rPr>
          <w:rFonts w:cs="Times New Roman" w:hint="cs"/>
          <w:rtl/>
        </w:rPr>
        <w:t>מסכת סוטה</w:t>
      </w:r>
      <w:r w:rsidRPr="00C922FE">
        <w:rPr>
          <w:rFonts w:cs="Times New Roman"/>
          <w:rtl/>
        </w:rPr>
        <w:t xml:space="preserve">, בהן נחלקו שני מפרשי המשנה ר' עובדיה </w:t>
      </w:r>
      <w:proofErr w:type="spellStart"/>
      <w:r w:rsidRPr="00C922FE">
        <w:rPr>
          <w:rFonts w:cs="Times New Roman"/>
          <w:rtl/>
        </w:rPr>
        <w:t>מברטנורא</w:t>
      </w:r>
      <w:proofErr w:type="spellEnd"/>
      <w:r w:rsidRPr="00C922FE">
        <w:rPr>
          <w:rFonts w:cs="Times New Roman"/>
          <w:rtl/>
        </w:rPr>
        <w:t xml:space="preserve">  (רע"ב) ור' ישראל ליפשיץ (</w:t>
      </w:r>
      <w:proofErr w:type="spellStart"/>
      <w:r w:rsidRPr="00C922FE">
        <w:rPr>
          <w:rFonts w:cs="Times New Roman"/>
          <w:rtl/>
        </w:rPr>
        <w:t>תפא"י</w:t>
      </w:r>
      <w:proofErr w:type="spellEnd"/>
      <w:r w:rsidRPr="00C922FE">
        <w:rPr>
          <w:rFonts w:cs="Times New Roman"/>
          <w:rtl/>
        </w:rPr>
        <w:t>)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 xml:space="preserve">ר' ישראל ליפשיץ, היה אב"ד בכמה קהילות חשובות. פירושו יצא לאור לראשונה ע"י הרב המחבר  </w:t>
      </w:r>
      <w:proofErr w:type="spellStart"/>
      <w:r w:rsidRPr="00BD7BF8">
        <w:rPr>
          <w:rFonts w:hint="cs"/>
          <w:sz w:val="22"/>
          <w:szCs w:val="22"/>
          <w:rtl/>
        </w:rPr>
        <w:t>בדאנציג</w:t>
      </w:r>
      <w:proofErr w:type="spellEnd"/>
      <w:r w:rsidRPr="00BD7BF8">
        <w:rPr>
          <w:rFonts w:hint="cs"/>
          <w:sz w:val="22"/>
          <w:szCs w:val="22"/>
          <w:rtl/>
        </w:rPr>
        <w:t xml:space="preserve">,  בשנת  ה' תר"ג,  ושנית עם הרחבות הוספות וסכומים,  ע"י בן המחבר,   ר' ברוך יצחק ליפשיץ  </w:t>
      </w:r>
      <w:proofErr w:type="spellStart"/>
      <w:r w:rsidRPr="00BD7BF8">
        <w:rPr>
          <w:rFonts w:hint="cs"/>
          <w:sz w:val="22"/>
          <w:szCs w:val="22"/>
          <w:rtl/>
        </w:rPr>
        <w:t>בהמבורג</w:t>
      </w:r>
      <w:proofErr w:type="spellEnd"/>
      <w:r w:rsidRPr="00BD7BF8">
        <w:rPr>
          <w:rFonts w:hint="cs"/>
          <w:sz w:val="22"/>
          <w:szCs w:val="22"/>
          <w:rtl/>
        </w:rPr>
        <w:t xml:space="preserve"> בשנת </w:t>
      </w:r>
      <w:proofErr w:type="spellStart"/>
      <w:r w:rsidRPr="00BD7BF8">
        <w:rPr>
          <w:rFonts w:hint="cs"/>
          <w:sz w:val="22"/>
          <w:szCs w:val="22"/>
          <w:rtl/>
        </w:rPr>
        <w:t>תרכ"ז.מאז</w:t>
      </w:r>
      <w:proofErr w:type="spellEnd"/>
      <w:r w:rsidRPr="00BD7BF8">
        <w:rPr>
          <w:rFonts w:hint="cs"/>
          <w:sz w:val="22"/>
          <w:szCs w:val="22"/>
          <w:rtl/>
        </w:rPr>
        <w:t xml:space="preserve">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 xml:space="preserve">קובץ משניות זה יקרא בשם 'נר יהודה' </w:t>
      </w:r>
      <w:proofErr w:type="spellStart"/>
      <w:r w:rsidRPr="00C922FE">
        <w:rPr>
          <w:rFonts w:cs="Times New Roman"/>
          <w:rtl/>
        </w:rPr>
        <w:t>לזכרון</w:t>
      </w:r>
      <w:proofErr w:type="spellEnd"/>
      <w:r w:rsidRPr="00C922FE">
        <w:rPr>
          <w:rFonts w:cs="Times New Roman"/>
          <w:rtl/>
        </w:rPr>
        <w:t xml:space="preserve"> נשמת נכדי בכורי  יהודה אבנר הי"ד  "ילד שעשועים נכרים בו, פרחי החכמה והיראה, עליו יהמו מעי .כי אחרי נתנו ה' לנו ביום ראשון ז' </w:t>
      </w:r>
      <w:proofErr w:type="spellStart"/>
      <w:r w:rsidRPr="00C922FE">
        <w:rPr>
          <w:rFonts w:cs="Times New Roman"/>
          <w:rtl/>
        </w:rPr>
        <w:t>מרחשון</w:t>
      </w:r>
      <w:proofErr w:type="spellEnd"/>
      <w:r w:rsidRPr="00C922FE">
        <w:rPr>
          <w:rFonts w:cs="Times New Roman"/>
          <w:rtl/>
        </w:rPr>
        <w:t xml:space="preserve"> תשמ"ג,  לקחו מאתנו בליל ש"ק פרשת שמות,  כ"ג טבת תשס"ג,  תנצב"ה </w:t>
      </w:r>
      <w:proofErr w:type="spellStart"/>
      <w:r w:rsidRPr="00C922FE">
        <w:rPr>
          <w:rFonts w:cs="Times New Roman"/>
          <w:rtl/>
        </w:rPr>
        <w:t>א"ס</w:t>
      </w:r>
      <w:proofErr w:type="spellEnd"/>
      <w:r w:rsidRPr="00C922FE">
        <w:rPr>
          <w:rFonts w:cs="Times New Roman"/>
          <w:rtl/>
        </w:rPr>
        <w:t>."</w:t>
      </w:r>
    </w:p>
    <w:p w:rsidR="00320F1D" w:rsidRPr="00C922FE" w:rsidRDefault="00320F1D" w:rsidP="00320F1D">
      <w:pPr>
        <w:pStyle w:val="a3"/>
        <w:ind w:left="566" w:right="540"/>
        <w:rPr>
          <w:rFonts w:cs="Times New Roman"/>
          <w:rtl/>
        </w:rPr>
      </w:pPr>
      <w:r w:rsidRPr="00C922FE">
        <w:rPr>
          <w:rFonts w:cs="Times New Roman"/>
          <w:rtl/>
        </w:rPr>
        <w:t xml:space="preserve">יהודה אבנר הי"ד למד בישיבת בית ועד לתורה בעתניאל </w:t>
      </w:r>
      <w:proofErr w:type="spellStart"/>
      <w:r w:rsidRPr="00C922FE">
        <w:rPr>
          <w:rFonts w:cs="Times New Roman"/>
          <w:rtl/>
        </w:rPr>
        <w:t>שב"עמק</w:t>
      </w:r>
      <w:proofErr w:type="spellEnd"/>
      <w:r w:rsidRPr="00C922FE">
        <w:rPr>
          <w:rFonts w:cs="Times New Roman"/>
          <w:rtl/>
        </w:rPr>
        <w:t xml:space="preserve"> חברון".</w:t>
      </w:r>
    </w:p>
    <w:p w:rsidR="00320F1D" w:rsidRPr="00C922FE" w:rsidRDefault="00320F1D" w:rsidP="00320F1D">
      <w:pPr>
        <w:pStyle w:val="a3"/>
        <w:ind w:left="566" w:right="540"/>
        <w:rPr>
          <w:rFonts w:cs="Times New Roman"/>
          <w:rtl/>
        </w:rPr>
      </w:pPr>
      <w:r w:rsidRPr="00C922FE">
        <w:rPr>
          <w:rFonts w:cs="Times New Roman"/>
          <w:rtl/>
        </w:rPr>
        <w:t>בליל ש"ק לס' "</w:t>
      </w:r>
      <w:proofErr w:type="spellStart"/>
      <w:r w:rsidRPr="00C922FE">
        <w:rPr>
          <w:rFonts w:cs="Times New Roman"/>
          <w:rtl/>
        </w:rPr>
        <w:t>ותרא</w:t>
      </w:r>
      <w:proofErr w:type="spellEnd"/>
      <w:r w:rsidRPr="00C922FE">
        <w:rPr>
          <w:rFonts w:cs="Times New Roman"/>
          <w:rtl/>
        </w:rPr>
        <w:t xml:space="preserve"> אותו כי טוב הוא ותצפנהו" "זמן </w:t>
      </w:r>
      <w:proofErr w:type="spellStart"/>
      <w:r w:rsidRPr="00C922FE">
        <w:rPr>
          <w:rFonts w:cs="Times New Roman"/>
          <w:rtl/>
        </w:rPr>
        <w:t>קדוש,ויקדש</w:t>
      </w:r>
      <w:proofErr w:type="spellEnd"/>
      <w:r w:rsidRPr="00C922FE">
        <w:rPr>
          <w:rFonts w:cs="Times New Roman"/>
          <w:rtl/>
        </w:rPr>
        <w:t xml:space="preserve">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 xml:space="preserve">לזכרו </w:t>
      </w:r>
      <w:proofErr w:type="spellStart"/>
      <w:r w:rsidRPr="00C922FE">
        <w:rPr>
          <w:rFonts w:cs="Times New Roman"/>
          <w:rtl/>
        </w:rPr>
        <w:t>ולעלוי</w:t>
      </w:r>
      <w:proofErr w:type="spellEnd"/>
      <w:r w:rsidRPr="00C922FE">
        <w:rPr>
          <w:rFonts w:cs="Times New Roman"/>
          <w:rtl/>
        </w:rPr>
        <w:t xml:space="preserve">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 xml:space="preserve">אסיים בתפילת ר' </w:t>
      </w:r>
      <w:proofErr w:type="spellStart"/>
      <w:r w:rsidRPr="00C922FE">
        <w:rPr>
          <w:rFonts w:cs="Times New Roman"/>
          <w:rtl/>
        </w:rPr>
        <w:t>נחוניא</w:t>
      </w:r>
      <w:proofErr w:type="spellEnd"/>
      <w:r w:rsidRPr="00C922FE">
        <w:rPr>
          <w:rFonts w:cs="Times New Roman"/>
          <w:rtl/>
        </w:rPr>
        <w:t xml:space="preserve">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 xml:space="preserve">כהררים התלויים בשערה, ומכיר אני את עצמי </w:t>
      </w:r>
      <w:proofErr w:type="spellStart"/>
      <w:r w:rsidRPr="00937230">
        <w:rPr>
          <w:rFonts w:cs="Times New Roman"/>
          <w:sz w:val="22"/>
          <w:szCs w:val="22"/>
          <w:rtl/>
        </w:rPr>
        <w:t>שבודאי</w:t>
      </w:r>
      <w:proofErr w:type="spellEnd"/>
      <w:r w:rsidRPr="00937230">
        <w:rPr>
          <w:rFonts w:cs="Times New Roman"/>
          <w:sz w:val="22"/>
          <w:szCs w:val="22"/>
          <w:rtl/>
        </w:rPr>
        <w:t xml:space="preserve"> לא עמדתי על כל פרטיהם ודקדוקיהם של כל המשניות האלו, לכן אבקש מכל מי שימצא דבר מה </w:t>
      </w:r>
      <w:proofErr w:type="spellStart"/>
      <w:r w:rsidRPr="00937230">
        <w:rPr>
          <w:rFonts w:cs="Times New Roman"/>
          <w:sz w:val="22"/>
          <w:szCs w:val="22"/>
          <w:rtl/>
        </w:rPr>
        <w:t>שיאירני</w:t>
      </w:r>
      <w:proofErr w:type="spellEnd"/>
      <w:r w:rsidRPr="00937230">
        <w:rPr>
          <w:rFonts w:cs="Times New Roman"/>
          <w:sz w:val="22"/>
          <w:szCs w:val="22"/>
          <w:rtl/>
        </w:rPr>
        <w:t xml:space="preserve">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proofErr w:type="spellStart"/>
      <w:r w:rsidRPr="00937230">
        <w:rPr>
          <w:rFonts w:cs="Times New Roman"/>
          <w:sz w:val="28"/>
          <w:szCs w:val="28"/>
          <w:rtl/>
        </w:rPr>
        <w:t>הק</w:t>
      </w:r>
      <w:proofErr w:type="spellEnd"/>
      <w:r w:rsidRPr="00937230">
        <w:rPr>
          <w:rFonts w:cs="Times New Roman"/>
          <w:sz w:val="28"/>
          <w:szCs w:val="28"/>
          <w:rtl/>
        </w:rPr>
        <w:t>'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w:t>
      </w:r>
      <w:proofErr w:type="spellStart"/>
      <w:r>
        <w:rPr>
          <w:rFonts w:hint="cs"/>
          <w:sz w:val="22"/>
          <w:szCs w:val="22"/>
          <w:rtl/>
        </w:rPr>
        <w:t>הספריה</w:t>
      </w:r>
      <w:proofErr w:type="spellEnd"/>
      <w:r>
        <w:rPr>
          <w:rFonts w:hint="cs"/>
          <w:sz w:val="22"/>
          <w:szCs w:val="22"/>
          <w:rtl/>
        </w:rPr>
        <w:t xml:space="preserve">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rFonts w:hint="cs"/>
          <w:sz w:val="28"/>
          <w:szCs w:val="28"/>
          <w:u w:val="single"/>
          <w:rtl/>
          <w:lang w:eastAsia="en-US"/>
        </w:rPr>
      </w:pPr>
    </w:p>
    <w:p w:rsidR="00214B20" w:rsidRDefault="00214B20" w:rsidP="00214B20">
      <w:pPr>
        <w:autoSpaceDE w:val="0"/>
        <w:autoSpaceDN w:val="0"/>
        <w:bidi w:val="0"/>
        <w:adjustRightInd w:val="0"/>
        <w:jc w:val="both"/>
        <w:rPr>
          <w:rFonts w:cs="Narkisim"/>
        </w:rPr>
      </w:pPr>
    </w:p>
    <w:p w:rsidR="00214B20" w:rsidRDefault="00214B20" w:rsidP="00214B20">
      <w:pPr>
        <w:autoSpaceDE w:val="0"/>
        <w:autoSpaceDN w:val="0"/>
        <w:adjustRightInd w:val="0"/>
        <w:jc w:val="both"/>
        <w:rPr>
          <w:rFonts w:asciiTheme="majorBidi" w:hAnsiTheme="majorBidi" w:cstheme="majorBidi"/>
          <w:sz w:val="28"/>
          <w:szCs w:val="28"/>
          <w:u w:val="single"/>
          <w:rtl/>
        </w:rPr>
      </w:pPr>
    </w:p>
    <w:p w:rsidR="00214B20" w:rsidRPr="00DB3B00" w:rsidRDefault="00214B20" w:rsidP="00214B20">
      <w:pPr>
        <w:autoSpaceDE w:val="0"/>
        <w:autoSpaceDN w:val="0"/>
        <w:adjustRightInd w:val="0"/>
        <w:jc w:val="center"/>
        <w:rPr>
          <w:rFonts w:asciiTheme="majorBidi" w:hAnsiTheme="majorBidi" w:cs="Guttman Vilna"/>
          <w:sz w:val="32"/>
          <w:szCs w:val="32"/>
          <w:rtl/>
        </w:rPr>
      </w:pPr>
      <w:r w:rsidRPr="00DB3B00">
        <w:rPr>
          <w:rFonts w:asciiTheme="majorBidi" w:hAnsiTheme="majorBidi" w:cs="Guttman Vilna" w:hint="cs"/>
          <w:sz w:val="32"/>
          <w:szCs w:val="32"/>
          <w:rtl/>
        </w:rPr>
        <w:t>מ ס כ ת   ס ו ט ה</w:t>
      </w:r>
    </w:p>
    <w:p w:rsidR="00214B20" w:rsidRPr="00DB3B00" w:rsidRDefault="00214B20" w:rsidP="00214B20">
      <w:pPr>
        <w:autoSpaceDE w:val="0"/>
        <w:autoSpaceDN w:val="0"/>
        <w:adjustRightInd w:val="0"/>
        <w:jc w:val="center"/>
        <w:rPr>
          <w:rFonts w:asciiTheme="majorBidi" w:hAnsiTheme="majorBidi" w:cs="Guttman Vilna"/>
          <w:sz w:val="32"/>
          <w:szCs w:val="32"/>
          <w:u w:val="single"/>
          <w:rtl/>
        </w:rPr>
      </w:pPr>
    </w:p>
    <w:p w:rsidR="00214B20" w:rsidRDefault="00214B20" w:rsidP="00214B20">
      <w:pPr>
        <w:autoSpaceDE w:val="0"/>
        <w:autoSpaceDN w:val="0"/>
        <w:adjustRightInd w:val="0"/>
        <w:jc w:val="both"/>
        <w:rPr>
          <w:rFonts w:asciiTheme="majorBidi" w:hAnsiTheme="majorBidi" w:cstheme="majorBidi"/>
          <w:sz w:val="28"/>
          <w:szCs w:val="28"/>
          <w:u w:val="single"/>
          <w:rtl/>
        </w:rPr>
      </w:pPr>
    </w:p>
    <w:p w:rsidR="00214B20" w:rsidRPr="002B2114" w:rsidRDefault="00214B20" w:rsidP="00214B20">
      <w:pPr>
        <w:autoSpaceDE w:val="0"/>
        <w:autoSpaceDN w:val="0"/>
        <w:adjustRightInd w:val="0"/>
        <w:jc w:val="both"/>
        <w:rPr>
          <w:rFonts w:asciiTheme="majorBidi" w:hAnsiTheme="majorBidi" w:cstheme="majorBidi"/>
          <w:sz w:val="28"/>
          <w:szCs w:val="28"/>
          <w:u w:val="single"/>
          <w:rtl/>
        </w:rPr>
      </w:pPr>
      <w:r w:rsidRPr="002B2114">
        <w:rPr>
          <w:rFonts w:asciiTheme="majorBidi" w:hAnsiTheme="majorBidi" w:cstheme="majorBidi"/>
          <w:sz w:val="28"/>
          <w:szCs w:val="28"/>
          <w:u w:val="single"/>
          <w:rtl/>
        </w:rPr>
        <w:t>משנה מסכת סוטה פרק א</w:t>
      </w:r>
      <w:r w:rsidRPr="002B2114">
        <w:rPr>
          <w:rFonts w:asciiTheme="majorBidi" w:hAnsiTheme="majorBidi" w:cstheme="majorBidi" w:hint="cs"/>
          <w:sz w:val="28"/>
          <w:szCs w:val="28"/>
          <w:u w:val="single"/>
          <w:rtl/>
        </w:rPr>
        <w:t>' משנה ב'.</w:t>
      </w:r>
      <w:r w:rsidRPr="002B2114">
        <w:rPr>
          <w:rFonts w:asciiTheme="majorBidi" w:hAnsiTheme="majorBidi" w:cstheme="majorBidi"/>
          <w:sz w:val="28"/>
          <w:szCs w:val="28"/>
          <w:u w:val="single"/>
          <w:rtl/>
        </w:rPr>
        <w:t xml:space="preserve"> </w:t>
      </w:r>
    </w:p>
    <w:p w:rsidR="00214B20" w:rsidRPr="002B2114" w:rsidRDefault="00214B20" w:rsidP="00214B20">
      <w:pPr>
        <w:jc w:val="both"/>
        <w:rPr>
          <w:sz w:val="28"/>
          <w:szCs w:val="28"/>
          <w:rtl/>
        </w:rPr>
      </w:pPr>
      <w:r w:rsidRPr="002B2114">
        <w:rPr>
          <w:rFonts w:cs="Narkisim"/>
          <w:sz w:val="28"/>
          <w:szCs w:val="28"/>
          <w:rtl/>
        </w:rPr>
        <w:t xml:space="preserve">כֵּיצַד מְקַנֵּא לָהּ. אָמַר לָהּ בִּפְנֵי שְׁנַיִם, אַל תְּדַבְּרִי עִם אִישׁ פְּלוֹנִי, וְדִבְּרָה עִמּוֹ, עֲדַיִן הִיא </w:t>
      </w:r>
      <w:proofErr w:type="spellStart"/>
      <w:r w:rsidRPr="002B2114">
        <w:rPr>
          <w:rFonts w:cs="Narkisim"/>
          <w:sz w:val="28"/>
          <w:szCs w:val="28"/>
          <w:rtl/>
        </w:rPr>
        <w:t>מֻתֶּרֶת</w:t>
      </w:r>
      <w:proofErr w:type="spellEnd"/>
      <w:r w:rsidRPr="002B2114">
        <w:rPr>
          <w:rFonts w:cs="Narkisim"/>
          <w:sz w:val="28"/>
          <w:szCs w:val="28"/>
          <w:rtl/>
        </w:rPr>
        <w:t xml:space="preserve"> לְבֵיתָהּ </w:t>
      </w:r>
      <w:proofErr w:type="spellStart"/>
      <w:r w:rsidRPr="002B2114">
        <w:rPr>
          <w:rFonts w:cs="Narkisim"/>
          <w:sz w:val="28"/>
          <w:szCs w:val="28"/>
          <w:rtl/>
        </w:rPr>
        <w:t>וּמֻתֶּרֶת</w:t>
      </w:r>
      <w:proofErr w:type="spellEnd"/>
      <w:r w:rsidRPr="002B2114">
        <w:rPr>
          <w:rFonts w:cs="Narkisim"/>
          <w:sz w:val="28"/>
          <w:szCs w:val="28"/>
          <w:rtl/>
        </w:rPr>
        <w:t xml:space="preserve"> לֶאֱכוֹל בַּתְּרוּמָה. נִכְנְסָה עִמּוֹ לְבֵית הַסֵּתֶר וְשָׁהֲתָה עִמּוֹ </w:t>
      </w:r>
      <w:r w:rsidRPr="002B2114">
        <w:rPr>
          <w:rFonts w:cs="Guttman Vilna"/>
          <w:sz w:val="28"/>
          <w:szCs w:val="28"/>
          <w:rtl/>
        </w:rPr>
        <w:t>כְּדֵי טֻמְאָה,</w:t>
      </w:r>
      <w:r w:rsidRPr="002B2114">
        <w:rPr>
          <w:rFonts w:cs="Narkisim"/>
          <w:sz w:val="28"/>
          <w:szCs w:val="28"/>
          <w:rtl/>
        </w:rPr>
        <w:t xml:space="preserve"> אֲסוּרָה לְבֵיתָהּ וַאֲסוּרָה לֶאֱכוֹל בַּתְּרוּמָה. וְאִם מֵת, חוֹלֶצֶת וְלֹא </w:t>
      </w:r>
      <w:proofErr w:type="spellStart"/>
      <w:r w:rsidRPr="002B2114">
        <w:rPr>
          <w:rFonts w:cs="Narkisim"/>
          <w:sz w:val="28"/>
          <w:szCs w:val="28"/>
          <w:rtl/>
        </w:rPr>
        <w:t>מִתְיַבֶּמֶת</w:t>
      </w:r>
      <w:proofErr w:type="spellEnd"/>
      <w:r w:rsidRPr="002B2114">
        <w:rPr>
          <w:rFonts w:cs="Narkisim"/>
          <w:sz w:val="28"/>
          <w:szCs w:val="28"/>
          <w:rtl/>
        </w:rPr>
        <w:t>:</w:t>
      </w:r>
    </w:p>
    <w:p w:rsidR="00214B20" w:rsidRDefault="00214B20" w:rsidP="00214B20">
      <w:pPr>
        <w:autoSpaceDE w:val="0"/>
        <w:autoSpaceDN w:val="0"/>
        <w:adjustRightInd w:val="0"/>
        <w:jc w:val="both"/>
        <w:rPr>
          <w:rFonts w:cs="Miriam"/>
          <w:rtl/>
        </w:rPr>
      </w:pPr>
    </w:p>
    <w:p w:rsidR="00214B20" w:rsidRPr="005C6D35" w:rsidRDefault="00214B20" w:rsidP="00214B20">
      <w:pPr>
        <w:autoSpaceDE w:val="0"/>
        <w:autoSpaceDN w:val="0"/>
        <w:adjustRightInd w:val="0"/>
        <w:jc w:val="both"/>
        <w:rPr>
          <w:rFonts w:asciiTheme="majorBidi" w:hAnsiTheme="majorBidi" w:cstheme="majorBidi"/>
          <w:rtl/>
        </w:rPr>
      </w:pPr>
      <w:r w:rsidRPr="005C6D35">
        <w:rPr>
          <w:rFonts w:asciiTheme="majorBidi" w:hAnsiTheme="majorBidi" w:cstheme="majorBidi"/>
          <w:u w:val="single"/>
          <w:rtl/>
        </w:rPr>
        <w:t>רע"ב:</w:t>
      </w:r>
      <w:r w:rsidRPr="005C6D35">
        <w:rPr>
          <w:rFonts w:asciiTheme="majorBidi" w:hAnsiTheme="majorBidi" w:cstheme="majorBidi"/>
          <w:rtl/>
        </w:rPr>
        <w:t xml:space="preserve">   נכנסה עמו לבית הסתר ושהתה עמו כדי טומאה אסורה לביתה ואסורה לאכול בתרומה - ושיעור כדי טומאה, כדי לצלות ביצת תרנגולת </w:t>
      </w:r>
      <w:proofErr w:type="spellStart"/>
      <w:r w:rsidRPr="005C6D35">
        <w:rPr>
          <w:rFonts w:asciiTheme="majorBidi" w:hAnsiTheme="majorBidi" w:cstheme="majorBidi"/>
          <w:rtl/>
        </w:rPr>
        <w:t>ולגמעה</w:t>
      </w:r>
      <w:proofErr w:type="spellEnd"/>
      <w:r w:rsidRPr="005C6D35">
        <w:rPr>
          <w:rFonts w:asciiTheme="majorBidi" w:hAnsiTheme="majorBidi" w:cstheme="majorBidi"/>
          <w:rtl/>
        </w:rPr>
        <w:t>:</w:t>
      </w:r>
    </w:p>
    <w:p w:rsidR="00214B20" w:rsidRPr="005C6D35" w:rsidRDefault="00214B20" w:rsidP="00214B20">
      <w:pPr>
        <w:autoSpaceDE w:val="0"/>
        <w:autoSpaceDN w:val="0"/>
        <w:adjustRightInd w:val="0"/>
        <w:jc w:val="both"/>
        <w:rPr>
          <w:rFonts w:asciiTheme="majorBidi" w:hAnsiTheme="majorBidi" w:cstheme="majorBidi"/>
          <w:rtl/>
        </w:rPr>
      </w:pPr>
    </w:p>
    <w:p w:rsidR="00214B20" w:rsidRPr="005C6D35" w:rsidRDefault="00214B20" w:rsidP="00214B20">
      <w:pPr>
        <w:autoSpaceDE w:val="0"/>
        <w:autoSpaceDN w:val="0"/>
        <w:adjustRightInd w:val="0"/>
        <w:jc w:val="both"/>
        <w:rPr>
          <w:rFonts w:asciiTheme="majorBidi" w:hAnsiTheme="majorBidi" w:cstheme="majorBidi"/>
          <w:rtl/>
        </w:rPr>
      </w:pPr>
      <w:proofErr w:type="spellStart"/>
      <w:r w:rsidRPr="005C6D35">
        <w:rPr>
          <w:rFonts w:asciiTheme="majorBidi" w:hAnsiTheme="majorBidi" w:cstheme="majorBidi"/>
          <w:u w:val="single"/>
          <w:rtl/>
        </w:rPr>
        <w:t>תפא"י</w:t>
      </w:r>
      <w:proofErr w:type="spellEnd"/>
      <w:r w:rsidRPr="005C6D35">
        <w:rPr>
          <w:rFonts w:asciiTheme="majorBidi" w:hAnsiTheme="majorBidi" w:cstheme="majorBidi"/>
          <w:u w:val="single"/>
          <w:rtl/>
        </w:rPr>
        <w:t>:</w:t>
      </w:r>
      <w:r w:rsidRPr="005C6D35">
        <w:rPr>
          <w:rFonts w:asciiTheme="majorBidi" w:hAnsiTheme="majorBidi" w:cstheme="majorBidi"/>
          <w:rtl/>
        </w:rPr>
        <w:t xml:space="preserve">   </w:t>
      </w:r>
      <w:r>
        <w:rPr>
          <w:rFonts w:asciiTheme="majorBidi" w:hAnsiTheme="majorBidi" w:cstheme="majorBidi" w:hint="cs"/>
          <w:rtl/>
        </w:rPr>
        <w:t>(</w:t>
      </w:r>
      <w:r w:rsidRPr="005C6D35">
        <w:rPr>
          <w:rFonts w:asciiTheme="majorBidi" w:hAnsiTheme="majorBidi" w:cstheme="majorBidi"/>
          <w:rtl/>
        </w:rPr>
        <w:t>ז</w:t>
      </w:r>
      <w:r>
        <w:rPr>
          <w:rFonts w:asciiTheme="majorBidi" w:hAnsiTheme="majorBidi" w:cstheme="majorBidi" w:hint="cs"/>
          <w:rtl/>
        </w:rPr>
        <w:t>)</w:t>
      </w:r>
      <w:r w:rsidRPr="005C6D35">
        <w:rPr>
          <w:rFonts w:asciiTheme="majorBidi" w:hAnsiTheme="majorBidi" w:cstheme="majorBidi"/>
          <w:rtl/>
        </w:rPr>
        <w:t xml:space="preserve">  ושהתה עמו כדי טומאה </w:t>
      </w:r>
      <w:r>
        <w:rPr>
          <w:rFonts w:asciiTheme="majorBidi" w:hAnsiTheme="majorBidi" w:cstheme="majorBidi" w:hint="cs"/>
          <w:rtl/>
        </w:rPr>
        <w:t>-</w:t>
      </w:r>
      <w:r>
        <w:rPr>
          <w:rFonts w:asciiTheme="majorBidi" w:hAnsiTheme="majorBidi" w:cstheme="majorBidi" w:hint="cs"/>
        </w:rPr>
        <w:t xml:space="preserve"> </w:t>
      </w:r>
      <w:r w:rsidRPr="005C6D35">
        <w:rPr>
          <w:rFonts w:asciiTheme="majorBidi" w:hAnsiTheme="majorBidi" w:cstheme="majorBidi"/>
          <w:rtl/>
        </w:rPr>
        <w:t xml:space="preserve">ר"ל אבל </w:t>
      </w:r>
      <w:proofErr w:type="spellStart"/>
      <w:r w:rsidRPr="005C6D35">
        <w:rPr>
          <w:rFonts w:asciiTheme="majorBidi" w:hAnsiTheme="majorBidi" w:cstheme="majorBidi"/>
          <w:rtl/>
        </w:rPr>
        <w:t>באמר</w:t>
      </w:r>
      <w:proofErr w:type="spellEnd"/>
      <w:r w:rsidRPr="005C6D35">
        <w:rPr>
          <w:rFonts w:asciiTheme="majorBidi" w:hAnsiTheme="majorBidi" w:cstheme="majorBidi"/>
          <w:rtl/>
        </w:rPr>
        <w:t xml:space="preserve"> אל תסתרי ונסתרה כדי לצלות ביצת תרנגולת באש בינוני: </w:t>
      </w:r>
    </w:p>
    <w:p w:rsidR="00214B20" w:rsidRPr="009E4320" w:rsidRDefault="00214B20" w:rsidP="00214B20">
      <w:pPr>
        <w:autoSpaceDE w:val="0"/>
        <w:autoSpaceDN w:val="0"/>
        <w:adjustRightInd w:val="0"/>
        <w:jc w:val="both"/>
        <w:rPr>
          <w:rFonts w:asciiTheme="majorBidi" w:hAnsiTheme="majorBidi" w:cstheme="majorBidi"/>
          <w:color w:val="000000"/>
          <w:rtl/>
        </w:rPr>
      </w:pPr>
    </w:p>
    <w:p w:rsidR="00214B20" w:rsidRPr="005C6D35" w:rsidRDefault="00214B20" w:rsidP="00214B20">
      <w:pPr>
        <w:autoSpaceDE w:val="0"/>
        <w:autoSpaceDN w:val="0"/>
        <w:adjustRightInd w:val="0"/>
        <w:jc w:val="both"/>
        <w:rPr>
          <w:rFonts w:asciiTheme="majorBidi" w:hAnsiTheme="majorBidi" w:cstheme="majorBidi"/>
          <w:u w:val="single"/>
          <w:rtl/>
        </w:rPr>
      </w:pPr>
      <w:r w:rsidRPr="005C6D35">
        <w:rPr>
          <w:rFonts w:asciiTheme="majorBidi" w:hAnsiTheme="majorBidi" w:cstheme="majorBidi"/>
          <w:u w:val="single"/>
          <w:rtl/>
        </w:rPr>
        <w:t xml:space="preserve">רמב"ם </w:t>
      </w:r>
      <w:proofErr w:type="spellStart"/>
      <w:r w:rsidRPr="005C6D35">
        <w:rPr>
          <w:rFonts w:asciiTheme="majorBidi" w:hAnsiTheme="majorBidi" w:cstheme="majorBidi"/>
          <w:u w:val="single"/>
          <w:rtl/>
        </w:rPr>
        <w:t>פהמ"ש</w:t>
      </w:r>
      <w:proofErr w:type="spellEnd"/>
      <w:r w:rsidRPr="005C6D35">
        <w:rPr>
          <w:rFonts w:asciiTheme="majorBidi" w:hAnsiTheme="majorBidi" w:cstheme="majorBidi"/>
          <w:rtl/>
        </w:rPr>
        <w:t xml:space="preserve"> ... ואם נכנסה עמו לסתר בפני שנים ושהתה כדי טומאה ושיעור זה מן הזמן כשיעור לצלות ביצה של תרנגולת באש בינונית וכדי </w:t>
      </w:r>
      <w:proofErr w:type="spellStart"/>
      <w:r w:rsidRPr="005C6D35">
        <w:rPr>
          <w:rFonts w:asciiTheme="majorBidi" w:hAnsiTheme="majorBidi" w:cstheme="majorBidi"/>
          <w:rtl/>
        </w:rPr>
        <w:t>לגמעה</w:t>
      </w:r>
      <w:proofErr w:type="spellEnd"/>
      <w:r w:rsidRPr="005C6D35">
        <w:rPr>
          <w:rFonts w:asciiTheme="majorBidi" w:hAnsiTheme="majorBidi" w:cstheme="majorBidi"/>
          <w:rtl/>
        </w:rPr>
        <w:t xml:space="preserve"> אחר שנצלית, </w:t>
      </w:r>
    </w:p>
    <w:p w:rsidR="00214B20" w:rsidRDefault="00214B20" w:rsidP="00214B20">
      <w:pPr>
        <w:autoSpaceDE w:val="0"/>
        <w:autoSpaceDN w:val="0"/>
        <w:adjustRightInd w:val="0"/>
        <w:jc w:val="both"/>
        <w:rPr>
          <w:rFonts w:cs="Miriam"/>
          <w:rtl/>
        </w:rPr>
      </w:pPr>
    </w:p>
    <w:p w:rsidR="00214B20" w:rsidRPr="00976696" w:rsidRDefault="00214B20" w:rsidP="00214B20">
      <w:pPr>
        <w:autoSpaceDE w:val="0"/>
        <w:autoSpaceDN w:val="0"/>
        <w:adjustRightInd w:val="0"/>
        <w:jc w:val="both"/>
        <w:rPr>
          <w:rFonts w:asciiTheme="majorBidi" w:hAnsiTheme="majorBidi" w:cstheme="majorBidi"/>
          <w:u w:val="single"/>
          <w:rtl/>
        </w:rPr>
      </w:pPr>
      <w:r w:rsidRPr="00976696">
        <w:rPr>
          <w:rFonts w:asciiTheme="majorBidi" w:hAnsiTheme="majorBidi" w:cstheme="majorBidi"/>
          <w:u w:val="single"/>
          <w:rtl/>
        </w:rPr>
        <w:t xml:space="preserve">בבלי סוטה דף ד' ע"א: </w:t>
      </w:r>
    </w:p>
    <w:p w:rsidR="00214B20" w:rsidRPr="00976696" w:rsidRDefault="00214B20" w:rsidP="00214B20">
      <w:pPr>
        <w:autoSpaceDE w:val="0"/>
        <w:autoSpaceDN w:val="0"/>
        <w:adjustRightInd w:val="0"/>
        <w:jc w:val="both"/>
        <w:rPr>
          <w:rFonts w:asciiTheme="majorBidi" w:hAnsiTheme="majorBidi" w:cstheme="majorBidi"/>
          <w:rtl/>
        </w:rPr>
      </w:pPr>
      <w:r w:rsidRPr="00976696">
        <w:rPr>
          <w:rFonts w:asciiTheme="majorBidi" w:hAnsiTheme="majorBidi" w:cstheme="majorBidi"/>
          <w:rtl/>
        </w:rPr>
        <w:t xml:space="preserve">וכמה שיעור סתירה ... בן </w:t>
      </w:r>
      <w:proofErr w:type="spellStart"/>
      <w:r w:rsidRPr="00976696">
        <w:rPr>
          <w:rFonts w:asciiTheme="majorBidi" w:hAnsiTheme="majorBidi" w:cstheme="majorBidi"/>
          <w:rtl/>
        </w:rPr>
        <w:t>עזאי</w:t>
      </w:r>
      <w:proofErr w:type="spellEnd"/>
      <w:r w:rsidRPr="00976696">
        <w:rPr>
          <w:rFonts w:asciiTheme="majorBidi" w:hAnsiTheme="majorBidi" w:cstheme="majorBidi"/>
          <w:rtl/>
        </w:rPr>
        <w:t xml:space="preserve"> אומר כדי לצלות ביצה ר"ע אומר כדי </w:t>
      </w:r>
      <w:proofErr w:type="spellStart"/>
      <w:r w:rsidRPr="00976696">
        <w:rPr>
          <w:rFonts w:asciiTheme="majorBidi" w:hAnsiTheme="majorBidi" w:cstheme="majorBidi"/>
          <w:rtl/>
        </w:rPr>
        <w:t>לגומעה</w:t>
      </w:r>
      <w:proofErr w:type="spellEnd"/>
      <w:r w:rsidRPr="00976696">
        <w:rPr>
          <w:rFonts w:asciiTheme="majorBidi" w:hAnsiTheme="majorBidi" w:cstheme="majorBidi"/>
          <w:rtl/>
        </w:rPr>
        <w:t xml:space="preserve"> ... </w:t>
      </w:r>
    </w:p>
    <w:p w:rsidR="00214B20" w:rsidRPr="00976696" w:rsidRDefault="00214B20" w:rsidP="00214B20">
      <w:pPr>
        <w:autoSpaceDE w:val="0"/>
        <w:autoSpaceDN w:val="0"/>
        <w:adjustRightInd w:val="0"/>
        <w:jc w:val="both"/>
        <w:rPr>
          <w:rFonts w:asciiTheme="majorBidi" w:hAnsiTheme="majorBidi" w:cstheme="majorBidi"/>
          <w:rtl/>
        </w:rPr>
      </w:pPr>
    </w:p>
    <w:p w:rsidR="00214B20" w:rsidRPr="00D774F4" w:rsidRDefault="00214B20" w:rsidP="00214B20">
      <w:pPr>
        <w:autoSpaceDE w:val="0"/>
        <w:autoSpaceDN w:val="0"/>
        <w:adjustRightInd w:val="0"/>
        <w:jc w:val="both"/>
        <w:rPr>
          <w:rFonts w:asciiTheme="majorBidi" w:hAnsiTheme="majorBidi" w:cstheme="majorBidi"/>
          <w:u w:val="single"/>
          <w:rtl/>
        </w:rPr>
      </w:pPr>
      <w:r w:rsidRPr="00D774F4">
        <w:rPr>
          <w:rFonts w:asciiTheme="majorBidi" w:hAnsiTheme="majorBidi" w:cstheme="majorBidi"/>
          <w:u w:val="single"/>
          <w:rtl/>
        </w:rPr>
        <w:t xml:space="preserve">תוספות סוטה דף ד' ע"א: </w:t>
      </w:r>
    </w:p>
    <w:p w:rsidR="00214B20" w:rsidRPr="00976696" w:rsidRDefault="00214B20" w:rsidP="00214B20">
      <w:pPr>
        <w:autoSpaceDE w:val="0"/>
        <w:autoSpaceDN w:val="0"/>
        <w:adjustRightInd w:val="0"/>
        <w:jc w:val="both"/>
        <w:rPr>
          <w:rFonts w:asciiTheme="majorBidi" w:hAnsiTheme="majorBidi" w:cstheme="majorBidi"/>
          <w:rtl/>
        </w:rPr>
      </w:pPr>
      <w:r w:rsidRPr="00976696">
        <w:rPr>
          <w:rFonts w:asciiTheme="majorBidi" w:hAnsiTheme="majorBidi" w:cstheme="majorBidi"/>
          <w:rtl/>
        </w:rPr>
        <w:t xml:space="preserve">כמה שיעור סתירה - בירושלמי כל אלין </w:t>
      </w:r>
      <w:proofErr w:type="spellStart"/>
      <w:r w:rsidRPr="00976696">
        <w:rPr>
          <w:rFonts w:asciiTheme="majorBidi" w:hAnsiTheme="majorBidi" w:cstheme="majorBidi"/>
          <w:rtl/>
        </w:rPr>
        <w:t>שיעורין</w:t>
      </w:r>
      <w:proofErr w:type="spellEnd"/>
      <w:r w:rsidRPr="00976696">
        <w:rPr>
          <w:rFonts w:asciiTheme="majorBidi" w:hAnsiTheme="majorBidi" w:cstheme="majorBidi"/>
          <w:rtl/>
        </w:rPr>
        <w:t xml:space="preserve"> אחר [התרת סינר]:</w:t>
      </w:r>
    </w:p>
    <w:p w:rsidR="00214B20" w:rsidRPr="00976696" w:rsidRDefault="00214B20" w:rsidP="00214B20">
      <w:pPr>
        <w:autoSpaceDE w:val="0"/>
        <w:autoSpaceDN w:val="0"/>
        <w:adjustRightInd w:val="0"/>
        <w:jc w:val="both"/>
        <w:rPr>
          <w:rFonts w:asciiTheme="majorBidi" w:hAnsiTheme="majorBidi" w:cstheme="majorBidi"/>
          <w:rtl/>
        </w:rPr>
      </w:pPr>
    </w:p>
    <w:p w:rsidR="00214B20" w:rsidRPr="00067270" w:rsidRDefault="00214B20" w:rsidP="00214B20">
      <w:pPr>
        <w:autoSpaceDE w:val="0"/>
        <w:autoSpaceDN w:val="0"/>
        <w:adjustRightInd w:val="0"/>
        <w:jc w:val="both"/>
        <w:rPr>
          <w:rFonts w:asciiTheme="majorBidi" w:hAnsiTheme="majorBidi" w:cstheme="majorBidi"/>
          <w:u w:val="single"/>
          <w:rtl/>
        </w:rPr>
      </w:pPr>
      <w:proofErr w:type="spellStart"/>
      <w:r w:rsidRPr="00067270">
        <w:rPr>
          <w:rFonts w:asciiTheme="majorBidi" w:hAnsiTheme="majorBidi" w:cstheme="majorBidi"/>
          <w:u w:val="single"/>
          <w:rtl/>
        </w:rPr>
        <w:t>שו"ע</w:t>
      </w:r>
      <w:proofErr w:type="spellEnd"/>
      <w:r w:rsidRPr="00067270">
        <w:rPr>
          <w:rFonts w:asciiTheme="majorBidi" w:hAnsiTheme="majorBidi" w:cstheme="majorBidi"/>
          <w:u w:val="single"/>
          <w:rtl/>
        </w:rPr>
        <w:t xml:space="preserve"> אבן העזר סימן קע</w:t>
      </w:r>
      <w:r w:rsidRPr="00067270">
        <w:rPr>
          <w:rFonts w:asciiTheme="majorBidi" w:hAnsiTheme="majorBidi" w:cstheme="majorBidi" w:hint="cs"/>
          <w:u w:val="single"/>
          <w:rtl/>
        </w:rPr>
        <w:t>"ח סעיף ד':</w:t>
      </w:r>
    </w:p>
    <w:p w:rsidR="00214B20" w:rsidRPr="00976696" w:rsidRDefault="00214B20" w:rsidP="00214B20">
      <w:pPr>
        <w:jc w:val="both"/>
        <w:rPr>
          <w:rFonts w:asciiTheme="majorBidi" w:hAnsiTheme="majorBidi" w:cstheme="majorBidi"/>
          <w:rtl/>
        </w:rPr>
      </w:pPr>
      <w:r w:rsidRPr="00976696">
        <w:rPr>
          <w:rFonts w:asciiTheme="majorBidi" w:hAnsiTheme="majorBidi" w:cstheme="majorBidi"/>
          <w:rtl/>
        </w:rPr>
        <w:t xml:space="preserve">כיצד היא הסתירה שנסתרה בפני עדים עם אותו פלוני שקינא לה ושהתה כדי טומאה שהיא כדי לצלות ביצה </w:t>
      </w:r>
      <w:proofErr w:type="spellStart"/>
      <w:r w:rsidRPr="00976696">
        <w:rPr>
          <w:rFonts w:asciiTheme="majorBidi" w:hAnsiTheme="majorBidi" w:cstheme="majorBidi"/>
          <w:rtl/>
        </w:rPr>
        <w:t>ולגמעה</w:t>
      </w:r>
      <w:proofErr w:type="spellEnd"/>
      <w:r w:rsidRPr="00976696">
        <w:rPr>
          <w:rFonts w:asciiTheme="majorBidi" w:hAnsiTheme="majorBidi" w:cstheme="majorBidi"/>
          <w:rtl/>
        </w:rPr>
        <w:t>:</w:t>
      </w:r>
      <w:r>
        <w:rPr>
          <w:rFonts w:asciiTheme="majorBidi" w:hAnsiTheme="majorBidi" w:cstheme="majorBidi" w:hint="cs"/>
          <w:rtl/>
        </w:rPr>
        <w:t xml:space="preserve"> </w:t>
      </w:r>
    </w:p>
    <w:p w:rsidR="00214B20" w:rsidRDefault="00214B20" w:rsidP="00214B20">
      <w:pPr>
        <w:jc w:val="both"/>
        <w:rPr>
          <w:rFonts w:cs="Miriam"/>
          <w:i/>
          <w:iCs/>
          <w:rtl/>
        </w:rPr>
      </w:pPr>
    </w:p>
    <w:p w:rsidR="00214B20" w:rsidRDefault="00214B20" w:rsidP="00214B20">
      <w:pPr>
        <w:jc w:val="both"/>
        <w:rPr>
          <w:rFonts w:cs="Miriam"/>
          <w:i/>
          <w:iCs/>
          <w:rtl/>
        </w:rPr>
      </w:pPr>
      <w:r>
        <w:rPr>
          <w:rFonts w:cs="Miriam" w:hint="cs"/>
          <w:i/>
          <w:iCs/>
          <w:rtl/>
        </w:rPr>
        <w:t>סכ</w:t>
      </w:r>
      <w:r w:rsidRPr="00E67D41">
        <w:rPr>
          <w:rFonts w:cs="Miriam" w:hint="cs"/>
          <w:i/>
          <w:iCs/>
          <w:rtl/>
        </w:rPr>
        <w:t>ום</w:t>
      </w:r>
      <w:r>
        <w:rPr>
          <w:rFonts w:cs="Miriam" w:hint="cs"/>
          <w:i/>
          <w:iCs/>
          <w:rtl/>
        </w:rPr>
        <w:t>: רע"ב: כדי לצלות ביצה ולגמאה.</w:t>
      </w:r>
    </w:p>
    <w:p w:rsidR="00214B20" w:rsidRDefault="00214B20" w:rsidP="00214B20">
      <w:pPr>
        <w:autoSpaceDE w:val="0"/>
        <w:autoSpaceDN w:val="0"/>
        <w:adjustRightInd w:val="0"/>
        <w:ind w:firstLine="651"/>
        <w:jc w:val="both"/>
        <w:rPr>
          <w:rFonts w:asciiTheme="majorBidi" w:hAnsiTheme="majorBidi" w:cstheme="majorBidi"/>
          <w:rtl/>
        </w:rPr>
      </w:pPr>
      <w:proofErr w:type="spellStart"/>
      <w:r>
        <w:rPr>
          <w:rFonts w:cs="Miriam" w:hint="cs"/>
          <w:i/>
          <w:iCs/>
          <w:rtl/>
        </w:rPr>
        <w:t>תפא"י</w:t>
      </w:r>
      <w:proofErr w:type="spellEnd"/>
      <w:r>
        <w:rPr>
          <w:rFonts w:cs="Miriam" w:hint="cs"/>
          <w:i/>
          <w:iCs/>
          <w:rtl/>
        </w:rPr>
        <w:t xml:space="preserve">: </w:t>
      </w:r>
      <w:r w:rsidRPr="00ED5DE1">
        <w:rPr>
          <w:rFonts w:asciiTheme="majorBidi" w:hAnsiTheme="majorBidi" w:cs="Miriam"/>
          <w:i/>
          <w:iCs/>
          <w:rtl/>
        </w:rPr>
        <w:t>כדי לצלות ביצת תרנגולת באש בינוני:</w:t>
      </w:r>
      <w:r w:rsidRPr="005C6D35">
        <w:rPr>
          <w:rFonts w:asciiTheme="majorBidi" w:hAnsiTheme="majorBidi" w:cstheme="majorBidi"/>
          <w:rtl/>
        </w:rPr>
        <w:t xml:space="preserve"> </w:t>
      </w:r>
    </w:p>
    <w:p w:rsidR="00214B20" w:rsidRDefault="00214B20" w:rsidP="00214B20">
      <w:pPr>
        <w:autoSpaceDE w:val="0"/>
        <w:autoSpaceDN w:val="0"/>
        <w:adjustRightInd w:val="0"/>
        <w:ind w:firstLine="651"/>
        <w:jc w:val="both"/>
        <w:rPr>
          <w:rFonts w:asciiTheme="majorBidi" w:hAnsiTheme="majorBidi" w:cs="Miriam"/>
          <w:i/>
          <w:iCs/>
          <w:rtl/>
        </w:rPr>
      </w:pPr>
      <w:r>
        <w:rPr>
          <w:rFonts w:asciiTheme="majorBidi" w:hAnsiTheme="majorBidi" w:cs="Miriam" w:hint="cs"/>
          <w:i/>
          <w:iCs/>
          <w:rtl/>
        </w:rPr>
        <w:t>בגמרא נמנו כמה שיעורים, "</w:t>
      </w:r>
      <w:proofErr w:type="spellStart"/>
      <w:r>
        <w:rPr>
          <w:rFonts w:asciiTheme="majorBidi" w:hAnsiTheme="majorBidi" w:cs="Miriam" w:hint="cs"/>
          <w:i/>
          <w:iCs/>
          <w:rtl/>
        </w:rPr>
        <w:t>ואידי</w:t>
      </w:r>
      <w:proofErr w:type="spellEnd"/>
      <w:r>
        <w:rPr>
          <w:rFonts w:asciiTheme="majorBidi" w:hAnsiTheme="majorBidi" w:cs="Miriam" w:hint="cs"/>
          <w:i/>
          <w:iCs/>
          <w:rtl/>
        </w:rPr>
        <w:t xml:space="preserve"> </w:t>
      </w:r>
      <w:proofErr w:type="spellStart"/>
      <w:r>
        <w:rPr>
          <w:rFonts w:asciiTheme="majorBidi" w:hAnsiTheme="majorBidi" w:cs="Miriam" w:hint="cs"/>
          <w:i/>
          <w:iCs/>
          <w:rtl/>
        </w:rPr>
        <w:t>ואידי</w:t>
      </w:r>
      <w:proofErr w:type="spellEnd"/>
      <w:r>
        <w:rPr>
          <w:rFonts w:asciiTheme="majorBidi" w:hAnsiTheme="majorBidi" w:cs="Miriam" w:hint="cs"/>
          <w:i/>
          <w:iCs/>
          <w:rtl/>
        </w:rPr>
        <w:t xml:space="preserve"> חד </w:t>
      </w:r>
      <w:proofErr w:type="spellStart"/>
      <w:r>
        <w:rPr>
          <w:rFonts w:asciiTheme="majorBidi" w:hAnsiTheme="majorBidi" w:cs="Miriam" w:hint="cs"/>
          <w:i/>
          <w:iCs/>
          <w:rtl/>
        </w:rPr>
        <w:t>שיערא</w:t>
      </w:r>
      <w:proofErr w:type="spellEnd"/>
      <w:r>
        <w:rPr>
          <w:rFonts w:asciiTheme="majorBidi" w:hAnsiTheme="majorBidi" w:cs="Miriam" w:hint="cs"/>
          <w:i/>
          <w:iCs/>
          <w:rtl/>
        </w:rPr>
        <w:t>.</w:t>
      </w:r>
    </w:p>
    <w:p w:rsidR="00214B20" w:rsidRDefault="00214B20" w:rsidP="00214B20">
      <w:pPr>
        <w:autoSpaceDE w:val="0"/>
        <w:autoSpaceDN w:val="0"/>
        <w:adjustRightInd w:val="0"/>
        <w:jc w:val="both"/>
        <w:rPr>
          <w:rFonts w:cs="Miriam"/>
          <w:u w:val="single"/>
          <w:rtl/>
        </w:rPr>
      </w:pPr>
    </w:p>
    <w:p w:rsidR="00214B20" w:rsidRPr="00ED5DE1" w:rsidRDefault="00214B20" w:rsidP="00214B20">
      <w:pPr>
        <w:autoSpaceDE w:val="0"/>
        <w:autoSpaceDN w:val="0"/>
        <w:adjustRightInd w:val="0"/>
        <w:jc w:val="both"/>
        <w:rPr>
          <w:rFonts w:cs="Miriam"/>
          <w:u w:val="single"/>
          <w:rtl/>
        </w:rPr>
      </w:pPr>
      <w:r w:rsidRPr="00ED5DE1">
        <w:rPr>
          <w:rFonts w:cs="Miriam" w:hint="cs"/>
          <w:u w:val="single"/>
          <w:rtl/>
        </w:rPr>
        <w:t xml:space="preserve">תלמוד בבלי מסכת סוטה דף ד' ע"א: </w:t>
      </w:r>
    </w:p>
    <w:p w:rsidR="00214B20" w:rsidRPr="00ED5DE1" w:rsidRDefault="00214B20" w:rsidP="00214B20">
      <w:pPr>
        <w:autoSpaceDE w:val="0"/>
        <w:autoSpaceDN w:val="0"/>
        <w:adjustRightInd w:val="0"/>
        <w:jc w:val="both"/>
        <w:rPr>
          <w:rFonts w:cs="Miriam"/>
          <w:rtl/>
        </w:rPr>
      </w:pPr>
      <w:r w:rsidRPr="00ED5DE1">
        <w:rPr>
          <w:rFonts w:cs="Miriam" w:hint="cs"/>
          <w:rtl/>
        </w:rPr>
        <w:t xml:space="preserve">וכמה שיעור סתירה ... בן </w:t>
      </w:r>
      <w:proofErr w:type="spellStart"/>
      <w:r w:rsidRPr="00ED5DE1">
        <w:rPr>
          <w:rFonts w:cs="Miriam" w:hint="cs"/>
          <w:rtl/>
        </w:rPr>
        <w:t>עזאי</w:t>
      </w:r>
      <w:proofErr w:type="spellEnd"/>
      <w:r w:rsidRPr="00ED5DE1">
        <w:rPr>
          <w:rFonts w:cs="Miriam" w:hint="cs"/>
          <w:rtl/>
        </w:rPr>
        <w:t xml:space="preserve"> אומר כדי לצלות ביצה ר"ע אומר כדי </w:t>
      </w:r>
      <w:proofErr w:type="spellStart"/>
      <w:r w:rsidRPr="00ED5DE1">
        <w:rPr>
          <w:rFonts w:cs="Miriam" w:hint="cs"/>
          <w:rtl/>
        </w:rPr>
        <w:t>לגומעה</w:t>
      </w:r>
      <w:proofErr w:type="spellEnd"/>
      <w:r w:rsidRPr="00ED5DE1">
        <w:rPr>
          <w:rFonts w:cs="Miriam" w:hint="cs"/>
          <w:rtl/>
        </w:rPr>
        <w:t xml:space="preserve"> ... </w:t>
      </w:r>
    </w:p>
    <w:p w:rsidR="00214B20" w:rsidRPr="00ED5DE1" w:rsidRDefault="00214B20" w:rsidP="00214B20">
      <w:pPr>
        <w:autoSpaceDE w:val="0"/>
        <w:autoSpaceDN w:val="0"/>
        <w:adjustRightInd w:val="0"/>
        <w:jc w:val="both"/>
        <w:rPr>
          <w:rFonts w:cs="Miriam"/>
          <w:rtl/>
        </w:rPr>
      </w:pPr>
      <w:r w:rsidRPr="00ED5DE1">
        <w:rPr>
          <w:rFonts w:cs="Miriam" w:hint="cs"/>
          <w:rtl/>
        </w:rPr>
        <w:t xml:space="preserve">רבי יהודה בן </w:t>
      </w:r>
      <w:proofErr w:type="spellStart"/>
      <w:r w:rsidRPr="00ED5DE1">
        <w:rPr>
          <w:rFonts w:cs="Miriam" w:hint="cs"/>
          <w:rtl/>
        </w:rPr>
        <w:t>בתירא</w:t>
      </w:r>
      <w:proofErr w:type="spellEnd"/>
      <w:r w:rsidRPr="00ED5DE1">
        <w:rPr>
          <w:rFonts w:cs="Miriam" w:hint="cs"/>
          <w:rtl/>
        </w:rPr>
        <w:t xml:space="preserve"> אומר כדי לגמוע שלש ביצים זו אחר זו ר"א בן ירמיה אומר כדי לקשור גרדי </w:t>
      </w:r>
      <w:proofErr w:type="spellStart"/>
      <w:r w:rsidRPr="00ED5DE1">
        <w:rPr>
          <w:rFonts w:cs="Miriam" w:hint="cs"/>
          <w:rtl/>
        </w:rPr>
        <w:t>נימא</w:t>
      </w:r>
      <w:proofErr w:type="spellEnd"/>
      <w:r w:rsidRPr="00ED5DE1">
        <w:rPr>
          <w:rFonts w:cs="Miriam" w:hint="cs"/>
          <w:rtl/>
        </w:rPr>
        <w:t xml:space="preserve"> </w:t>
      </w:r>
      <w:proofErr w:type="spellStart"/>
      <w:r w:rsidRPr="00ED5DE1">
        <w:rPr>
          <w:rFonts w:cs="Miriam" w:hint="cs"/>
          <w:rtl/>
        </w:rPr>
        <w:t>חנין</w:t>
      </w:r>
      <w:proofErr w:type="spellEnd"/>
      <w:r w:rsidRPr="00ED5DE1">
        <w:rPr>
          <w:rFonts w:cs="Miriam" w:hint="cs"/>
          <w:rtl/>
        </w:rPr>
        <w:t xml:space="preserve"> בן פנחס אומר כדי שתושיט ידה לתוך פיה ליטול קיסם </w:t>
      </w:r>
      <w:proofErr w:type="spellStart"/>
      <w:r w:rsidRPr="00ED5DE1">
        <w:rPr>
          <w:rFonts w:cs="Miriam" w:hint="cs"/>
          <w:rtl/>
        </w:rPr>
        <w:t>פלימו</w:t>
      </w:r>
      <w:proofErr w:type="spellEnd"/>
      <w:r w:rsidRPr="00ED5DE1">
        <w:rPr>
          <w:rFonts w:cs="Miriam" w:hint="cs"/>
          <w:rtl/>
        </w:rPr>
        <w:t xml:space="preserve"> אומר כדי שתושיט ידה לסל ליטול ככר אף על פי שאין ראיה לדבר זכר לדבר כי בעד </w:t>
      </w:r>
      <w:proofErr w:type="spellStart"/>
      <w:r w:rsidRPr="00ED5DE1">
        <w:rPr>
          <w:rFonts w:cs="Miriam" w:hint="cs"/>
          <w:rtl/>
        </w:rPr>
        <w:t>אשה</w:t>
      </w:r>
      <w:proofErr w:type="spellEnd"/>
      <w:r w:rsidRPr="00ED5DE1">
        <w:rPr>
          <w:rFonts w:cs="Miriam" w:hint="cs"/>
          <w:rtl/>
        </w:rPr>
        <w:t xml:space="preserve"> זונה עד ככר לחם וכל הני למה לי </w:t>
      </w:r>
      <w:proofErr w:type="spellStart"/>
      <w:r w:rsidRPr="00ED5DE1">
        <w:rPr>
          <w:rFonts w:cs="Miriam" w:hint="cs"/>
          <w:rtl/>
        </w:rPr>
        <w:t>צריכי</w:t>
      </w:r>
      <w:proofErr w:type="spellEnd"/>
      <w:r w:rsidRPr="00ED5DE1">
        <w:rPr>
          <w:rFonts w:cs="Miriam" w:hint="cs"/>
          <w:rtl/>
        </w:rPr>
        <w:t xml:space="preserve"> דאי תנא כדי טומאה </w:t>
      </w:r>
      <w:proofErr w:type="spellStart"/>
      <w:r w:rsidRPr="00ED5DE1">
        <w:rPr>
          <w:rFonts w:cs="Miriam" w:hint="cs"/>
          <w:rtl/>
        </w:rPr>
        <w:t>הוה</w:t>
      </w:r>
      <w:proofErr w:type="spellEnd"/>
      <w:r w:rsidRPr="00ED5DE1">
        <w:rPr>
          <w:rFonts w:cs="Miriam" w:hint="cs"/>
          <w:rtl/>
        </w:rPr>
        <w:t xml:space="preserve"> </w:t>
      </w:r>
      <w:proofErr w:type="spellStart"/>
      <w:r w:rsidRPr="00ED5DE1">
        <w:rPr>
          <w:rFonts w:cs="Miriam" w:hint="cs"/>
          <w:rtl/>
        </w:rPr>
        <w:t>אמינא</w:t>
      </w:r>
      <w:proofErr w:type="spellEnd"/>
      <w:r w:rsidRPr="00ED5DE1">
        <w:rPr>
          <w:rFonts w:cs="Miriam" w:hint="cs"/>
          <w:rtl/>
        </w:rPr>
        <w:t xml:space="preserve"> כדי טומאתה </w:t>
      </w:r>
      <w:proofErr w:type="spellStart"/>
      <w:r w:rsidRPr="00ED5DE1">
        <w:rPr>
          <w:rFonts w:cs="Miriam" w:hint="cs"/>
          <w:rtl/>
        </w:rPr>
        <w:t>וארצותה</w:t>
      </w:r>
      <w:proofErr w:type="spellEnd"/>
      <w:r w:rsidRPr="00ED5DE1">
        <w:rPr>
          <w:rFonts w:cs="Miriam" w:hint="cs"/>
          <w:rtl/>
        </w:rPr>
        <w:t xml:space="preserve"> </w:t>
      </w:r>
      <w:proofErr w:type="spellStart"/>
      <w:r w:rsidRPr="00ED5DE1">
        <w:rPr>
          <w:rFonts w:cs="Miriam" w:hint="cs"/>
          <w:rtl/>
        </w:rPr>
        <w:t>קא</w:t>
      </w:r>
      <w:proofErr w:type="spellEnd"/>
      <w:r w:rsidRPr="00ED5DE1">
        <w:rPr>
          <w:rFonts w:cs="Miriam" w:hint="cs"/>
          <w:rtl/>
        </w:rPr>
        <w:t xml:space="preserve"> משמע לן כדי ביאה ואי תנא כדי ביאה </w:t>
      </w:r>
      <w:proofErr w:type="spellStart"/>
      <w:r w:rsidRPr="00ED5DE1">
        <w:rPr>
          <w:rFonts w:cs="Miriam" w:hint="cs"/>
          <w:rtl/>
        </w:rPr>
        <w:t>הוה</w:t>
      </w:r>
      <w:proofErr w:type="spellEnd"/>
      <w:r w:rsidRPr="00ED5DE1">
        <w:rPr>
          <w:rFonts w:cs="Miriam" w:hint="cs"/>
          <w:rtl/>
        </w:rPr>
        <w:t xml:space="preserve"> </w:t>
      </w:r>
      <w:proofErr w:type="spellStart"/>
      <w:r w:rsidRPr="00ED5DE1">
        <w:rPr>
          <w:rFonts w:cs="Miriam" w:hint="cs"/>
          <w:rtl/>
        </w:rPr>
        <w:t>אמינא</w:t>
      </w:r>
      <w:proofErr w:type="spellEnd"/>
      <w:r w:rsidRPr="00ED5DE1">
        <w:rPr>
          <w:rFonts w:cs="Miriam" w:hint="cs"/>
          <w:rtl/>
        </w:rPr>
        <w:t xml:space="preserve"> כדי גמר ביאה </w:t>
      </w:r>
      <w:proofErr w:type="spellStart"/>
      <w:r w:rsidRPr="00ED5DE1">
        <w:rPr>
          <w:rFonts w:cs="Miriam" w:hint="cs"/>
          <w:rtl/>
        </w:rPr>
        <w:t>קא</w:t>
      </w:r>
      <w:proofErr w:type="spellEnd"/>
      <w:r w:rsidRPr="00ED5DE1">
        <w:rPr>
          <w:rFonts w:cs="Miriam" w:hint="cs"/>
          <w:rtl/>
        </w:rPr>
        <w:t xml:space="preserve"> משמע לן כדי העראה ואי </w:t>
      </w:r>
      <w:proofErr w:type="spellStart"/>
      <w:r w:rsidRPr="00ED5DE1">
        <w:rPr>
          <w:rFonts w:cs="Miriam" w:hint="cs"/>
          <w:rtl/>
        </w:rPr>
        <w:t>אשמעינן</w:t>
      </w:r>
      <w:proofErr w:type="spellEnd"/>
      <w:r w:rsidRPr="00ED5DE1">
        <w:rPr>
          <w:rFonts w:cs="Miriam" w:hint="cs"/>
          <w:rtl/>
        </w:rPr>
        <w:t xml:space="preserve"> כדי העראה ה"א כדי העראה </w:t>
      </w:r>
      <w:proofErr w:type="spellStart"/>
      <w:r w:rsidRPr="00ED5DE1">
        <w:rPr>
          <w:rFonts w:cs="Miriam" w:hint="cs"/>
          <w:rtl/>
        </w:rPr>
        <w:t>וארצותה</w:t>
      </w:r>
      <w:proofErr w:type="spellEnd"/>
      <w:r w:rsidRPr="00ED5DE1">
        <w:rPr>
          <w:rFonts w:cs="Miriam" w:hint="cs"/>
          <w:rtl/>
        </w:rPr>
        <w:t xml:space="preserve"> </w:t>
      </w:r>
      <w:proofErr w:type="spellStart"/>
      <w:r w:rsidRPr="00ED5DE1">
        <w:rPr>
          <w:rFonts w:cs="Miriam" w:hint="cs"/>
          <w:rtl/>
        </w:rPr>
        <w:t>קא</w:t>
      </w:r>
      <w:proofErr w:type="spellEnd"/>
      <w:r w:rsidRPr="00ED5DE1">
        <w:rPr>
          <w:rFonts w:cs="Miriam" w:hint="cs"/>
          <w:rtl/>
        </w:rPr>
        <w:t xml:space="preserve"> משמע לן כדי טומאה וכמה כדי [העראה] כדי הקפת דקל </w:t>
      </w:r>
      <w:proofErr w:type="spellStart"/>
      <w:r w:rsidRPr="00ED5DE1">
        <w:rPr>
          <w:rFonts w:cs="Miriam" w:hint="cs"/>
          <w:rtl/>
        </w:rPr>
        <w:t>ורמינהי</w:t>
      </w:r>
      <w:proofErr w:type="spellEnd"/>
      <w:r w:rsidRPr="00ED5DE1">
        <w:rPr>
          <w:rFonts w:cs="Miriam" w:hint="cs"/>
          <w:rtl/>
        </w:rPr>
        <w:t xml:space="preserve"> ונסתרה וכמה שיעור סתירה לא שמענו כשהוא אומר והיא נטמאה הוי אומר כדי טומאה כדי ביאה כדי העראה כדי חזרת דקל דברי ר"א רבי יהושע אומר כדי מזיגת הכוס בן </w:t>
      </w:r>
      <w:proofErr w:type="spellStart"/>
      <w:r w:rsidRPr="00ED5DE1">
        <w:rPr>
          <w:rFonts w:cs="Miriam" w:hint="cs"/>
          <w:rtl/>
        </w:rPr>
        <w:t>עזאי</w:t>
      </w:r>
      <w:proofErr w:type="spellEnd"/>
      <w:r w:rsidRPr="00ED5DE1">
        <w:rPr>
          <w:rFonts w:cs="Miriam" w:hint="cs"/>
          <w:rtl/>
        </w:rPr>
        <w:t xml:space="preserve"> אומר כדי לשתותו ר"ע אומר כדי לצלות ביצה רבי יהודה בן </w:t>
      </w:r>
      <w:proofErr w:type="spellStart"/>
      <w:r w:rsidRPr="00ED5DE1">
        <w:rPr>
          <w:rFonts w:cs="Miriam" w:hint="cs"/>
          <w:rtl/>
        </w:rPr>
        <w:t>בתירא</w:t>
      </w:r>
      <w:proofErr w:type="spellEnd"/>
      <w:r w:rsidRPr="00ED5DE1">
        <w:rPr>
          <w:rFonts w:cs="Miriam" w:hint="cs"/>
          <w:rtl/>
        </w:rPr>
        <w:t xml:space="preserve"> אומר כדי </w:t>
      </w:r>
      <w:proofErr w:type="spellStart"/>
      <w:r w:rsidRPr="00ED5DE1">
        <w:rPr>
          <w:rFonts w:cs="Miriam" w:hint="cs"/>
          <w:rtl/>
        </w:rPr>
        <w:t>לגומעה</w:t>
      </w:r>
      <w:proofErr w:type="spellEnd"/>
      <w:r w:rsidRPr="00ED5DE1">
        <w:rPr>
          <w:rFonts w:cs="Miriam" w:hint="cs"/>
          <w:rtl/>
        </w:rPr>
        <w:t xml:space="preserve"> קס"ד היינו הקפת דקל היינו חזרת דקל התם </w:t>
      </w:r>
      <w:proofErr w:type="spellStart"/>
      <w:r w:rsidRPr="00ED5DE1">
        <w:rPr>
          <w:rFonts w:cs="Miriam" w:hint="cs"/>
          <w:rtl/>
        </w:rPr>
        <w:t>א"ר</w:t>
      </w:r>
      <w:proofErr w:type="spellEnd"/>
      <w:r w:rsidRPr="00ED5DE1">
        <w:rPr>
          <w:rFonts w:cs="Miriam" w:hint="cs"/>
          <w:rtl/>
        </w:rPr>
        <w:t xml:space="preserve"> ישמעאל כדי הקפת דקל ופליג ר"א עליה הכא אמר ר' אליעזר כדי חזרת דקל אמר </w:t>
      </w:r>
      <w:proofErr w:type="spellStart"/>
      <w:r w:rsidRPr="00ED5DE1">
        <w:rPr>
          <w:rFonts w:cs="Miriam" w:hint="cs"/>
          <w:rtl/>
        </w:rPr>
        <w:t>אביי</w:t>
      </w:r>
      <w:proofErr w:type="spellEnd"/>
      <w:r w:rsidRPr="00ED5DE1">
        <w:rPr>
          <w:rFonts w:cs="Miriam" w:hint="cs"/>
          <w:rtl/>
        </w:rPr>
        <w:t xml:space="preserve"> הקפה ברגל חזרה ברוח בעי רב אשי חזרה ברוח כי </w:t>
      </w:r>
      <w:proofErr w:type="spellStart"/>
      <w:r w:rsidRPr="00ED5DE1">
        <w:rPr>
          <w:rFonts w:cs="Miriam" w:hint="cs"/>
          <w:rtl/>
        </w:rPr>
        <w:t>היכי</w:t>
      </w:r>
      <w:proofErr w:type="spellEnd"/>
      <w:r w:rsidRPr="00ED5DE1">
        <w:rPr>
          <w:rFonts w:cs="Miriam" w:hint="cs"/>
          <w:rtl/>
        </w:rPr>
        <w:t xml:space="preserve"> </w:t>
      </w:r>
      <w:proofErr w:type="spellStart"/>
      <w:r w:rsidRPr="00ED5DE1">
        <w:rPr>
          <w:rFonts w:cs="Miriam" w:hint="cs"/>
          <w:rtl/>
        </w:rPr>
        <w:t>דאזיל</w:t>
      </w:r>
      <w:proofErr w:type="spellEnd"/>
      <w:r w:rsidRPr="00ED5DE1">
        <w:rPr>
          <w:rFonts w:cs="Miriam" w:hint="cs"/>
          <w:rtl/>
        </w:rPr>
        <w:t xml:space="preserve"> והדר אתי או דילמא כי </w:t>
      </w:r>
      <w:proofErr w:type="spellStart"/>
      <w:r w:rsidRPr="00ED5DE1">
        <w:rPr>
          <w:rFonts w:cs="Miriam" w:hint="cs"/>
          <w:rtl/>
        </w:rPr>
        <w:t>היכי</w:t>
      </w:r>
      <w:proofErr w:type="spellEnd"/>
      <w:r w:rsidRPr="00ED5DE1">
        <w:rPr>
          <w:rFonts w:cs="Miriam" w:hint="cs"/>
          <w:rtl/>
        </w:rPr>
        <w:t xml:space="preserve"> </w:t>
      </w:r>
      <w:proofErr w:type="spellStart"/>
      <w:r w:rsidRPr="00ED5DE1">
        <w:rPr>
          <w:rFonts w:cs="Miriam" w:hint="cs"/>
          <w:rtl/>
        </w:rPr>
        <w:t>דאזיל</w:t>
      </w:r>
      <w:proofErr w:type="spellEnd"/>
      <w:r w:rsidRPr="00ED5DE1">
        <w:rPr>
          <w:rFonts w:cs="Miriam" w:hint="cs"/>
          <w:rtl/>
        </w:rPr>
        <w:t xml:space="preserve"> ואתי והדר </w:t>
      </w:r>
      <w:proofErr w:type="spellStart"/>
      <w:r w:rsidRPr="00ED5DE1">
        <w:rPr>
          <w:rFonts w:cs="Miriam" w:hint="cs"/>
          <w:rtl/>
        </w:rPr>
        <w:t>קאי</w:t>
      </w:r>
      <w:proofErr w:type="spellEnd"/>
      <w:r w:rsidRPr="00ED5DE1">
        <w:rPr>
          <w:rFonts w:cs="Miriam" w:hint="cs"/>
          <w:rtl/>
        </w:rPr>
        <w:t xml:space="preserve"> </w:t>
      </w:r>
      <w:proofErr w:type="spellStart"/>
      <w:r w:rsidRPr="00ED5DE1">
        <w:rPr>
          <w:rFonts w:cs="Miriam" w:hint="cs"/>
          <w:rtl/>
        </w:rPr>
        <w:t>בדוכתיה</w:t>
      </w:r>
      <w:proofErr w:type="spellEnd"/>
      <w:r w:rsidRPr="00ED5DE1">
        <w:rPr>
          <w:rFonts w:cs="Miriam" w:hint="cs"/>
          <w:rtl/>
        </w:rPr>
        <w:t xml:space="preserve"> תיקו התם אמר ר"א כדי מזיגת הכוס הכא כדי חזרת דקל </w:t>
      </w:r>
      <w:proofErr w:type="spellStart"/>
      <w:r w:rsidRPr="00ED5DE1">
        <w:rPr>
          <w:rFonts w:cs="Miriam" w:hint="cs"/>
          <w:rtl/>
        </w:rPr>
        <w:t>אידי</w:t>
      </w:r>
      <w:proofErr w:type="spellEnd"/>
      <w:r w:rsidRPr="00ED5DE1">
        <w:rPr>
          <w:rFonts w:cs="Miriam" w:hint="cs"/>
          <w:rtl/>
        </w:rPr>
        <w:t xml:space="preserve"> </w:t>
      </w:r>
      <w:proofErr w:type="spellStart"/>
      <w:r w:rsidRPr="00ED5DE1">
        <w:rPr>
          <w:rFonts w:cs="Miriam" w:hint="cs"/>
          <w:rtl/>
        </w:rPr>
        <w:t>ואידי</w:t>
      </w:r>
      <w:proofErr w:type="spellEnd"/>
      <w:r w:rsidRPr="00ED5DE1">
        <w:rPr>
          <w:rFonts w:cs="Miriam" w:hint="cs"/>
          <w:rtl/>
        </w:rPr>
        <w:t xml:space="preserve"> חד </w:t>
      </w:r>
      <w:proofErr w:type="spellStart"/>
      <w:r w:rsidRPr="00ED5DE1">
        <w:rPr>
          <w:rFonts w:cs="Miriam" w:hint="cs"/>
          <w:rtl/>
        </w:rPr>
        <w:t>שיעורא</w:t>
      </w:r>
      <w:proofErr w:type="spellEnd"/>
      <w:r w:rsidRPr="00ED5DE1">
        <w:rPr>
          <w:rFonts w:cs="Miriam" w:hint="cs"/>
          <w:rtl/>
        </w:rPr>
        <w:t xml:space="preserve"> הוא התם </w:t>
      </w:r>
      <w:proofErr w:type="spellStart"/>
      <w:r w:rsidRPr="00ED5DE1">
        <w:rPr>
          <w:rFonts w:cs="Miriam" w:hint="cs"/>
          <w:rtl/>
        </w:rPr>
        <w:t>א"ר</w:t>
      </w:r>
      <w:proofErr w:type="spellEnd"/>
      <w:r w:rsidRPr="00ED5DE1">
        <w:rPr>
          <w:rFonts w:cs="Miriam" w:hint="cs"/>
          <w:rtl/>
        </w:rPr>
        <w:t xml:space="preserve"> יהושע כדי לשתותו הכא אמר כדי מזיגת הכוס אימא כדי למזוג ולשתות </w:t>
      </w:r>
      <w:proofErr w:type="spellStart"/>
      <w:r w:rsidRPr="00ED5DE1">
        <w:rPr>
          <w:rFonts w:cs="Miriam" w:hint="cs"/>
          <w:rtl/>
        </w:rPr>
        <w:t>ולימא</w:t>
      </w:r>
      <w:proofErr w:type="spellEnd"/>
      <w:r w:rsidRPr="00ED5DE1">
        <w:rPr>
          <w:rFonts w:cs="Miriam" w:hint="cs"/>
          <w:rtl/>
        </w:rPr>
        <w:t xml:space="preserve"> </w:t>
      </w:r>
      <w:proofErr w:type="spellStart"/>
      <w:r w:rsidRPr="00ED5DE1">
        <w:rPr>
          <w:rFonts w:cs="Miriam" w:hint="cs"/>
          <w:rtl/>
        </w:rPr>
        <w:t>אידי</w:t>
      </w:r>
      <w:proofErr w:type="spellEnd"/>
      <w:r w:rsidRPr="00ED5DE1">
        <w:rPr>
          <w:rFonts w:cs="Miriam" w:hint="cs"/>
          <w:rtl/>
        </w:rPr>
        <w:t xml:space="preserve"> </w:t>
      </w:r>
      <w:proofErr w:type="spellStart"/>
      <w:r w:rsidRPr="00ED5DE1">
        <w:rPr>
          <w:rFonts w:cs="Miriam" w:hint="cs"/>
          <w:rtl/>
        </w:rPr>
        <w:t>ואידי</w:t>
      </w:r>
      <w:proofErr w:type="spellEnd"/>
      <w:r w:rsidRPr="00ED5DE1">
        <w:rPr>
          <w:rFonts w:cs="Miriam" w:hint="cs"/>
          <w:rtl/>
        </w:rPr>
        <w:t xml:space="preserve"> חד </w:t>
      </w:r>
      <w:proofErr w:type="spellStart"/>
      <w:r w:rsidRPr="00ED5DE1">
        <w:rPr>
          <w:rFonts w:cs="Miriam" w:hint="cs"/>
          <w:rtl/>
        </w:rPr>
        <w:t>שיעורא</w:t>
      </w:r>
      <w:proofErr w:type="spellEnd"/>
      <w:r w:rsidRPr="00ED5DE1">
        <w:rPr>
          <w:rFonts w:cs="Miriam" w:hint="cs"/>
          <w:rtl/>
        </w:rPr>
        <w:t xml:space="preserve"> הוא אם כן היינו ר"א התם </w:t>
      </w:r>
    </w:p>
    <w:p w:rsidR="00214B20" w:rsidRPr="00ED5DE1" w:rsidRDefault="00214B20" w:rsidP="00214B20">
      <w:pPr>
        <w:autoSpaceDE w:val="0"/>
        <w:autoSpaceDN w:val="0"/>
        <w:adjustRightInd w:val="0"/>
        <w:jc w:val="both"/>
        <w:rPr>
          <w:rFonts w:cs="Miriam"/>
          <w:rtl/>
        </w:rPr>
      </w:pPr>
      <w:r w:rsidRPr="00ED5DE1">
        <w:rPr>
          <w:rFonts w:cs="Miriam" w:hint="cs"/>
          <w:rtl/>
        </w:rPr>
        <w:lastRenderedPageBreak/>
        <w:t xml:space="preserve">אמר בן </w:t>
      </w:r>
      <w:proofErr w:type="spellStart"/>
      <w:r w:rsidRPr="00ED5DE1">
        <w:rPr>
          <w:rFonts w:cs="Miriam" w:hint="cs"/>
          <w:rtl/>
        </w:rPr>
        <w:t>עזאי</w:t>
      </w:r>
      <w:proofErr w:type="spellEnd"/>
      <w:r w:rsidRPr="00ED5DE1">
        <w:rPr>
          <w:rFonts w:cs="Miriam" w:hint="cs"/>
          <w:rtl/>
        </w:rPr>
        <w:t xml:space="preserve"> כדי לצלות ביצה הכא אמר כדי לשתותו </w:t>
      </w:r>
      <w:proofErr w:type="spellStart"/>
      <w:r w:rsidRPr="00ED5DE1">
        <w:rPr>
          <w:rFonts w:cs="Miriam" w:hint="cs"/>
          <w:rtl/>
        </w:rPr>
        <w:t>אידי</w:t>
      </w:r>
      <w:proofErr w:type="spellEnd"/>
      <w:r w:rsidRPr="00ED5DE1">
        <w:rPr>
          <w:rFonts w:cs="Miriam" w:hint="cs"/>
          <w:rtl/>
        </w:rPr>
        <w:t xml:space="preserve"> </w:t>
      </w:r>
      <w:proofErr w:type="spellStart"/>
      <w:r w:rsidRPr="00ED5DE1">
        <w:rPr>
          <w:rFonts w:cs="Miriam" w:hint="cs"/>
          <w:rtl/>
        </w:rPr>
        <w:t>ואידי</w:t>
      </w:r>
      <w:proofErr w:type="spellEnd"/>
      <w:r w:rsidRPr="00ED5DE1">
        <w:rPr>
          <w:rFonts w:cs="Miriam" w:hint="cs"/>
          <w:rtl/>
        </w:rPr>
        <w:t xml:space="preserve"> חד </w:t>
      </w:r>
      <w:proofErr w:type="spellStart"/>
      <w:r w:rsidRPr="00ED5DE1">
        <w:rPr>
          <w:rFonts w:cs="Miriam" w:hint="cs"/>
          <w:rtl/>
        </w:rPr>
        <w:t>שיעורא</w:t>
      </w:r>
      <w:proofErr w:type="spellEnd"/>
      <w:r w:rsidRPr="00ED5DE1">
        <w:rPr>
          <w:rFonts w:cs="Miriam" w:hint="cs"/>
          <w:rtl/>
        </w:rPr>
        <w:t xml:space="preserve"> הוא התם אמר רבי עקיבא כדי </w:t>
      </w:r>
      <w:proofErr w:type="spellStart"/>
      <w:r w:rsidRPr="00ED5DE1">
        <w:rPr>
          <w:rFonts w:cs="Miriam" w:hint="cs"/>
          <w:rtl/>
        </w:rPr>
        <w:t>לגומעה</w:t>
      </w:r>
      <w:proofErr w:type="spellEnd"/>
      <w:r w:rsidRPr="00ED5DE1">
        <w:rPr>
          <w:rFonts w:cs="Miriam" w:hint="cs"/>
          <w:rtl/>
        </w:rPr>
        <w:t xml:space="preserve"> הכא אמר כדי לצלות ביצה אימא כדי לצלות ביצה </w:t>
      </w:r>
      <w:proofErr w:type="spellStart"/>
      <w:r w:rsidRPr="00ED5DE1">
        <w:rPr>
          <w:rFonts w:cs="Miriam" w:hint="cs"/>
          <w:rtl/>
        </w:rPr>
        <w:t>ולגומעה</w:t>
      </w:r>
      <w:proofErr w:type="spellEnd"/>
      <w:r w:rsidRPr="00ED5DE1">
        <w:rPr>
          <w:rFonts w:cs="Miriam" w:hint="cs"/>
          <w:rtl/>
        </w:rPr>
        <w:t xml:space="preserve"> </w:t>
      </w:r>
      <w:proofErr w:type="spellStart"/>
      <w:r w:rsidRPr="00ED5DE1">
        <w:rPr>
          <w:rFonts w:cs="Miriam" w:hint="cs"/>
          <w:rtl/>
        </w:rPr>
        <w:t>ולימא</w:t>
      </w:r>
      <w:proofErr w:type="spellEnd"/>
      <w:r w:rsidRPr="00ED5DE1">
        <w:rPr>
          <w:rFonts w:cs="Miriam" w:hint="cs"/>
          <w:rtl/>
        </w:rPr>
        <w:t xml:space="preserve"> </w:t>
      </w:r>
      <w:proofErr w:type="spellStart"/>
      <w:r w:rsidRPr="00ED5DE1">
        <w:rPr>
          <w:rFonts w:cs="Miriam" w:hint="cs"/>
          <w:rtl/>
        </w:rPr>
        <w:t>אידי</w:t>
      </w:r>
      <w:proofErr w:type="spellEnd"/>
      <w:r w:rsidRPr="00ED5DE1">
        <w:rPr>
          <w:rFonts w:cs="Miriam" w:hint="cs"/>
          <w:rtl/>
        </w:rPr>
        <w:t xml:space="preserve"> </w:t>
      </w:r>
      <w:proofErr w:type="spellStart"/>
      <w:r w:rsidRPr="00ED5DE1">
        <w:rPr>
          <w:rFonts w:cs="Miriam" w:hint="cs"/>
          <w:rtl/>
        </w:rPr>
        <w:t>ואידי</w:t>
      </w:r>
      <w:proofErr w:type="spellEnd"/>
      <w:r w:rsidRPr="00ED5DE1">
        <w:rPr>
          <w:rFonts w:cs="Miriam" w:hint="cs"/>
          <w:rtl/>
        </w:rPr>
        <w:t xml:space="preserve"> חד </w:t>
      </w:r>
      <w:proofErr w:type="spellStart"/>
      <w:r w:rsidRPr="00ED5DE1">
        <w:rPr>
          <w:rFonts w:cs="Miriam" w:hint="cs"/>
          <w:rtl/>
        </w:rPr>
        <w:t>שיעורא</w:t>
      </w:r>
      <w:proofErr w:type="spellEnd"/>
      <w:r w:rsidRPr="00ED5DE1">
        <w:rPr>
          <w:rFonts w:cs="Miriam" w:hint="cs"/>
          <w:rtl/>
        </w:rPr>
        <w:t xml:space="preserve"> הוא אם כן היינו בן </w:t>
      </w:r>
      <w:proofErr w:type="spellStart"/>
      <w:r w:rsidRPr="00ED5DE1">
        <w:rPr>
          <w:rFonts w:cs="Miriam" w:hint="cs"/>
          <w:rtl/>
        </w:rPr>
        <w:t>עזאי</w:t>
      </w:r>
      <w:proofErr w:type="spellEnd"/>
      <w:r w:rsidRPr="00ED5DE1">
        <w:rPr>
          <w:rFonts w:cs="Miriam" w:hint="cs"/>
          <w:rtl/>
        </w:rPr>
        <w:t xml:space="preserve"> התם </w:t>
      </w:r>
      <w:proofErr w:type="spellStart"/>
      <w:r w:rsidRPr="00ED5DE1">
        <w:rPr>
          <w:rFonts w:cs="Miriam" w:hint="cs"/>
          <w:rtl/>
        </w:rPr>
        <w:t>א"ר</w:t>
      </w:r>
      <w:proofErr w:type="spellEnd"/>
      <w:r w:rsidRPr="00ED5DE1">
        <w:rPr>
          <w:rFonts w:cs="Miriam" w:hint="cs"/>
          <w:rtl/>
        </w:rPr>
        <w:t xml:space="preserve"> יהודה בן </w:t>
      </w:r>
      <w:proofErr w:type="spellStart"/>
      <w:r w:rsidRPr="00ED5DE1">
        <w:rPr>
          <w:rFonts w:cs="Miriam" w:hint="cs"/>
          <w:rtl/>
        </w:rPr>
        <w:t>בתירא</w:t>
      </w:r>
      <w:proofErr w:type="spellEnd"/>
      <w:r w:rsidRPr="00ED5DE1">
        <w:rPr>
          <w:rFonts w:cs="Miriam" w:hint="cs"/>
          <w:rtl/>
        </w:rPr>
        <w:t xml:space="preserve"> כדי לגמוע שלש ביצים זו אחר זו.</w:t>
      </w:r>
    </w:p>
    <w:p w:rsidR="00214B20" w:rsidRDefault="00214B20" w:rsidP="00214B20">
      <w:pPr>
        <w:autoSpaceDE w:val="0"/>
        <w:autoSpaceDN w:val="0"/>
        <w:adjustRightInd w:val="0"/>
        <w:jc w:val="both"/>
        <w:rPr>
          <w:rFonts w:cs="Miriam"/>
          <w:rtl/>
        </w:rPr>
      </w:pPr>
    </w:p>
    <w:p w:rsidR="00E35F96" w:rsidRDefault="00E35F96" w:rsidP="00214B20">
      <w:pPr>
        <w:autoSpaceDE w:val="0"/>
        <w:autoSpaceDN w:val="0"/>
        <w:adjustRightInd w:val="0"/>
        <w:jc w:val="both"/>
        <w:rPr>
          <w:rFonts w:cs="Miriam"/>
          <w:rtl/>
        </w:rPr>
      </w:pPr>
    </w:p>
    <w:p w:rsidR="00214B20" w:rsidRDefault="00214B20" w:rsidP="00214B20">
      <w:pPr>
        <w:autoSpaceDE w:val="0"/>
        <w:autoSpaceDN w:val="0"/>
        <w:adjustRightInd w:val="0"/>
        <w:jc w:val="both"/>
        <w:rPr>
          <w:rFonts w:asciiTheme="majorBidi" w:hAnsiTheme="majorBidi" w:cstheme="majorBidi"/>
          <w:sz w:val="28"/>
          <w:szCs w:val="28"/>
          <w:u w:val="single"/>
          <w:rtl/>
        </w:rPr>
      </w:pPr>
    </w:p>
    <w:p w:rsidR="00214B20" w:rsidRDefault="00214B20" w:rsidP="00214B20">
      <w:pPr>
        <w:autoSpaceDE w:val="0"/>
        <w:autoSpaceDN w:val="0"/>
        <w:adjustRightInd w:val="0"/>
        <w:jc w:val="both"/>
        <w:rPr>
          <w:rFonts w:asciiTheme="majorBidi" w:hAnsiTheme="majorBidi" w:cstheme="majorBidi"/>
          <w:sz w:val="28"/>
          <w:szCs w:val="28"/>
          <w:u w:val="single"/>
          <w:rtl/>
        </w:rPr>
      </w:pPr>
    </w:p>
    <w:p w:rsidR="00214B20" w:rsidRPr="008631F4" w:rsidRDefault="00214B20" w:rsidP="00214B20">
      <w:pPr>
        <w:autoSpaceDE w:val="0"/>
        <w:autoSpaceDN w:val="0"/>
        <w:adjustRightInd w:val="0"/>
        <w:jc w:val="both"/>
        <w:rPr>
          <w:rFonts w:asciiTheme="majorBidi" w:hAnsiTheme="majorBidi" w:cstheme="majorBidi"/>
          <w:sz w:val="28"/>
          <w:szCs w:val="28"/>
          <w:u w:val="single"/>
          <w:rtl/>
        </w:rPr>
      </w:pPr>
      <w:r w:rsidRPr="008631F4">
        <w:rPr>
          <w:rFonts w:asciiTheme="majorBidi" w:hAnsiTheme="majorBidi" w:cstheme="majorBidi"/>
          <w:sz w:val="28"/>
          <w:szCs w:val="28"/>
          <w:u w:val="single"/>
          <w:rtl/>
        </w:rPr>
        <w:t xml:space="preserve">משנה מסכת סוטה פרק ג' משנה א'. </w:t>
      </w:r>
    </w:p>
    <w:p w:rsidR="00214B20" w:rsidRPr="00214B20" w:rsidRDefault="00214B20" w:rsidP="00214B20">
      <w:pPr>
        <w:pStyle w:val="a3"/>
        <w:rPr>
          <w:rFonts w:cs="Narkisim"/>
          <w:sz w:val="28"/>
          <w:szCs w:val="28"/>
          <w:rtl/>
        </w:rPr>
      </w:pPr>
      <w:r w:rsidRPr="00214B20">
        <w:rPr>
          <w:rFonts w:cs="Guttman Vilna" w:hint="cs"/>
          <w:sz w:val="28"/>
          <w:szCs w:val="28"/>
          <w:rtl/>
        </w:rPr>
        <w:t>הָיָה נוֹטֵל</w:t>
      </w:r>
      <w:r w:rsidRPr="00214B20">
        <w:rPr>
          <w:rFonts w:hint="cs"/>
          <w:sz w:val="28"/>
          <w:szCs w:val="28"/>
          <w:rtl/>
        </w:rPr>
        <w:t xml:space="preserve"> </w:t>
      </w:r>
      <w:r w:rsidRPr="00214B20">
        <w:rPr>
          <w:rFonts w:cs="Narkisim" w:hint="cs"/>
          <w:sz w:val="28"/>
          <w:szCs w:val="28"/>
          <w:rtl/>
        </w:rPr>
        <w:t>אֶת מִנְחָתָהּ מִתּוֹךְ כְּפִיפָה מִצְרִית וְנוֹתְנָהּ לְתוֹךְ כְּלֵי שָׁרֵת, וְנוֹתְנָהּ עַל יָדָהּ. וְכֹהֵן מַנִּיחַ יָדוֹ מִתַּחְתֶּיהָ וּמְנִיפָהּ:</w:t>
      </w:r>
    </w:p>
    <w:p w:rsidR="00214B20" w:rsidRPr="008631F4" w:rsidRDefault="00214B20" w:rsidP="00214B20">
      <w:pPr>
        <w:jc w:val="both"/>
        <w:rPr>
          <w:rFonts w:asciiTheme="majorBidi" w:hAnsiTheme="majorBidi" w:cstheme="majorBidi"/>
          <w:rtl/>
        </w:rPr>
      </w:pPr>
    </w:p>
    <w:p w:rsidR="00214B20" w:rsidRPr="008631F4" w:rsidRDefault="00214B20" w:rsidP="00214B20">
      <w:pPr>
        <w:autoSpaceDE w:val="0"/>
        <w:autoSpaceDN w:val="0"/>
        <w:adjustRightInd w:val="0"/>
        <w:jc w:val="both"/>
        <w:rPr>
          <w:rFonts w:asciiTheme="majorBidi" w:hAnsiTheme="majorBidi" w:cstheme="majorBidi"/>
          <w:rtl/>
        </w:rPr>
      </w:pPr>
      <w:r w:rsidRPr="008631F4">
        <w:rPr>
          <w:rFonts w:asciiTheme="majorBidi" w:hAnsiTheme="majorBidi" w:cstheme="majorBidi"/>
          <w:u w:val="single"/>
          <w:rtl/>
        </w:rPr>
        <w:t>רע"ב:</w:t>
      </w:r>
      <w:r w:rsidRPr="008631F4">
        <w:rPr>
          <w:rFonts w:asciiTheme="majorBidi" w:hAnsiTheme="majorBidi" w:cstheme="majorBidi"/>
          <w:rtl/>
        </w:rPr>
        <w:t xml:space="preserve"> היה נוטל - בעלה את המנחה, שאין מצות כהונה במנחות אלא מקמיצה ואילך. והגשה </w:t>
      </w:r>
      <w:proofErr w:type="spellStart"/>
      <w:r w:rsidRPr="008631F4">
        <w:rPr>
          <w:rFonts w:asciiTheme="majorBidi" w:hAnsiTheme="majorBidi" w:cstheme="majorBidi"/>
          <w:rtl/>
        </w:rPr>
        <w:t>נמי</w:t>
      </w:r>
      <w:proofErr w:type="spellEnd"/>
      <w:r w:rsidRPr="008631F4">
        <w:rPr>
          <w:rFonts w:asciiTheme="majorBidi" w:hAnsiTheme="majorBidi" w:cstheme="majorBidi"/>
          <w:rtl/>
        </w:rPr>
        <w:t xml:space="preserve"> תחילת קמיצה היא שאין זר קרב למזבח. אבל קדושי כלי ויציקה ובלילה, במנחות הטעונות שמן, כשר בזר:</w:t>
      </w:r>
    </w:p>
    <w:p w:rsidR="00214B20" w:rsidRPr="008631F4" w:rsidRDefault="00214B20" w:rsidP="00214B20">
      <w:pPr>
        <w:autoSpaceDE w:val="0"/>
        <w:autoSpaceDN w:val="0"/>
        <w:adjustRightInd w:val="0"/>
        <w:jc w:val="both"/>
        <w:rPr>
          <w:rFonts w:asciiTheme="majorBidi" w:hAnsiTheme="majorBidi" w:cstheme="majorBidi"/>
          <w:rtl/>
        </w:rPr>
      </w:pPr>
    </w:p>
    <w:p w:rsidR="00214B20" w:rsidRPr="008631F4" w:rsidRDefault="00214B20" w:rsidP="00214B20">
      <w:pPr>
        <w:autoSpaceDE w:val="0"/>
        <w:autoSpaceDN w:val="0"/>
        <w:adjustRightInd w:val="0"/>
        <w:rPr>
          <w:rFonts w:asciiTheme="majorBidi" w:hAnsiTheme="majorBidi" w:cstheme="majorBidi"/>
          <w:rtl/>
        </w:rPr>
      </w:pPr>
      <w:proofErr w:type="spellStart"/>
      <w:r w:rsidRPr="008631F4">
        <w:rPr>
          <w:rFonts w:asciiTheme="majorBidi" w:hAnsiTheme="majorBidi" w:cstheme="majorBidi"/>
          <w:u w:val="single"/>
          <w:rtl/>
        </w:rPr>
        <w:t>תפא"י</w:t>
      </w:r>
      <w:proofErr w:type="spellEnd"/>
      <w:r w:rsidRPr="008631F4">
        <w:rPr>
          <w:rFonts w:asciiTheme="majorBidi" w:hAnsiTheme="majorBidi" w:cstheme="majorBidi"/>
          <w:u w:val="single"/>
          <w:rtl/>
        </w:rPr>
        <w:t>:</w:t>
      </w:r>
      <w:r w:rsidRPr="008631F4">
        <w:rPr>
          <w:rFonts w:asciiTheme="majorBidi" w:hAnsiTheme="majorBidi" w:cstheme="majorBidi"/>
          <w:rtl/>
        </w:rPr>
        <w:t xml:space="preserve">  (א) היה נוטל הכהן: </w:t>
      </w:r>
    </w:p>
    <w:p w:rsidR="00214B20" w:rsidRPr="008631F4" w:rsidRDefault="00214B20" w:rsidP="00214B20">
      <w:pPr>
        <w:autoSpaceDE w:val="0"/>
        <w:autoSpaceDN w:val="0"/>
        <w:adjustRightInd w:val="0"/>
        <w:jc w:val="both"/>
        <w:rPr>
          <w:rFonts w:asciiTheme="majorBidi" w:hAnsiTheme="majorBidi" w:cstheme="majorBidi"/>
          <w:color w:val="000000"/>
          <w:rtl/>
        </w:rPr>
      </w:pPr>
    </w:p>
    <w:p w:rsidR="00214B20" w:rsidRPr="008631F4" w:rsidRDefault="00214B20" w:rsidP="00214B20">
      <w:pPr>
        <w:autoSpaceDE w:val="0"/>
        <w:autoSpaceDN w:val="0"/>
        <w:adjustRightInd w:val="0"/>
        <w:jc w:val="both"/>
        <w:rPr>
          <w:rFonts w:asciiTheme="majorBidi" w:hAnsiTheme="majorBidi" w:cstheme="majorBidi"/>
          <w:u w:val="single"/>
          <w:rtl/>
        </w:rPr>
      </w:pPr>
      <w:proofErr w:type="spellStart"/>
      <w:r w:rsidRPr="008631F4">
        <w:rPr>
          <w:rFonts w:asciiTheme="majorBidi" w:hAnsiTheme="majorBidi" w:cstheme="majorBidi"/>
          <w:u w:val="single"/>
          <w:rtl/>
        </w:rPr>
        <w:t>פרש"י</w:t>
      </w:r>
      <w:proofErr w:type="spellEnd"/>
      <w:r w:rsidRPr="008631F4">
        <w:rPr>
          <w:rFonts w:asciiTheme="majorBidi" w:hAnsiTheme="majorBidi" w:cstheme="majorBidi"/>
          <w:u w:val="single"/>
          <w:rtl/>
        </w:rPr>
        <w:t xml:space="preserve"> סוטה דף י"ט ע"א :</w:t>
      </w:r>
    </w:p>
    <w:p w:rsidR="00214B20" w:rsidRPr="008631F4" w:rsidRDefault="00214B20" w:rsidP="00214B20">
      <w:pPr>
        <w:autoSpaceDE w:val="0"/>
        <w:autoSpaceDN w:val="0"/>
        <w:adjustRightInd w:val="0"/>
        <w:jc w:val="both"/>
        <w:rPr>
          <w:rFonts w:asciiTheme="majorBidi" w:hAnsiTheme="majorBidi" w:cstheme="majorBidi"/>
          <w:color w:val="000000"/>
          <w:rtl/>
        </w:rPr>
      </w:pPr>
      <w:r w:rsidRPr="008631F4">
        <w:rPr>
          <w:rFonts w:asciiTheme="majorBidi" w:hAnsiTheme="majorBidi" w:cstheme="majorBidi"/>
          <w:rtl/>
        </w:rPr>
        <w:t xml:space="preserve">היה נוטל את מנחתה - הבעל </w:t>
      </w:r>
      <w:proofErr w:type="spellStart"/>
      <w:r w:rsidRPr="008631F4">
        <w:rPr>
          <w:rFonts w:asciiTheme="majorBidi" w:hAnsiTheme="majorBidi" w:cstheme="majorBidi"/>
          <w:rtl/>
        </w:rPr>
        <w:t>דהא</w:t>
      </w:r>
      <w:proofErr w:type="spellEnd"/>
      <w:r w:rsidRPr="008631F4">
        <w:rPr>
          <w:rFonts w:asciiTheme="majorBidi" w:hAnsiTheme="majorBidi" w:cstheme="majorBidi"/>
          <w:rtl/>
        </w:rPr>
        <w:t xml:space="preserve"> </w:t>
      </w:r>
      <w:proofErr w:type="spellStart"/>
      <w:r w:rsidRPr="008631F4">
        <w:rPr>
          <w:rFonts w:asciiTheme="majorBidi" w:hAnsiTheme="majorBidi" w:cstheme="majorBidi"/>
          <w:rtl/>
        </w:rPr>
        <w:t>אמרינן</w:t>
      </w:r>
      <w:proofErr w:type="spellEnd"/>
      <w:r w:rsidRPr="008631F4">
        <w:rPr>
          <w:rFonts w:asciiTheme="majorBidi" w:hAnsiTheme="majorBidi" w:cstheme="majorBidi"/>
          <w:rtl/>
        </w:rPr>
        <w:t xml:space="preserve"> </w:t>
      </w:r>
      <w:proofErr w:type="spellStart"/>
      <w:r w:rsidRPr="008631F4">
        <w:rPr>
          <w:rFonts w:asciiTheme="majorBidi" w:hAnsiTheme="majorBidi" w:cstheme="majorBidi"/>
          <w:rtl/>
        </w:rPr>
        <w:t>דאין</w:t>
      </w:r>
      <w:proofErr w:type="spellEnd"/>
      <w:r w:rsidRPr="008631F4">
        <w:rPr>
          <w:rFonts w:asciiTheme="majorBidi" w:hAnsiTheme="majorBidi" w:cstheme="majorBidi"/>
          <w:rtl/>
        </w:rPr>
        <w:t xml:space="preserve"> מצות כהונה במנחות אלא מקמיצה ואילך והגשה </w:t>
      </w:r>
      <w:proofErr w:type="spellStart"/>
      <w:r w:rsidRPr="008631F4">
        <w:rPr>
          <w:rFonts w:asciiTheme="majorBidi" w:hAnsiTheme="majorBidi" w:cstheme="majorBidi"/>
          <w:rtl/>
        </w:rPr>
        <w:t>נמי</w:t>
      </w:r>
      <w:proofErr w:type="spellEnd"/>
      <w:r w:rsidRPr="008631F4">
        <w:rPr>
          <w:rFonts w:asciiTheme="majorBidi" w:hAnsiTheme="majorBidi" w:cstheme="majorBidi"/>
          <w:rtl/>
        </w:rPr>
        <w:t xml:space="preserve"> תחילת קמיצה היא שאין זר קרב למזבח אבל קידוש כלי ויציקה ובלילה שטעונות שמן כשר בזר:</w:t>
      </w:r>
    </w:p>
    <w:p w:rsidR="00214B20" w:rsidRPr="008631F4" w:rsidRDefault="00214B20" w:rsidP="00214B20">
      <w:pPr>
        <w:autoSpaceDE w:val="0"/>
        <w:autoSpaceDN w:val="0"/>
        <w:adjustRightInd w:val="0"/>
        <w:jc w:val="both"/>
        <w:rPr>
          <w:rFonts w:asciiTheme="majorBidi" w:hAnsiTheme="majorBidi" w:cstheme="majorBidi"/>
          <w:rtl/>
        </w:rPr>
      </w:pPr>
    </w:p>
    <w:p w:rsidR="00214B20" w:rsidRPr="008631F4" w:rsidRDefault="00214B20" w:rsidP="00214B20">
      <w:pPr>
        <w:autoSpaceDE w:val="0"/>
        <w:autoSpaceDN w:val="0"/>
        <w:adjustRightInd w:val="0"/>
        <w:jc w:val="both"/>
        <w:rPr>
          <w:rFonts w:asciiTheme="majorBidi" w:hAnsiTheme="majorBidi" w:cstheme="majorBidi"/>
          <w:u w:val="single"/>
          <w:rtl/>
        </w:rPr>
      </w:pPr>
      <w:r w:rsidRPr="008631F4">
        <w:rPr>
          <w:rFonts w:asciiTheme="majorBidi" w:hAnsiTheme="majorBidi" w:cstheme="majorBidi"/>
          <w:u w:val="single"/>
          <w:rtl/>
        </w:rPr>
        <w:t>תוספות סוטה דף י"ט ע"א:</w:t>
      </w:r>
    </w:p>
    <w:p w:rsidR="00214B20" w:rsidRPr="008631F4" w:rsidRDefault="00214B20" w:rsidP="00214B20">
      <w:pPr>
        <w:autoSpaceDE w:val="0"/>
        <w:autoSpaceDN w:val="0"/>
        <w:adjustRightInd w:val="0"/>
        <w:jc w:val="both"/>
        <w:rPr>
          <w:rFonts w:asciiTheme="majorBidi" w:hAnsiTheme="majorBidi" w:cstheme="majorBidi"/>
          <w:rtl/>
        </w:rPr>
      </w:pPr>
      <w:r w:rsidRPr="008631F4">
        <w:rPr>
          <w:rFonts w:asciiTheme="majorBidi" w:hAnsiTheme="majorBidi" w:cstheme="majorBidi"/>
          <w:rtl/>
        </w:rPr>
        <w:t xml:space="preserve">היה נוטל - בירושלמי כתיב ולקח הכהן מיד </w:t>
      </w:r>
      <w:proofErr w:type="spellStart"/>
      <w:r w:rsidRPr="008631F4">
        <w:rPr>
          <w:rFonts w:asciiTheme="majorBidi" w:hAnsiTheme="majorBidi" w:cstheme="majorBidi"/>
          <w:rtl/>
        </w:rPr>
        <w:t>האשה</w:t>
      </w:r>
      <w:proofErr w:type="spellEnd"/>
      <w:r w:rsidRPr="008631F4">
        <w:rPr>
          <w:rFonts w:asciiTheme="majorBidi" w:hAnsiTheme="majorBidi" w:cstheme="majorBidi"/>
          <w:rtl/>
        </w:rPr>
        <w:t xml:space="preserve"> את מנחת הקנאות וכי על ידו הוא מניף ולא על ידה הוא מניף אלא מכאן שהוא </w:t>
      </w:r>
      <w:proofErr w:type="spellStart"/>
      <w:r w:rsidRPr="008631F4">
        <w:rPr>
          <w:rFonts w:asciiTheme="majorBidi" w:hAnsiTheme="majorBidi" w:cstheme="majorBidi"/>
          <w:rtl/>
        </w:rPr>
        <w:t>נוטלה</w:t>
      </w:r>
      <w:proofErr w:type="spellEnd"/>
      <w:r w:rsidRPr="008631F4">
        <w:rPr>
          <w:rFonts w:asciiTheme="majorBidi" w:hAnsiTheme="majorBidi" w:cstheme="majorBidi"/>
          <w:rtl/>
        </w:rPr>
        <w:t xml:space="preserve"> מתוך כלי חול ונותנה בכלי שרת היינו משמע דלא כפירוש רש"י </w:t>
      </w:r>
      <w:proofErr w:type="spellStart"/>
      <w:r w:rsidRPr="008631F4">
        <w:rPr>
          <w:rFonts w:asciiTheme="majorBidi" w:hAnsiTheme="majorBidi" w:cstheme="majorBidi"/>
          <w:rtl/>
        </w:rPr>
        <w:t>דפירש</w:t>
      </w:r>
      <w:proofErr w:type="spellEnd"/>
      <w:r w:rsidRPr="008631F4">
        <w:rPr>
          <w:rFonts w:asciiTheme="majorBidi" w:hAnsiTheme="majorBidi" w:cstheme="majorBidi"/>
          <w:rtl/>
        </w:rPr>
        <w:t xml:space="preserve"> </w:t>
      </w:r>
      <w:proofErr w:type="spellStart"/>
      <w:r w:rsidRPr="008631F4">
        <w:rPr>
          <w:rFonts w:asciiTheme="majorBidi" w:hAnsiTheme="majorBidi" w:cstheme="majorBidi"/>
          <w:rtl/>
        </w:rPr>
        <w:t>דבעל</w:t>
      </w:r>
      <w:proofErr w:type="spellEnd"/>
      <w:r w:rsidRPr="008631F4">
        <w:rPr>
          <w:rFonts w:asciiTheme="majorBidi" w:hAnsiTheme="majorBidi" w:cstheme="majorBidi"/>
          <w:rtl/>
        </w:rPr>
        <w:t xml:space="preserve"> היה נוטל </w:t>
      </w:r>
      <w:proofErr w:type="spellStart"/>
      <w:r w:rsidRPr="008631F4">
        <w:rPr>
          <w:rFonts w:asciiTheme="majorBidi" w:hAnsiTheme="majorBidi" w:cstheme="majorBidi"/>
          <w:rtl/>
        </w:rPr>
        <w:t>ומצינו</w:t>
      </w:r>
      <w:proofErr w:type="spellEnd"/>
      <w:r w:rsidRPr="008631F4">
        <w:rPr>
          <w:rFonts w:asciiTheme="majorBidi" w:hAnsiTheme="majorBidi" w:cstheme="majorBidi"/>
          <w:rtl/>
        </w:rPr>
        <w:t xml:space="preserve"> </w:t>
      </w:r>
      <w:proofErr w:type="spellStart"/>
      <w:r w:rsidRPr="008631F4">
        <w:rPr>
          <w:rFonts w:asciiTheme="majorBidi" w:hAnsiTheme="majorBidi" w:cstheme="majorBidi"/>
          <w:rtl/>
        </w:rPr>
        <w:t>למימר</w:t>
      </w:r>
      <w:proofErr w:type="spellEnd"/>
      <w:r w:rsidRPr="008631F4">
        <w:rPr>
          <w:rFonts w:asciiTheme="majorBidi" w:hAnsiTheme="majorBidi" w:cstheme="majorBidi"/>
          <w:rtl/>
        </w:rPr>
        <w:t xml:space="preserve"> </w:t>
      </w:r>
      <w:proofErr w:type="spellStart"/>
      <w:r w:rsidRPr="008631F4">
        <w:rPr>
          <w:rFonts w:asciiTheme="majorBidi" w:hAnsiTheme="majorBidi" w:cstheme="majorBidi"/>
          <w:rtl/>
        </w:rPr>
        <w:t>דקידוש</w:t>
      </w:r>
      <w:proofErr w:type="spellEnd"/>
      <w:r w:rsidRPr="008631F4">
        <w:rPr>
          <w:rFonts w:asciiTheme="majorBidi" w:hAnsiTheme="majorBidi" w:cstheme="majorBidi"/>
          <w:rtl/>
        </w:rPr>
        <w:t xml:space="preserve"> המנחה כשירה בהן מיהו מצוה בכהן ליטול המנחה מידה ומאחר שהיה </w:t>
      </w:r>
      <w:proofErr w:type="spellStart"/>
      <w:r w:rsidRPr="008631F4">
        <w:rPr>
          <w:rFonts w:asciiTheme="majorBidi" w:hAnsiTheme="majorBidi" w:cstheme="majorBidi"/>
          <w:rtl/>
        </w:rPr>
        <w:t>נוטלה</w:t>
      </w:r>
      <w:proofErr w:type="spellEnd"/>
      <w:r w:rsidRPr="008631F4">
        <w:rPr>
          <w:rFonts w:asciiTheme="majorBidi" w:hAnsiTheme="majorBidi" w:cstheme="majorBidi"/>
          <w:rtl/>
        </w:rPr>
        <w:t xml:space="preserve"> היה נותנה כמו כן לתוך כלי שרת:</w:t>
      </w:r>
    </w:p>
    <w:p w:rsidR="00214B20" w:rsidRPr="008631F4" w:rsidRDefault="00214B20" w:rsidP="00214B20">
      <w:pPr>
        <w:autoSpaceDE w:val="0"/>
        <w:autoSpaceDN w:val="0"/>
        <w:adjustRightInd w:val="0"/>
        <w:jc w:val="both"/>
        <w:rPr>
          <w:rFonts w:asciiTheme="majorBidi" w:hAnsiTheme="majorBidi" w:cstheme="majorBidi"/>
          <w:rtl/>
        </w:rPr>
      </w:pPr>
    </w:p>
    <w:p w:rsidR="00214B20" w:rsidRPr="008631F4" w:rsidRDefault="00214B20" w:rsidP="00214B20">
      <w:pPr>
        <w:autoSpaceDE w:val="0"/>
        <w:autoSpaceDN w:val="0"/>
        <w:adjustRightInd w:val="0"/>
        <w:jc w:val="both"/>
        <w:rPr>
          <w:rFonts w:asciiTheme="majorBidi" w:hAnsiTheme="majorBidi" w:cstheme="majorBidi"/>
          <w:sz w:val="20"/>
          <w:u w:val="single"/>
          <w:rtl/>
        </w:rPr>
      </w:pPr>
      <w:r w:rsidRPr="008631F4">
        <w:rPr>
          <w:rFonts w:asciiTheme="majorBidi" w:hAnsiTheme="majorBidi" w:cstheme="majorBidi"/>
          <w:sz w:val="20"/>
          <w:u w:val="single"/>
          <w:rtl/>
        </w:rPr>
        <w:t xml:space="preserve">תלמוד ירושלמי מסכת סוטה פרק ג' הלכה א': </w:t>
      </w:r>
    </w:p>
    <w:p w:rsidR="00214B20" w:rsidRPr="00E35F96" w:rsidRDefault="00214B20" w:rsidP="00E35F96">
      <w:pPr>
        <w:pStyle w:val="31"/>
        <w:spacing w:after="0"/>
        <w:rPr>
          <w:sz w:val="24"/>
          <w:szCs w:val="24"/>
        </w:rPr>
      </w:pPr>
      <w:r w:rsidRPr="00E35F96">
        <w:rPr>
          <w:rFonts w:hint="cs"/>
          <w:sz w:val="24"/>
          <w:szCs w:val="24"/>
          <w:rtl/>
        </w:rPr>
        <w:t xml:space="preserve">גמ' כתיב (במדבר ה) ולקח הכהן מיד </w:t>
      </w:r>
      <w:proofErr w:type="spellStart"/>
      <w:r w:rsidRPr="00E35F96">
        <w:rPr>
          <w:rFonts w:hint="cs"/>
          <w:sz w:val="24"/>
          <w:szCs w:val="24"/>
          <w:rtl/>
        </w:rPr>
        <w:t>האשה</w:t>
      </w:r>
      <w:proofErr w:type="spellEnd"/>
      <w:r w:rsidRPr="00E35F96">
        <w:rPr>
          <w:rFonts w:hint="cs"/>
          <w:sz w:val="24"/>
          <w:szCs w:val="24"/>
          <w:rtl/>
        </w:rPr>
        <w:t xml:space="preserve"> את מנחת הקנאות וכי על ידו הוא מניף. ולא על ידה הוא מניף. אלא מיכן שהוא </w:t>
      </w:r>
      <w:proofErr w:type="spellStart"/>
      <w:r w:rsidRPr="00E35F96">
        <w:rPr>
          <w:rFonts w:hint="cs"/>
          <w:sz w:val="24"/>
          <w:szCs w:val="24"/>
          <w:rtl/>
        </w:rPr>
        <w:t>נוטלה</w:t>
      </w:r>
      <w:proofErr w:type="spellEnd"/>
      <w:r w:rsidRPr="00E35F96">
        <w:rPr>
          <w:rFonts w:hint="cs"/>
          <w:sz w:val="24"/>
          <w:szCs w:val="24"/>
          <w:rtl/>
        </w:rPr>
        <w:t xml:space="preserve"> מתוך כלי חול ונותנה בכלי שרת וכהן מניח את ידו תחתיה ומניפה.</w:t>
      </w:r>
    </w:p>
    <w:p w:rsidR="00214B20" w:rsidRDefault="00214B20" w:rsidP="00214B20">
      <w:pPr>
        <w:autoSpaceDE w:val="0"/>
        <w:autoSpaceDN w:val="0"/>
        <w:adjustRightInd w:val="0"/>
        <w:jc w:val="both"/>
        <w:rPr>
          <w:sz w:val="20"/>
          <w:rtl/>
        </w:rPr>
      </w:pPr>
    </w:p>
    <w:p w:rsidR="00214B20" w:rsidRPr="00E35F96" w:rsidRDefault="00214B20" w:rsidP="00214B20">
      <w:pPr>
        <w:pStyle w:val="1"/>
        <w:rPr>
          <w:rFonts w:asciiTheme="majorBidi" w:hAnsiTheme="majorBidi" w:cstheme="majorBidi"/>
          <w:rtl/>
        </w:rPr>
      </w:pPr>
      <w:r w:rsidRPr="00E35F96">
        <w:rPr>
          <w:rFonts w:asciiTheme="majorBidi" w:hAnsiTheme="majorBidi" w:cstheme="majorBidi"/>
          <w:rtl/>
        </w:rPr>
        <w:t>רמב"ם  הלכות סוטה פרק ג' הלכה י"א – י"ב:</w:t>
      </w:r>
    </w:p>
    <w:p w:rsidR="00214B20" w:rsidRPr="008631F4" w:rsidRDefault="00214B20" w:rsidP="00214B20">
      <w:pPr>
        <w:autoSpaceDE w:val="0"/>
        <w:autoSpaceDN w:val="0"/>
        <w:adjustRightInd w:val="0"/>
        <w:jc w:val="both"/>
        <w:rPr>
          <w:rFonts w:asciiTheme="majorBidi" w:hAnsiTheme="majorBidi" w:cstheme="majorBidi"/>
          <w:sz w:val="20"/>
          <w:rtl/>
        </w:rPr>
      </w:pPr>
      <w:r w:rsidRPr="008631F4">
        <w:rPr>
          <w:rFonts w:asciiTheme="majorBidi" w:hAnsiTheme="majorBidi" w:cstheme="majorBidi"/>
          <w:sz w:val="20"/>
          <w:rtl/>
        </w:rPr>
        <w:t xml:space="preserve">(יא) ואחר כך כהן אחר בא אליה </w:t>
      </w:r>
      <w:proofErr w:type="spellStart"/>
      <w:r w:rsidRPr="008631F4">
        <w:rPr>
          <w:rFonts w:asciiTheme="majorBidi" w:hAnsiTheme="majorBidi" w:cstheme="majorBidi"/>
          <w:sz w:val="20"/>
          <w:rtl/>
        </w:rPr>
        <w:t>מכהני</w:t>
      </w:r>
      <w:proofErr w:type="spellEnd"/>
      <w:r w:rsidRPr="008631F4">
        <w:rPr>
          <w:rFonts w:asciiTheme="majorBidi" w:hAnsiTheme="majorBidi" w:cstheme="majorBidi"/>
          <w:sz w:val="20"/>
          <w:rtl/>
        </w:rPr>
        <w:t xml:space="preserve"> העזרה ואוחז בבגדיה </w:t>
      </w:r>
      <w:proofErr w:type="spellStart"/>
      <w:r w:rsidRPr="008631F4">
        <w:rPr>
          <w:rFonts w:asciiTheme="majorBidi" w:hAnsiTheme="majorBidi" w:cstheme="majorBidi"/>
          <w:sz w:val="20"/>
          <w:rtl/>
        </w:rPr>
        <w:t>מכנגד</w:t>
      </w:r>
      <w:proofErr w:type="spellEnd"/>
      <w:r w:rsidRPr="008631F4">
        <w:rPr>
          <w:rFonts w:asciiTheme="majorBidi" w:hAnsiTheme="majorBidi" w:cstheme="majorBidi"/>
          <w:sz w:val="20"/>
          <w:rtl/>
        </w:rPr>
        <w:t xml:space="preserve"> ...</w:t>
      </w:r>
    </w:p>
    <w:p w:rsidR="00214B20" w:rsidRPr="008631F4" w:rsidRDefault="00214B20" w:rsidP="00214B20">
      <w:pPr>
        <w:autoSpaceDE w:val="0"/>
        <w:autoSpaceDN w:val="0"/>
        <w:adjustRightInd w:val="0"/>
        <w:jc w:val="both"/>
        <w:rPr>
          <w:rFonts w:asciiTheme="majorBidi" w:hAnsiTheme="majorBidi" w:cstheme="majorBidi"/>
          <w:sz w:val="20"/>
          <w:rtl/>
        </w:rPr>
      </w:pPr>
      <w:r w:rsidRPr="008631F4">
        <w:rPr>
          <w:rFonts w:asciiTheme="majorBidi" w:hAnsiTheme="majorBidi" w:cstheme="majorBidi"/>
          <w:sz w:val="20"/>
          <w:rtl/>
        </w:rPr>
        <w:t>(</w:t>
      </w:r>
      <w:proofErr w:type="spellStart"/>
      <w:r w:rsidRPr="008631F4">
        <w:rPr>
          <w:rFonts w:asciiTheme="majorBidi" w:hAnsiTheme="majorBidi" w:cstheme="majorBidi"/>
          <w:sz w:val="20"/>
          <w:rtl/>
        </w:rPr>
        <w:t>יב</w:t>
      </w:r>
      <w:proofErr w:type="spellEnd"/>
      <w:r w:rsidRPr="008631F4">
        <w:rPr>
          <w:rFonts w:asciiTheme="majorBidi" w:hAnsiTheme="majorBidi" w:cstheme="majorBidi"/>
          <w:sz w:val="20"/>
          <w:rtl/>
        </w:rPr>
        <w:t>) ואחר כך מביא עשרון קמח שעורים משל בעל ונותנו בכפיפה מצרית והחבל והכפיפה באין משירי הלשכה ונותנו על ידיה כדי ליגעה:</w:t>
      </w:r>
    </w:p>
    <w:p w:rsidR="00214B20" w:rsidRPr="008631F4" w:rsidRDefault="00214B20" w:rsidP="00214B20">
      <w:pPr>
        <w:autoSpaceDE w:val="0"/>
        <w:autoSpaceDN w:val="0"/>
        <w:adjustRightInd w:val="0"/>
        <w:jc w:val="both"/>
        <w:rPr>
          <w:rFonts w:asciiTheme="majorBidi" w:hAnsiTheme="majorBidi" w:cstheme="majorBidi"/>
          <w:sz w:val="20"/>
          <w:rtl/>
        </w:rPr>
      </w:pPr>
      <w:r w:rsidRPr="008631F4">
        <w:rPr>
          <w:rFonts w:asciiTheme="majorBidi" w:hAnsiTheme="majorBidi" w:cstheme="majorBidi"/>
          <w:sz w:val="20"/>
          <w:rtl/>
        </w:rPr>
        <w:t>(</w:t>
      </w:r>
      <w:proofErr w:type="spellStart"/>
      <w:r w:rsidRPr="008631F4">
        <w:rPr>
          <w:rFonts w:asciiTheme="majorBidi" w:hAnsiTheme="majorBidi" w:cstheme="majorBidi"/>
          <w:sz w:val="20"/>
          <w:rtl/>
        </w:rPr>
        <w:t>יג</w:t>
      </w:r>
      <w:proofErr w:type="spellEnd"/>
      <w:r w:rsidRPr="008631F4">
        <w:rPr>
          <w:rFonts w:asciiTheme="majorBidi" w:hAnsiTheme="majorBidi" w:cstheme="majorBidi"/>
          <w:sz w:val="20"/>
          <w:rtl/>
        </w:rPr>
        <w:t xml:space="preserve">) ואחר כך לוקח המנחה מן הכפיפה ונותנה לכלי שרת ואינו נותן עליה שמן ולא לבונה ואם נתן לוקה על השמן בפני עצמו ועל הלבונה בפני עצמה שנ' (במדבר ה' ט"ו) לא יצוק עליו שמן ולא </w:t>
      </w:r>
      <w:proofErr w:type="spellStart"/>
      <w:r w:rsidRPr="008631F4">
        <w:rPr>
          <w:rFonts w:asciiTheme="majorBidi" w:hAnsiTheme="majorBidi" w:cstheme="majorBidi"/>
          <w:sz w:val="20"/>
          <w:rtl/>
        </w:rPr>
        <w:t>יתן</w:t>
      </w:r>
      <w:proofErr w:type="spellEnd"/>
      <w:r w:rsidRPr="008631F4">
        <w:rPr>
          <w:rFonts w:asciiTheme="majorBidi" w:hAnsiTheme="majorBidi" w:cstheme="majorBidi"/>
          <w:sz w:val="20"/>
          <w:rtl/>
        </w:rPr>
        <w:t xml:space="preserve"> עליו לבונה:</w:t>
      </w:r>
    </w:p>
    <w:p w:rsidR="00214B20" w:rsidRDefault="00214B20" w:rsidP="00214B20">
      <w:pPr>
        <w:autoSpaceDE w:val="0"/>
        <w:autoSpaceDN w:val="0"/>
        <w:adjustRightInd w:val="0"/>
        <w:jc w:val="both"/>
        <w:rPr>
          <w:sz w:val="20"/>
          <w:rtl/>
        </w:rPr>
      </w:pPr>
    </w:p>
    <w:p w:rsidR="00214B20" w:rsidRPr="008631F4" w:rsidRDefault="00214B20" w:rsidP="00214B20">
      <w:pPr>
        <w:autoSpaceDE w:val="0"/>
        <w:autoSpaceDN w:val="0"/>
        <w:adjustRightInd w:val="0"/>
        <w:rPr>
          <w:rFonts w:cs="Miriam"/>
          <w:i/>
          <w:iCs/>
          <w:color w:val="000000"/>
          <w:rtl/>
        </w:rPr>
      </w:pPr>
      <w:r w:rsidRPr="008631F4">
        <w:rPr>
          <w:rFonts w:cs="Miriam" w:hint="cs"/>
          <w:i/>
          <w:iCs/>
          <w:color w:val="000000"/>
          <w:rtl/>
        </w:rPr>
        <w:t>סכום:  רע"ב:  בעלה נוטל את המנחה מן הכפיפה ונותנה בכלי שרת = רש"י.</w:t>
      </w:r>
    </w:p>
    <w:p w:rsidR="00214B20" w:rsidRDefault="00214B20" w:rsidP="00214B20">
      <w:pPr>
        <w:pStyle w:val="a9"/>
        <w:ind w:left="716" w:hanging="150"/>
        <w:rPr>
          <w:rtl/>
        </w:rPr>
      </w:pPr>
      <w:r w:rsidRPr="008631F4">
        <w:rPr>
          <w:rFonts w:hint="cs"/>
          <w:rtl/>
        </w:rPr>
        <w:t xml:space="preserve"> </w:t>
      </w:r>
      <w:proofErr w:type="spellStart"/>
      <w:r w:rsidRPr="008631F4">
        <w:rPr>
          <w:rFonts w:hint="cs"/>
          <w:rtl/>
        </w:rPr>
        <w:t>תפא"י</w:t>
      </w:r>
      <w:proofErr w:type="spellEnd"/>
      <w:r w:rsidRPr="008631F4">
        <w:rPr>
          <w:rFonts w:hint="cs"/>
          <w:rtl/>
        </w:rPr>
        <w:t xml:space="preserve">:  הכהן נוטל את המנחה מן הכפיפה ונותנה בכלי שרת = ירושלמי,   </w:t>
      </w:r>
      <w:r>
        <w:rPr>
          <w:rFonts w:hint="cs"/>
          <w:rtl/>
        </w:rPr>
        <w:t>תוספות ורמב"ם.</w:t>
      </w:r>
    </w:p>
    <w:p w:rsidR="00214B20" w:rsidRDefault="00214B20" w:rsidP="00E35F96">
      <w:pPr>
        <w:pStyle w:val="a9"/>
        <w:spacing w:after="0"/>
        <w:ind w:left="716" w:hanging="150"/>
      </w:pPr>
    </w:p>
    <w:p w:rsidR="00214B20" w:rsidRDefault="00214B20" w:rsidP="00E35F96">
      <w:pPr>
        <w:pStyle w:val="a9"/>
        <w:spacing w:after="0"/>
        <w:ind w:left="716" w:hanging="150"/>
      </w:pPr>
    </w:p>
    <w:p w:rsidR="00214B20" w:rsidRDefault="00214B20" w:rsidP="00E35F96">
      <w:pPr>
        <w:pStyle w:val="a9"/>
        <w:spacing w:after="0"/>
        <w:ind w:left="716" w:hanging="150"/>
      </w:pPr>
    </w:p>
    <w:p w:rsidR="00214B20" w:rsidRDefault="00214B20" w:rsidP="00E35F96">
      <w:pPr>
        <w:pStyle w:val="a9"/>
        <w:spacing w:after="0"/>
        <w:ind w:left="716" w:hanging="150"/>
      </w:pPr>
    </w:p>
    <w:p w:rsidR="00214B20" w:rsidRPr="004A2E36" w:rsidRDefault="00214B20" w:rsidP="00214B20">
      <w:pPr>
        <w:autoSpaceDE w:val="0"/>
        <w:autoSpaceDN w:val="0"/>
        <w:adjustRightInd w:val="0"/>
        <w:jc w:val="both"/>
        <w:rPr>
          <w:rFonts w:asciiTheme="majorBidi" w:hAnsiTheme="majorBidi" w:cstheme="majorBidi"/>
          <w:sz w:val="28"/>
          <w:szCs w:val="28"/>
          <w:u w:val="single"/>
          <w:rtl/>
        </w:rPr>
      </w:pPr>
      <w:r w:rsidRPr="004A2E36">
        <w:rPr>
          <w:rFonts w:asciiTheme="majorBidi" w:hAnsiTheme="majorBidi" w:cstheme="majorBidi"/>
          <w:sz w:val="28"/>
          <w:szCs w:val="28"/>
          <w:u w:val="single"/>
          <w:rtl/>
        </w:rPr>
        <w:t xml:space="preserve">משנה מסכת סוטה פרק ג' משנה ד'. </w:t>
      </w:r>
    </w:p>
    <w:p w:rsidR="00214B20" w:rsidRDefault="00214B20" w:rsidP="00214B20">
      <w:pPr>
        <w:jc w:val="both"/>
        <w:rPr>
          <w:sz w:val="28"/>
          <w:szCs w:val="28"/>
          <w:rtl/>
        </w:rPr>
      </w:pPr>
      <w:r>
        <w:rPr>
          <w:rFonts w:cs="Narkisim" w:hint="cs"/>
          <w:sz w:val="28"/>
          <w:szCs w:val="28"/>
          <w:rtl/>
        </w:rPr>
        <w:t xml:space="preserve">אֵינָהּ מַסְפֶּקֶת לִשְׁתּוֹת עַד שֶׁפָּנֶיהָ מוֹרִיקוֹת וְעֵינֶיהָ בּוֹלְטוֹת וְהִיא מִתְמַלֵּאת </w:t>
      </w:r>
      <w:proofErr w:type="spellStart"/>
      <w:r>
        <w:rPr>
          <w:rFonts w:cs="Narkisim" w:hint="cs"/>
          <w:sz w:val="28"/>
          <w:szCs w:val="28"/>
          <w:rtl/>
        </w:rPr>
        <w:t>גִּידִין</w:t>
      </w:r>
      <w:proofErr w:type="spellEnd"/>
      <w:r>
        <w:rPr>
          <w:rFonts w:cs="Narkisim" w:hint="cs"/>
          <w:sz w:val="28"/>
          <w:szCs w:val="28"/>
          <w:rtl/>
        </w:rPr>
        <w:t xml:space="preserve">, וְהֵם אוֹמְרִים הוֹצִיאוּהָ (הוֹצִיאוּהָ), שֶׁלֹּא תְטַמֵּא אֶת הָעֲזָרָה. אִם יֶשׁ לָהּ זְכוּת, </w:t>
      </w:r>
      <w:proofErr w:type="spellStart"/>
      <w:r>
        <w:rPr>
          <w:rFonts w:cs="Narkisim" w:hint="cs"/>
          <w:sz w:val="28"/>
          <w:szCs w:val="28"/>
          <w:rtl/>
        </w:rPr>
        <w:t>הָיְתָה</w:t>
      </w:r>
      <w:proofErr w:type="spellEnd"/>
      <w:r>
        <w:rPr>
          <w:rFonts w:cs="Narkisim" w:hint="cs"/>
          <w:sz w:val="28"/>
          <w:szCs w:val="28"/>
          <w:rtl/>
        </w:rPr>
        <w:t xml:space="preserve"> תוֹלָה לָהּ. יֵשׁ זְכוּת תּוֹלָה שָׁנָה אַחַת, יֵשׁ זְכוּת תּוֹלָה שְׁתֵּי שָׁנִים, יֵשׁ זְכוּת תּוֹלָה שָׁלשׁ שָׁנִים. מִכָּאן אוֹמֵר בֶּן </w:t>
      </w:r>
      <w:proofErr w:type="spellStart"/>
      <w:r>
        <w:rPr>
          <w:rFonts w:cs="Narkisim" w:hint="cs"/>
          <w:sz w:val="28"/>
          <w:szCs w:val="28"/>
          <w:rtl/>
        </w:rPr>
        <w:t>עַזַּאי</w:t>
      </w:r>
      <w:proofErr w:type="spellEnd"/>
      <w:r>
        <w:rPr>
          <w:rFonts w:cs="Narkisim" w:hint="cs"/>
          <w:sz w:val="28"/>
          <w:szCs w:val="28"/>
          <w:rtl/>
        </w:rPr>
        <w:t xml:space="preserve">, </w:t>
      </w:r>
      <w:proofErr w:type="spellStart"/>
      <w:r>
        <w:rPr>
          <w:rFonts w:cs="Narkisim" w:hint="cs"/>
          <w:sz w:val="28"/>
          <w:szCs w:val="28"/>
          <w:rtl/>
        </w:rPr>
        <w:t>חַיָּב</w:t>
      </w:r>
      <w:proofErr w:type="spellEnd"/>
      <w:r>
        <w:rPr>
          <w:rFonts w:cs="Narkisim" w:hint="cs"/>
          <w:sz w:val="28"/>
          <w:szCs w:val="28"/>
          <w:rtl/>
        </w:rPr>
        <w:t xml:space="preserve"> אָדָם לְלַמֵּד אֶת בִּתּוֹ תּוֹרָה, שֶׁאִם תִּשְׁתֶּה, תֵּדַע שֶׁהַזְּכוּת תּוֹלָה </w:t>
      </w:r>
      <w:r>
        <w:rPr>
          <w:rFonts w:cs="Narkisim" w:hint="cs"/>
          <w:sz w:val="28"/>
          <w:szCs w:val="28"/>
          <w:rtl/>
        </w:rPr>
        <w:lastRenderedPageBreak/>
        <w:t xml:space="preserve">לָהּ. רַבִּי אֱלִיעֶזֶר אוֹמֵר, כָּל הַמְלַמֵּד אֶת בִּתּוֹ תּוֹרָה, כְּאִלּוּ מְלַמְּדָהּ </w:t>
      </w:r>
      <w:r>
        <w:rPr>
          <w:rFonts w:cs="Guttman Vilna" w:hint="cs"/>
          <w:sz w:val="28"/>
          <w:szCs w:val="28"/>
          <w:rtl/>
        </w:rPr>
        <w:t>תִּפְלוּת.</w:t>
      </w:r>
      <w:r>
        <w:rPr>
          <w:rFonts w:cs="Narkisim" w:hint="cs"/>
          <w:sz w:val="28"/>
          <w:szCs w:val="28"/>
          <w:rtl/>
        </w:rPr>
        <w:t xml:space="preserve"> רַבִּי יְהוֹשֻׁעַ אוֹמֵר, רוֹצָה </w:t>
      </w:r>
      <w:proofErr w:type="spellStart"/>
      <w:r>
        <w:rPr>
          <w:rFonts w:cs="Narkisim" w:hint="cs"/>
          <w:sz w:val="28"/>
          <w:szCs w:val="28"/>
          <w:rtl/>
        </w:rPr>
        <w:t>אִשָּׁה</w:t>
      </w:r>
      <w:proofErr w:type="spellEnd"/>
      <w:r>
        <w:rPr>
          <w:rFonts w:cs="Narkisim" w:hint="cs"/>
          <w:sz w:val="28"/>
          <w:szCs w:val="28"/>
          <w:rtl/>
        </w:rPr>
        <w:t xml:space="preserve"> בְּקַב וְתִפְלוּת מִתִּשְׁעָה </w:t>
      </w:r>
      <w:proofErr w:type="spellStart"/>
      <w:r>
        <w:rPr>
          <w:rFonts w:cs="Narkisim" w:hint="cs"/>
          <w:sz w:val="28"/>
          <w:szCs w:val="28"/>
          <w:rtl/>
        </w:rPr>
        <w:t>קַבִּין</w:t>
      </w:r>
      <w:proofErr w:type="spellEnd"/>
      <w:r>
        <w:rPr>
          <w:rFonts w:cs="Narkisim" w:hint="cs"/>
          <w:sz w:val="28"/>
          <w:szCs w:val="28"/>
          <w:rtl/>
        </w:rPr>
        <w:t xml:space="preserve"> וּפְרִישׁוּת. הוּא הָיָה אוֹמֵר, חָסִיד שׁוֹטֶה, וְרָשָׁע עָרוּם, וְאִשָּׁה פְרוּשָׁה, וּמַכּוֹת </w:t>
      </w:r>
      <w:proofErr w:type="spellStart"/>
      <w:r>
        <w:rPr>
          <w:rFonts w:cs="Narkisim" w:hint="cs"/>
          <w:sz w:val="28"/>
          <w:szCs w:val="28"/>
          <w:rtl/>
        </w:rPr>
        <w:t>פְּרוּשִׁין</w:t>
      </w:r>
      <w:proofErr w:type="spellEnd"/>
      <w:r>
        <w:rPr>
          <w:rFonts w:cs="Narkisim" w:hint="cs"/>
          <w:sz w:val="28"/>
          <w:szCs w:val="28"/>
          <w:rtl/>
        </w:rPr>
        <w:t>, הֲרֵי אֵלּוּ מְכַלֵּי עוֹלָם:</w:t>
      </w:r>
    </w:p>
    <w:p w:rsidR="00214B20" w:rsidRDefault="00214B20" w:rsidP="00214B20">
      <w:pPr>
        <w:autoSpaceDE w:val="0"/>
        <w:autoSpaceDN w:val="0"/>
        <w:adjustRightInd w:val="0"/>
        <w:jc w:val="both"/>
        <w:rPr>
          <w:rFonts w:cs="Miriam"/>
          <w:sz w:val="20"/>
          <w:rtl/>
        </w:rPr>
      </w:pPr>
    </w:p>
    <w:p w:rsidR="00214B20" w:rsidRPr="00262EE7" w:rsidRDefault="00214B20" w:rsidP="00214B20">
      <w:pPr>
        <w:autoSpaceDE w:val="0"/>
        <w:autoSpaceDN w:val="0"/>
        <w:adjustRightInd w:val="0"/>
        <w:jc w:val="both"/>
        <w:rPr>
          <w:rFonts w:asciiTheme="majorBidi" w:hAnsiTheme="majorBidi" w:cstheme="majorBidi"/>
          <w:rtl/>
        </w:rPr>
      </w:pPr>
      <w:r w:rsidRPr="00262EE7">
        <w:rPr>
          <w:rFonts w:asciiTheme="majorBidi" w:hAnsiTheme="majorBidi" w:cstheme="majorBidi"/>
          <w:u w:val="single"/>
          <w:rtl/>
        </w:rPr>
        <w:t>רע"ב:</w:t>
      </w:r>
      <w:r w:rsidRPr="00262EE7">
        <w:rPr>
          <w:rFonts w:asciiTheme="majorBidi" w:hAnsiTheme="majorBidi" w:cstheme="majorBidi"/>
          <w:rtl/>
        </w:rPr>
        <w:t xml:space="preserve">   כאילו מלמדה תפלות - חבור משכב אנשים. שמתוך התורה היא מבינה </w:t>
      </w:r>
      <w:proofErr w:type="spellStart"/>
      <w:r w:rsidRPr="00262EE7">
        <w:rPr>
          <w:rFonts w:asciiTheme="majorBidi" w:hAnsiTheme="majorBidi" w:cstheme="majorBidi"/>
          <w:rtl/>
        </w:rPr>
        <w:t>ערמימות</w:t>
      </w:r>
      <w:proofErr w:type="spellEnd"/>
      <w:r w:rsidRPr="00262EE7">
        <w:rPr>
          <w:rFonts w:asciiTheme="majorBidi" w:hAnsiTheme="majorBidi" w:cstheme="majorBidi"/>
          <w:rtl/>
        </w:rPr>
        <w:t xml:space="preserve"> ועושה דבריה בהצנע. </w:t>
      </w:r>
      <w:proofErr w:type="spellStart"/>
      <w:r w:rsidRPr="00262EE7">
        <w:rPr>
          <w:rFonts w:asciiTheme="majorBidi" w:hAnsiTheme="majorBidi" w:cstheme="majorBidi"/>
          <w:rtl/>
        </w:rPr>
        <w:t>כדכתיב</w:t>
      </w:r>
      <w:proofErr w:type="spellEnd"/>
      <w:r w:rsidRPr="00262EE7">
        <w:rPr>
          <w:rFonts w:asciiTheme="majorBidi" w:hAnsiTheme="majorBidi" w:cstheme="majorBidi"/>
          <w:rtl/>
        </w:rPr>
        <w:t xml:space="preserve"> (משלי ח') אני חכמה שכנתי ערמה:</w:t>
      </w:r>
    </w:p>
    <w:p w:rsidR="00214B20" w:rsidRPr="00262EE7" w:rsidRDefault="00214B20" w:rsidP="00214B20">
      <w:pPr>
        <w:autoSpaceDE w:val="0"/>
        <w:autoSpaceDN w:val="0"/>
        <w:adjustRightInd w:val="0"/>
        <w:rPr>
          <w:rFonts w:asciiTheme="majorBidi" w:hAnsiTheme="majorBidi" w:cstheme="majorBidi"/>
          <w:rtl/>
        </w:rPr>
      </w:pPr>
    </w:p>
    <w:p w:rsidR="00214B20" w:rsidRPr="00262EE7" w:rsidRDefault="00214B20" w:rsidP="00214B20">
      <w:pPr>
        <w:autoSpaceDE w:val="0"/>
        <w:autoSpaceDN w:val="0"/>
        <w:adjustRightInd w:val="0"/>
        <w:jc w:val="both"/>
        <w:rPr>
          <w:rFonts w:asciiTheme="majorBidi" w:hAnsiTheme="majorBidi" w:cstheme="majorBidi"/>
          <w:rtl/>
        </w:rPr>
      </w:pPr>
      <w:proofErr w:type="spellStart"/>
      <w:r w:rsidRPr="00262EE7">
        <w:rPr>
          <w:rFonts w:asciiTheme="majorBidi" w:hAnsiTheme="majorBidi" w:cstheme="majorBidi"/>
          <w:u w:val="single"/>
          <w:rtl/>
        </w:rPr>
        <w:t>תפא"י</w:t>
      </w:r>
      <w:proofErr w:type="spellEnd"/>
      <w:r w:rsidRPr="00262EE7">
        <w:rPr>
          <w:rFonts w:asciiTheme="majorBidi" w:hAnsiTheme="majorBidi" w:cstheme="majorBidi"/>
          <w:u w:val="single"/>
          <w:rtl/>
        </w:rPr>
        <w:t>:</w:t>
      </w:r>
      <w:r w:rsidRPr="00262EE7">
        <w:rPr>
          <w:rFonts w:asciiTheme="majorBidi" w:hAnsiTheme="majorBidi" w:cstheme="majorBidi"/>
          <w:rtl/>
        </w:rPr>
        <w:t xml:space="preserve">  (</w:t>
      </w:r>
      <w:proofErr w:type="spellStart"/>
      <w:r w:rsidRPr="00262EE7">
        <w:rPr>
          <w:rFonts w:asciiTheme="majorBidi" w:hAnsiTheme="majorBidi" w:cstheme="majorBidi"/>
          <w:rtl/>
        </w:rPr>
        <w:t>יט</w:t>
      </w:r>
      <w:proofErr w:type="spellEnd"/>
      <w:r w:rsidRPr="00262EE7">
        <w:rPr>
          <w:rFonts w:asciiTheme="majorBidi" w:hAnsiTheme="majorBidi" w:cstheme="majorBidi"/>
          <w:rtl/>
        </w:rPr>
        <w:t xml:space="preserve">) תפלות </w:t>
      </w:r>
      <w:r>
        <w:rPr>
          <w:rFonts w:asciiTheme="majorBidi" w:hAnsiTheme="majorBidi" w:cstheme="majorBidi" w:hint="cs"/>
          <w:rtl/>
        </w:rPr>
        <w:t xml:space="preserve">- </w:t>
      </w:r>
      <w:r w:rsidRPr="00262EE7">
        <w:rPr>
          <w:rFonts w:asciiTheme="majorBidi" w:hAnsiTheme="majorBidi" w:cstheme="majorBidi"/>
          <w:rtl/>
        </w:rPr>
        <w:t xml:space="preserve">זנות, שתסמוך ע"ז לזנות, וי"א </w:t>
      </w:r>
      <w:proofErr w:type="spellStart"/>
      <w:r w:rsidRPr="00262EE7">
        <w:rPr>
          <w:rFonts w:asciiTheme="majorBidi" w:hAnsiTheme="majorBidi" w:cstheme="majorBidi"/>
          <w:rtl/>
        </w:rPr>
        <w:t>דר"ל</w:t>
      </w:r>
      <w:proofErr w:type="spellEnd"/>
      <w:r w:rsidRPr="00262EE7">
        <w:rPr>
          <w:rFonts w:asciiTheme="majorBidi" w:hAnsiTheme="majorBidi" w:cstheme="majorBidi"/>
          <w:rtl/>
        </w:rPr>
        <w:t xml:space="preserve"> כתפל בלי מלח, </w:t>
      </w:r>
      <w:proofErr w:type="spellStart"/>
      <w:r w:rsidRPr="00262EE7">
        <w:rPr>
          <w:rFonts w:asciiTheme="majorBidi" w:hAnsiTheme="majorBidi" w:cstheme="majorBidi"/>
          <w:rtl/>
        </w:rPr>
        <w:t>דעל</w:t>
      </w:r>
      <w:proofErr w:type="spellEnd"/>
      <w:r w:rsidRPr="00262EE7">
        <w:rPr>
          <w:rFonts w:asciiTheme="majorBidi" w:hAnsiTheme="majorBidi" w:cstheme="majorBidi"/>
          <w:rtl/>
        </w:rPr>
        <w:t xml:space="preserve"> ידי שאין לה לב להבין טעמי התורה, יהיו לצחוק בעיניה: </w:t>
      </w:r>
    </w:p>
    <w:p w:rsidR="00214B20" w:rsidRPr="00262EE7" w:rsidRDefault="00214B20" w:rsidP="00214B20">
      <w:pPr>
        <w:autoSpaceDE w:val="0"/>
        <w:autoSpaceDN w:val="0"/>
        <w:adjustRightInd w:val="0"/>
        <w:jc w:val="both"/>
        <w:rPr>
          <w:rFonts w:asciiTheme="majorBidi" w:hAnsiTheme="majorBidi" w:cstheme="majorBidi"/>
          <w:rtl/>
        </w:rPr>
      </w:pPr>
    </w:p>
    <w:p w:rsidR="00214B20" w:rsidRPr="00262EE7" w:rsidRDefault="00214B20" w:rsidP="00214B20">
      <w:pPr>
        <w:autoSpaceDE w:val="0"/>
        <w:autoSpaceDN w:val="0"/>
        <w:adjustRightInd w:val="0"/>
        <w:jc w:val="both"/>
        <w:rPr>
          <w:rFonts w:asciiTheme="majorBidi" w:hAnsiTheme="majorBidi" w:cstheme="majorBidi"/>
          <w:u w:val="single"/>
          <w:rtl/>
        </w:rPr>
      </w:pPr>
      <w:r w:rsidRPr="00262EE7">
        <w:rPr>
          <w:rFonts w:asciiTheme="majorBidi" w:hAnsiTheme="majorBidi" w:cstheme="majorBidi"/>
          <w:u w:val="single"/>
          <w:rtl/>
        </w:rPr>
        <w:t xml:space="preserve">תלמוד בבלי מסכת סוטה דף כ"א ע"ב: </w:t>
      </w:r>
    </w:p>
    <w:p w:rsidR="00214B20" w:rsidRPr="00BD7F96" w:rsidRDefault="00214B20" w:rsidP="00214B20">
      <w:pPr>
        <w:pStyle w:val="a3"/>
        <w:rPr>
          <w:rFonts w:cs="Times New Roman"/>
          <w:sz w:val="24"/>
          <w:rtl/>
        </w:rPr>
      </w:pPr>
      <w:r w:rsidRPr="00BD7F96">
        <w:rPr>
          <w:rFonts w:cs="Times New Roman" w:hint="cs"/>
          <w:sz w:val="24"/>
          <w:rtl/>
        </w:rPr>
        <w:t xml:space="preserve">כאילו למדה </w:t>
      </w:r>
      <w:proofErr w:type="spellStart"/>
      <w:r w:rsidRPr="00BD7F96">
        <w:rPr>
          <w:rFonts w:cs="Times New Roman" w:hint="cs"/>
          <w:sz w:val="24"/>
          <w:rtl/>
        </w:rPr>
        <w:t>תיפלות</w:t>
      </w:r>
      <w:proofErr w:type="spellEnd"/>
      <w:r w:rsidRPr="00BD7F96">
        <w:rPr>
          <w:rFonts w:cs="Times New Roman" w:hint="cs"/>
          <w:sz w:val="24"/>
          <w:rtl/>
        </w:rPr>
        <w:t xml:space="preserve"> </w:t>
      </w:r>
      <w:proofErr w:type="spellStart"/>
      <w:r w:rsidRPr="00BD7F96">
        <w:rPr>
          <w:rFonts w:cs="Times New Roman" w:hint="cs"/>
          <w:sz w:val="24"/>
          <w:rtl/>
        </w:rPr>
        <w:t>א"ר</w:t>
      </w:r>
      <w:proofErr w:type="spellEnd"/>
      <w:r w:rsidRPr="00BD7F96">
        <w:rPr>
          <w:rFonts w:cs="Times New Roman" w:hint="cs"/>
          <w:sz w:val="24"/>
          <w:rtl/>
        </w:rPr>
        <w:t xml:space="preserve"> </w:t>
      </w:r>
      <w:proofErr w:type="spellStart"/>
      <w:r w:rsidRPr="00BD7F96">
        <w:rPr>
          <w:rFonts w:cs="Times New Roman" w:hint="cs"/>
          <w:sz w:val="24"/>
          <w:rtl/>
        </w:rPr>
        <w:t>אבהו</w:t>
      </w:r>
      <w:proofErr w:type="spellEnd"/>
      <w:r w:rsidRPr="00BD7F96">
        <w:rPr>
          <w:rFonts w:cs="Times New Roman" w:hint="cs"/>
          <w:sz w:val="24"/>
          <w:rtl/>
        </w:rPr>
        <w:t xml:space="preserve"> מאי טעמא </w:t>
      </w:r>
      <w:proofErr w:type="spellStart"/>
      <w:r w:rsidRPr="00BD7F96">
        <w:rPr>
          <w:rFonts w:cs="Times New Roman" w:hint="cs"/>
          <w:sz w:val="24"/>
          <w:rtl/>
        </w:rPr>
        <w:t>דר"א</w:t>
      </w:r>
      <w:proofErr w:type="spellEnd"/>
      <w:r w:rsidRPr="00BD7F96">
        <w:rPr>
          <w:rFonts w:cs="Times New Roman" w:hint="cs"/>
          <w:sz w:val="24"/>
          <w:rtl/>
        </w:rPr>
        <w:t xml:space="preserve"> </w:t>
      </w:r>
      <w:proofErr w:type="spellStart"/>
      <w:r w:rsidRPr="00BD7F96">
        <w:rPr>
          <w:rFonts w:cs="Times New Roman" w:hint="cs"/>
          <w:sz w:val="24"/>
          <w:rtl/>
        </w:rPr>
        <w:t>דכתיב</w:t>
      </w:r>
      <w:proofErr w:type="spellEnd"/>
      <w:r w:rsidRPr="00BD7F96">
        <w:rPr>
          <w:rFonts w:cs="Times New Roman" w:hint="cs"/>
          <w:sz w:val="24"/>
          <w:rtl/>
        </w:rPr>
        <w:t xml:space="preserve"> אני חכמה שכנתי ערמה כיון שנכנסה חכמה באדם נכנסה עמו ערמומית</w:t>
      </w:r>
    </w:p>
    <w:p w:rsidR="00214B20" w:rsidRDefault="00214B20" w:rsidP="00214B20">
      <w:pPr>
        <w:autoSpaceDE w:val="0"/>
        <w:autoSpaceDN w:val="0"/>
        <w:adjustRightInd w:val="0"/>
        <w:jc w:val="both"/>
        <w:rPr>
          <w:rtl/>
        </w:rPr>
      </w:pPr>
    </w:p>
    <w:p w:rsidR="00214B20" w:rsidRPr="00262EE7" w:rsidRDefault="00214B20" w:rsidP="00214B20">
      <w:pPr>
        <w:autoSpaceDE w:val="0"/>
        <w:autoSpaceDN w:val="0"/>
        <w:adjustRightInd w:val="0"/>
        <w:jc w:val="both"/>
        <w:rPr>
          <w:rFonts w:asciiTheme="majorBidi" w:hAnsiTheme="majorBidi" w:cstheme="majorBidi"/>
          <w:u w:val="single"/>
          <w:rtl/>
        </w:rPr>
      </w:pPr>
      <w:proofErr w:type="spellStart"/>
      <w:r w:rsidRPr="00262EE7">
        <w:rPr>
          <w:rFonts w:asciiTheme="majorBidi" w:hAnsiTheme="majorBidi" w:cstheme="majorBidi"/>
          <w:u w:val="single"/>
          <w:rtl/>
        </w:rPr>
        <w:t>פרש"י</w:t>
      </w:r>
      <w:proofErr w:type="spellEnd"/>
      <w:r w:rsidRPr="00262EE7">
        <w:rPr>
          <w:rFonts w:asciiTheme="majorBidi" w:hAnsiTheme="majorBidi" w:cstheme="majorBidi"/>
          <w:u w:val="single"/>
          <w:rtl/>
        </w:rPr>
        <w:t xml:space="preserve"> סוטה דף כ"א ע"ב: </w:t>
      </w:r>
    </w:p>
    <w:p w:rsidR="00214B20" w:rsidRPr="00262EE7" w:rsidRDefault="00214B20" w:rsidP="00214B20">
      <w:pPr>
        <w:rPr>
          <w:rFonts w:asciiTheme="majorBidi" w:hAnsiTheme="majorBidi" w:cstheme="majorBidi"/>
        </w:rPr>
      </w:pPr>
      <w:r w:rsidRPr="00262EE7">
        <w:rPr>
          <w:rFonts w:asciiTheme="majorBidi" w:hAnsiTheme="majorBidi" w:cstheme="majorBidi"/>
          <w:rtl/>
        </w:rPr>
        <w:t>כאילו - שמתוכה היא מבינה ערמומית ועושה דבריה בהצנע:</w:t>
      </w:r>
    </w:p>
    <w:p w:rsidR="00214B20" w:rsidRPr="00262EE7" w:rsidRDefault="00214B20" w:rsidP="00214B20">
      <w:pPr>
        <w:autoSpaceDE w:val="0"/>
        <w:autoSpaceDN w:val="0"/>
        <w:adjustRightInd w:val="0"/>
        <w:jc w:val="both"/>
        <w:rPr>
          <w:rFonts w:asciiTheme="majorBidi" w:hAnsiTheme="majorBidi" w:cstheme="majorBidi"/>
          <w:rtl/>
        </w:rPr>
      </w:pPr>
    </w:p>
    <w:p w:rsidR="00214B20" w:rsidRPr="00262EE7" w:rsidRDefault="00214B20" w:rsidP="00214B20">
      <w:pPr>
        <w:autoSpaceDE w:val="0"/>
        <w:autoSpaceDN w:val="0"/>
        <w:adjustRightInd w:val="0"/>
        <w:jc w:val="both"/>
        <w:rPr>
          <w:rFonts w:asciiTheme="majorBidi" w:hAnsiTheme="majorBidi" w:cstheme="majorBidi"/>
          <w:u w:val="single"/>
          <w:rtl/>
        </w:rPr>
      </w:pPr>
      <w:proofErr w:type="spellStart"/>
      <w:r w:rsidRPr="00262EE7">
        <w:rPr>
          <w:rFonts w:asciiTheme="majorBidi" w:hAnsiTheme="majorBidi" w:cstheme="majorBidi"/>
          <w:u w:val="single"/>
          <w:rtl/>
        </w:rPr>
        <w:t>פרש"י</w:t>
      </w:r>
      <w:proofErr w:type="spellEnd"/>
      <w:r w:rsidRPr="00262EE7">
        <w:rPr>
          <w:rFonts w:asciiTheme="majorBidi" w:hAnsiTheme="majorBidi" w:cstheme="majorBidi"/>
          <w:u w:val="single"/>
          <w:rtl/>
        </w:rPr>
        <w:t xml:space="preserve"> פסחים דף צ"א ע"א: </w:t>
      </w:r>
    </w:p>
    <w:p w:rsidR="00214B20" w:rsidRPr="00262EE7" w:rsidRDefault="00214B20" w:rsidP="00214B20">
      <w:pPr>
        <w:autoSpaceDE w:val="0"/>
        <w:autoSpaceDN w:val="0"/>
        <w:adjustRightInd w:val="0"/>
        <w:jc w:val="both"/>
        <w:rPr>
          <w:rFonts w:asciiTheme="majorBidi" w:hAnsiTheme="majorBidi" w:cstheme="majorBidi"/>
          <w:rtl/>
        </w:rPr>
      </w:pPr>
      <w:r w:rsidRPr="00262EE7">
        <w:rPr>
          <w:rFonts w:asciiTheme="majorBidi" w:hAnsiTheme="majorBidi" w:cstheme="majorBidi"/>
          <w:rtl/>
        </w:rPr>
        <w:t>תפלות - עבירה:</w:t>
      </w:r>
    </w:p>
    <w:p w:rsidR="00214B20" w:rsidRPr="00262EE7" w:rsidRDefault="00214B20" w:rsidP="00214B20">
      <w:pPr>
        <w:autoSpaceDE w:val="0"/>
        <w:autoSpaceDN w:val="0"/>
        <w:adjustRightInd w:val="0"/>
        <w:jc w:val="both"/>
        <w:rPr>
          <w:rFonts w:asciiTheme="majorBidi" w:hAnsiTheme="majorBidi" w:cstheme="majorBidi"/>
          <w:u w:val="single"/>
          <w:rtl/>
        </w:rPr>
      </w:pPr>
    </w:p>
    <w:p w:rsidR="00214B20" w:rsidRPr="00262EE7" w:rsidRDefault="00214B20" w:rsidP="00214B20">
      <w:pPr>
        <w:autoSpaceDE w:val="0"/>
        <w:autoSpaceDN w:val="0"/>
        <w:adjustRightInd w:val="0"/>
        <w:jc w:val="both"/>
        <w:rPr>
          <w:rFonts w:asciiTheme="majorBidi" w:hAnsiTheme="majorBidi" w:cstheme="majorBidi"/>
          <w:u w:val="single"/>
          <w:rtl/>
        </w:rPr>
      </w:pPr>
      <w:r w:rsidRPr="00262EE7">
        <w:rPr>
          <w:rFonts w:asciiTheme="majorBidi" w:hAnsiTheme="majorBidi" w:cstheme="majorBidi"/>
          <w:u w:val="single"/>
          <w:rtl/>
        </w:rPr>
        <w:t xml:space="preserve">רמב"ם </w:t>
      </w:r>
      <w:proofErr w:type="spellStart"/>
      <w:r w:rsidRPr="00262EE7">
        <w:rPr>
          <w:rFonts w:asciiTheme="majorBidi" w:hAnsiTheme="majorBidi" w:cstheme="majorBidi"/>
          <w:u w:val="single"/>
          <w:rtl/>
        </w:rPr>
        <w:t>פהמ"ש</w:t>
      </w:r>
      <w:proofErr w:type="spellEnd"/>
      <w:r w:rsidRPr="00262EE7">
        <w:rPr>
          <w:rFonts w:asciiTheme="majorBidi" w:hAnsiTheme="majorBidi" w:cstheme="majorBidi"/>
          <w:u w:val="single"/>
          <w:rtl/>
        </w:rPr>
        <w:t>:</w:t>
      </w:r>
    </w:p>
    <w:p w:rsidR="00214B20" w:rsidRPr="00262EE7" w:rsidRDefault="00214B20" w:rsidP="00214B20">
      <w:pPr>
        <w:autoSpaceDE w:val="0"/>
        <w:autoSpaceDN w:val="0"/>
        <w:adjustRightInd w:val="0"/>
        <w:jc w:val="both"/>
        <w:rPr>
          <w:rFonts w:asciiTheme="majorBidi" w:hAnsiTheme="majorBidi" w:cstheme="majorBidi"/>
          <w:rtl/>
        </w:rPr>
      </w:pPr>
      <w:r w:rsidRPr="00262EE7">
        <w:rPr>
          <w:rFonts w:asciiTheme="majorBidi" w:hAnsiTheme="majorBidi" w:cstheme="majorBidi"/>
          <w:rtl/>
        </w:rPr>
        <w:t>ואמרו מלמדה תפלות הוא דברי הבאי ודברי משלים.</w:t>
      </w:r>
    </w:p>
    <w:p w:rsidR="00214B20" w:rsidRPr="00262EE7" w:rsidRDefault="00214B20" w:rsidP="00214B20">
      <w:pPr>
        <w:autoSpaceDE w:val="0"/>
        <w:autoSpaceDN w:val="0"/>
        <w:adjustRightInd w:val="0"/>
        <w:jc w:val="both"/>
        <w:rPr>
          <w:rtl/>
        </w:rPr>
      </w:pPr>
    </w:p>
    <w:p w:rsidR="00214B20" w:rsidRPr="00262EE7" w:rsidRDefault="00214B20" w:rsidP="00214B20">
      <w:pPr>
        <w:autoSpaceDE w:val="0"/>
        <w:autoSpaceDN w:val="0"/>
        <w:adjustRightInd w:val="0"/>
        <w:ind w:left="575" w:hanging="575"/>
        <w:rPr>
          <w:rFonts w:cs="Miriam"/>
          <w:i/>
          <w:iCs/>
          <w:color w:val="000000"/>
          <w:rtl/>
        </w:rPr>
      </w:pPr>
      <w:r w:rsidRPr="00262EE7">
        <w:rPr>
          <w:rFonts w:cs="Miriam" w:hint="cs"/>
          <w:i/>
          <w:iCs/>
          <w:color w:val="000000"/>
          <w:rtl/>
        </w:rPr>
        <w:t xml:space="preserve">סכום:  רע"ב:  התפלות היא ניצול הידע בתורה על מנת להערים ולעשות מעשים לא טובים = גמרא </w:t>
      </w:r>
      <w:proofErr w:type="spellStart"/>
      <w:r w:rsidRPr="00262EE7">
        <w:rPr>
          <w:rFonts w:cs="Miriam" w:hint="cs"/>
          <w:i/>
          <w:iCs/>
          <w:color w:val="000000"/>
          <w:rtl/>
        </w:rPr>
        <w:t>ופרש"י</w:t>
      </w:r>
      <w:proofErr w:type="spellEnd"/>
      <w:r w:rsidRPr="00262EE7">
        <w:rPr>
          <w:rFonts w:cs="Miriam" w:hint="cs"/>
          <w:i/>
          <w:iCs/>
          <w:color w:val="000000"/>
          <w:rtl/>
        </w:rPr>
        <w:t xml:space="preserve"> כאן ובפסחים.</w:t>
      </w:r>
    </w:p>
    <w:p w:rsidR="00214B20" w:rsidRPr="00262EE7" w:rsidRDefault="00214B20" w:rsidP="00214B20">
      <w:pPr>
        <w:autoSpaceDE w:val="0"/>
        <w:autoSpaceDN w:val="0"/>
        <w:adjustRightInd w:val="0"/>
        <w:ind w:firstLine="566"/>
        <w:rPr>
          <w:rFonts w:cs="Miriam"/>
          <w:i/>
          <w:iCs/>
          <w:color w:val="000000"/>
          <w:rtl/>
        </w:rPr>
      </w:pPr>
      <w:proofErr w:type="spellStart"/>
      <w:r w:rsidRPr="00262EE7">
        <w:rPr>
          <w:rFonts w:cs="Miriam" w:hint="cs"/>
          <w:i/>
          <w:iCs/>
          <w:color w:val="000000"/>
          <w:rtl/>
        </w:rPr>
        <w:t>תפא"י</w:t>
      </w:r>
      <w:proofErr w:type="spellEnd"/>
      <w:r w:rsidRPr="00262EE7">
        <w:rPr>
          <w:rFonts w:cs="Miriam" w:hint="cs"/>
          <w:i/>
          <w:iCs/>
          <w:color w:val="000000"/>
          <w:rtl/>
        </w:rPr>
        <w:t xml:space="preserve">: פרוש ראשון </w:t>
      </w:r>
      <w:proofErr w:type="spellStart"/>
      <w:r w:rsidRPr="00262EE7">
        <w:rPr>
          <w:rFonts w:cs="Miriam" w:hint="cs"/>
          <w:i/>
          <w:iCs/>
          <w:color w:val="000000"/>
          <w:rtl/>
        </w:rPr>
        <w:t>כרע"ב</w:t>
      </w:r>
      <w:proofErr w:type="spellEnd"/>
      <w:r w:rsidRPr="00262EE7">
        <w:rPr>
          <w:rFonts w:cs="Miriam" w:hint="cs"/>
          <w:i/>
          <w:iCs/>
          <w:color w:val="000000"/>
          <w:rtl/>
        </w:rPr>
        <w:t xml:space="preserve"> </w:t>
      </w:r>
    </w:p>
    <w:p w:rsidR="00214B20" w:rsidRPr="00262EE7" w:rsidRDefault="00214B20" w:rsidP="00214B20">
      <w:pPr>
        <w:autoSpaceDE w:val="0"/>
        <w:autoSpaceDN w:val="0"/>
        <w:adjustRightInd w:val="0"/>
        <w:ind w:firstLine="566"/>
        <w:rPr>
          <w:rFonts w:cs="Miriam"/>
          <w:i/>
          <w:iCs/>
          <w:color w:val="000000"/>
          <w:rtl/>
        </w:rPr>
      </w:pPr>
      <w:r w:rsidRPr="00262EE7">
        <w:rPr>
          <w:rFonts w:cs="Miriam" w:hint="cs"/>
          <w:i/>
          <w:iCs/>
          <w:color w:val="000000"/>
          <w:rtl/>
        </w:rPr>
        <w:t>בפירוש שני: התפלות היא דבר חסר טעם = רמב"ם.</w:t>
      </w:r>
    </w:p>
    <w:p w:rsidR="00214B20" w:rsidRDefault="00214B20" w:rsidP="00214B20">
      <w:pPr>
        <w:autoSpaceDE w:val="0"/>
        <w:autoSpaceDN w:val="0"/>
        <w:adjustRightInd w:val="0"/>
        <w:jc w:val="both"/>
        <w:rPr>
          <w:sz w:val="20"/>
          <w:rtl/>
        </w:rPr>
      </w:pPr>
    </w:p>
    <w:p w:rsidR="00214B20" w:rsidRDefault="00214B20" w:rsidP="00214B20">
      <w:pPr>
        <w:autoSpaceDE w:val="0"/>
        <w:autoSpaceDN w:val="0"/>
        <w:adjustRightInd w:val="0"/>
        <w:jc w:val="both"/>
        <w:rPr>
          <w:sz w:val="20"/>
          <w:rtl/>
        </w:rPr>
      </w:pPr>
    </w:p>
    <w:p w:rsidR="00214B20" w:rsidRDefault="00214B20" w:rsidP="00214B20">
      <w:pPr>
        <w:autoSpaceDE w:val="0"/>
        <w:autoSpaceDN w:val="0"/>
        <w:adjustRightInd w:val="0"/>
        <w:jc w:val="both"/>
        <w:rPr>
          <w:sz w:val="20"/>
          <w:rtl/>
        </w:rPr>
      </w:pPr>
    </w:p>
    <w:p w:rsidR="00214B20" w:rsidRDefault="00214B20" w:rsidP="00214B20">
      <w:pPr>
        <w:autoSpaceDE w:val="0"/>
        <w:autoSpaceDN w:val="0"/>
        <w:adjustRightInd w:val="0"/>
        <w:jc w:val="both"/>
        <w:rPr>
          <w:rFonts w:cs="Miriam"/>
          <w:sz w:val="20"/>
          <w:rtl/>
        </w:rPr>
      </w:pPr>
    </w:p>
    <w:p w:rsidR="00214B20" w:rsidRPr="002768FC" w:rsidRDefault="00214B20" w:rsidP="00214B20">
      <w:pPr>
        <w:autoSpaceDE w:val="0"/>
        <w:autoSpaceDN w:val="0"/>
        <w:adjustRightInd w:val="0"/>
        <w:jc w:val="both"/>
        <w:rPr>
          <w:rFonts w:asciiTheme="majorBidi" w:hAnsiTheme="majorBidi" w:cstheme="majorBidi"/>
          <w:sz w:val="28"/>
          <w:szCs w:val="28"/>
          <w:u w:val="single"/>
          <w:rtl/>
        </w:rPr>
      </w:pPr>
      <w:r w:rsidRPr="002768FC">
        <w:rPr>
          <w:rFonts w:asciiTheme="majorBidi" w:hAnsiTheme="majorBidi" w:cstheme="majorBidi"/>
          <w:sz w:val="28"/>
          <w:szCs w:val="28"/>
          <w:u w:val="single"/>
          <w:rtl/>
        </w:rPr>
        <w:t>משנה מסכת סוטה פרק ד</w:t>
      </w:r>
      <w:r w:rsidRPr="002768FC">
        <w:rPr>
          <w:rFonts w:asciiTheme="majorBidi" w:hAnsiTheme="majorBidi" w:cstheme="majorBidi" w:hint="cs"/>
          <w:sz w:val="28"/>
          <w:szCs w:val="28"/>
          <w:u w:val="single"/>
          <w:rtl/>
        </w:rPr>
        <w:t>' משנה ד'.</w:t>
      </w:r>
      <w:r w:rsidRPr="002768FC">
        <w:rPr>
          <w:rFonts w:asciiTheme="majorBidi" w:hAnsiTheme="majorBidi" w:cstheme="majorBidi"/>
          <w:sz w:val="28"/>
          <w:szCs w:val="28"/>
          <w:u w:val="single"/>
          <w:rtl/>
        </w:rPr>
        <w:t xml:space="preserve"> </w:t>
      </w:r>
    </w:p>
    <w:p w:rsidR="00214B20" w:rsidRPr="00C17F4E" w:rsidRDefault="00214B20" w:rsidP="00214B20">
      <w:pPr>
        <w:jc w:val="both"/>
        <w:rPr>
          <w:rFonts w:cs="Guttman Vilna"/>
          <w:sz w:val="28"/>
          <w:szCs w:val="28"/>
          <w:rtl/>
        </w:rPr>
      </w:pPr>
      <w:r w:rsidRPr="002768FC">
        <w:rPr>
          <w:rFonts w:cs="Narkisim"/>
          <w:sz w:val="28"/>
          <w:szCs w:val="28"/>
          <w:rtl/>
        </w:rPr>
        <w:t xml:space="preserve">אֵשֶׁת כֹּהֵן שׁוֹתָה </w:t>
      </w:r>
      <w:proofErr w:type="spellStart"/>
      <w:r w:rsidRPr="002768FC">
        <w:rPr>
          <w:rFonts w:cs="Narkisim"/>
          <w:sz w:val="28"/>
          <w:szCs w:val="28"/>
          <w:rtl/>
        </w:rPr>
        <w:t>וּמֻתֶּרֶת</w:t>
      </w:r>
      <w:proofErr w:type="spellEnd"/>
      <w:r w:rsidRPr="002768FC">
        <w:rPr>
          <w:rFonts w:cs="Narkisim"/>
          <w:sz w:val="28"/>
          <w:szCs w:val="28"/>
          <w:rtl/>
        </w:rPr>
        <w:t xml:space="preserve"> לְבַעְלָהּ. אֵשֶׁת סָרִיס שׁוֹתָה. עַל יְדֵי כָל הָעֲרָיוֹת </w:t>
      </w:r>
      <w:proofErr w:type="spellStart"/>
      <w:r w:rsidRPr="002768FC">
        <w:rPr>
          <w:rFonts w:cs="Narkisim"/>
          <w:sz w:val="28"/>
          <w:szCs w:val="28"/>
          <w:rtl/>
        </w:rPr>
        <w:t>מְקַנְּאִין</w:t>
      </w:r>
      <w:proofErr w:type="spellEnd"/>
      <w:r w:rsidRPr="002768FC">
        <w:rPr>
          <w:rFonts w:cs="Narkisim"/>
          <w:sz w:val="28"/>
          <w:szCs w:val="28"/>
          <w:rtl/>
        </w:rPr>
        <w:t xml:space="preserve">, חוּץ </w:t>
      </w:r>
      <w:r w:rsidRPr="00C17F4E">
        <w:rPr>
          <w:rFonts w:cs="Guttman Vilna"/>
          <w:sz w:val="28"/>
          <w:szCs w:val="28"/>
          <w:rtl/>
        </w:rPr>
        <w:t>מִן הַקָּטָן,</w:t>
      </w:r>
      <w:r w:rsidRPr="002768FC">
        <w:rPr>
          <w:rFonts w:cs="Narkisim"/>
          <w:sz w:val="28"/>
          <w:szCs w:val="28"/>
          <w:rtl/>
        </w:rPr>
        <w:t xml:space="preserve"> וּמִמִּי </w:t>
      </w:r>
      <w:r w:rsidRPr="00C17F4E">
        <w:rPr>
          <w:rFonts w:cs="Guttman Vilna"/>
          <w:sz w:val="28"/>
          <w:szCs w:val="28"/>
          <w:rtl/>
        </w:rPr>
        <w:t>שֶׁאֵינוֹ אִישׁ:</w:t>
      </w:r>
    </w:p>
    <w:p w:rsidR="00214B20" w:rsidRPr="00C17F4E" w:rsidRDefault="00214B20" w:rsidP="00214B20">
      <w:pPr>
        <w:autoSpaceDE w:val="0"/>
        <w:autoSpaceDN w:val="0"/>
        <w:adjustRightInd w:val="0"/>
        <w:jc w:val="both"/>
        <w:rPr>
          <w:rFonts w:cs="Guttman Vilna"/>
          <w:rtl/>
        </w:rPr>
      </w:pPr>
    </w:p>
    <w:p w:rsidR="00214B20" w:rsidRPr="006F261B" w:rsidRDefault="00214B20" w:rsidP="00214B20">
      <w:pPr>
        <w:autoSpaceDE w:val="0"/>
        <w:autoSpaceDN w:val="0"/>
        <w:adjustRightInd w:val="0"/>
        <w:jc w:val="both"/>
        <w:rPr>
          <w:rFonts w:asciiTheme="majorBidi" w:hAnsiTheme="majorBidi" w:cstheme="majorBidi"/>
          <w:u w:val="single"/>
          <w:rtl/>
        </w:rPr>
      </w:pPr>
      <w:r w:rsidRPr="006F261B">
        <w:rPr>
          <w:rFonts w:asciiTheme="majorBidi" w:hAnsiTheme="majorBidi" w:cstheme="majorBidi"/>
          <w:u w:val="single"/>
          <w:rtl/>
        </w:rPr>
        <w:t>רע"ב:</w:t>
      </w:r>
      <w:r w:rsidRPr="006F261B">
        <w:rPr>
          <w:rFonts w:asciiTheme="majorBidi" w:hAnsiTheme="majorBidi" w:cstheme="majorBidi"/>
          <w:rtl/>
        </w:rPr>
        <w:t xml:space="preserve"> חוץ מן הקטן - פחות מבן ט' שנים ויום אחד, שאין ביאתו ביאה, כך פירש רמב"ם. ולי נראה קטן פחות מבן י"ג שנה ויום א' ולא הביא סימנים, </w:t>
      </w:r>
      <w:proofErr w:type="spellStart"/>
      <w:r w:rsidRPr="006F261B">
        <w:rPr>
          <w:rFonts w:asciiTheme="majorBidi" w:hAnsiTheme="majorBidi" w:cstheme="majorBidi"/>
          <w:rtl/>
        </w:rPr>
        <w:t>דכתיב</w:t>
      </w:r>
      <w:proofErr w:type="spellEnd"/>
      <w:r w:rsidRPr="006F261B">
        <w:rPr>
          <w:rFonts w:asciiTheme="majorBidi" w:hAnsiTheme="majorBidi" w:cstheme="majorBidi"/>
          <w:rtl/>
        </w:rPr>
        <w:t xml:space="preserve"> (במדבר ה) ושכב איש אותה, איש ולא קטן:</w:t>
      </w:r>
    </w:p>
    <w:p w:rsidR="00214B20" w:rsidRDefault="00214B20" w:rsidP="00214B20">
      <w:pPr>
        <w:autoSpaceDE w:val="0"/>
        <w:autoSpaceDN w:val="0"/>
        <w:adjustRightInd w:val="0"/>
        <w:rPr>
          <w:rFonts w:asciiTheme="majorBidi" w:hAnsiTheme="majorBidi" w:cstheme="majorBidi"/>
          <w:rtl/>
        </w:rPr>
      </w:pPr>
      <w:r w:rsidRPr="00025EE6">
        <w:rPr>
          <w:rFonts w:asciiTheme="majorBidi" w:hAnsiTheme="majorBidi" w:cstheme="majorBidi"/>
          <w:rtl/>
        </w:rPr>
        <w:t>וממי שאינו איש – למעוטי בהמה</w:t>
      </w:r>
      <w:r>
        <w:rPr>
          <w:rFonts w:asciiTheme="majorBidi" w:hAnsiTheme="majorBidi" w:cstheme="majorBidi" w:hint="cs"/>
          <w:rtl/>
        </w:rPr>
        <w:t xml:space="preserve"> </w:t>
      </w:r>
    </w:p>
    <w:p w:rsidR="00214B20" w:rsidRPr="00025EE6" w:rsidRDefault="00214B20" w:rsidP="00214B20">
      <w:pPr>
        <w:autoSpaceDE w:val="0"/>
        <w:autoSpaceDN w:val="0"/>
        <w:adjustRightInd w:val="0"/>
        <w:rPr>
          <w:rFonts w:asciiTheme="majorBidi" w:hAnsiTheme="majorBidi" w:cstheme="majorBidi"/>
        </w:rPr>
      </w:pPr>
    </w:p>
    <w:p w:rsidR="00214B20" w:rsidRPr="002352D7" w:rsidRDefault="00214B20" w:rsidP="00214B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2352D7">
        <w:rPr>
          <w:rFonts w:asciiTheme="majorBidi" w:hAnsiTheme="majorBidi" w:cstheme="majorBidi"/>
          <w:rtl/>
        </w:rPr>
        <w:t>כ</w:t>
      </w:r>
      <w:r>
        <w:rPr>
          <w:rFonts w:asciiTheme="majorBidi" w:hAnsiTheme="majorBidi" w:cstheme="majorBidi" w:hint="cs"/>
          <w:rtl/>
        </w:rPr>
        <w:t xml:space="preserve">) </w:t>
      </w:r>
      <w:r w:rsidRPr="002352D7">
        <w:rPr>
          <w:rFonts w:asciiTheme="majorBidi" w:hAnsiTheme="majorBidi" w:cstheme="majorBidi"/>
          <w:rtl/>
        </w:rPr>
        <w:t xml:space="preserve"> חוץ מן הקטן </w:t>
      </w:r>
      <w:r>
        <w:rPr>
          <w:rFonts w:asciiTheme="majorBidi" w:hAnsiTheme="majorBidi" w:cstheme="majorBidi" w:hint="cs"/>
          <w:rtl/>
        </w:rPr>
        <w:t xml:space="preserve">- </w:t>
      </w:r>
      <w:r w:rsidRPr="002352D7">
        <w:rPr>
          <w:rFonts w:asciiTheme="majorBidi" w:hAnsiTheme="majorBidi" w:cstheme="majorBidi"/>
          <w:rtl/>
        </w:rPr>
        <w:t xml:space="preserve">פחות מבן תשע שנים: </w:t>
      </w:r>
    </w:p>
    <w:p w:rsidR="00214B20" w:rsidRPr="002352D7" w:rsidRDefault="00214B20" w:rsidP="00214B20">
      <w:pPr>
        <w:autoSpaceDE w:val="0"/>
        <w:autoSpaceDN w:val="0"/>
        <w:adjustRightInd w:val="0"/>
        <w:jc w:val="both"/>
        <w:rPr>
          <w:rFonts w:asciiTheme="majorBidi" w:hAnsiTheme="majorBidi" w:cstheme="majorBidi"/>
          <w:rtl/>
        </w:rPr>
      </w:pPr>
      <w:r>
        <w:rPr>
          <w:rFonts w:asciiTheme="majorBidi" w:hAnsiTheme="majorBidi" w:cstheme="majorBidi" w:hint="cs"/>
          <w:rtl/>
        </w:rPr>
        <w:t>(</w:t>
      </w:r>
      <w:proofErr w:type="spellStart"/>
      <w:r w:rsidRPr="002352D7">
        <w:rPr>
          <w:rFonts w:asciiTheme="majorBidi" w:hAnsiTheme="majorBidi" w:cstheme="majorBidi"/>
          <w:rtl/>
        </w:rPr>
        <w:t>כא</w:t>
      </w:r>
      <w:proofErr w:type="spellEnd"/>
      <w:r>
        <w:rPr>
          <w:rFonts w:asciiTheme="majorBidi" w:hAnsiTheme="majorBidi" w:cstheme="majorBidi" w:hint="cs"/>
          <w:rtl/>
        </w:rPr>
        <w:t xml:space="preserve">)  </w:t>
      </w:r>
      <w:r w:rsidRPr="002352D7">
        <w:rPr>
          <w:rFonts w:asciiTheme="majorBidi" w:hAnsiTheme="majorBidi" w:cstheme="majorBidi"/>
          <w:rtl/>
        </w:rPr>
        <w:t xml:space="preserve"> וממי שאינו איש בהמה, </w:t>
      </w:r>
      <w:proofErr w:type="spellStart"/>
      <w:r w:rsidRPr="002352D7">
        <w:rPr>
          <w:rFonts w:asciiTheme="majorBidi" w:hAnsiTheme="majorBidi" w:cstheme="majorBidi"/>
          <w:rtl/>
        </w:rPr>
        <w:t>דאין</w:t>
      </w:r>
      <w:proofErr w:type="spellEnd"/>
      <w:r w:rsidRPr="002352D7">
        <w:rPr>
          <w:rFonts w:asciiTheme="majorBidi" w:hAnsiTheme="majorBidi" w:cstheme="majorBidi"/>
          <w:rtl/>
        </w:rPr>
        <w:t xml:space="preserve"> זנות לבהמה, ונ"ל </w:t>
      </w:r>
      <w:proofErr w:type="spellStart"/>
      <w:r w:rsidRPr="002352D7">
        <w:rPr>
          <w:rFonts w:asciiTheme="majorBidi" w:hAnsiTheme="majorBidi" w:cstheme="majorBidi"/>
          <w:rtl/>
        </w:rPr>
        <w:t>דלהכי</w:t>
      </w:r>
      <w:proofErr w:type="spellEnd"/>
      <w:r w:rsidRPr="002352D7">
        <w:rPr>
          <w:rFonts w:asciiTheme="majorBidi" w:hAnsiTheme="majorBidi" w:cstheme="majorBidi"/>
          <w:rtl/>
        </w:rPr>
        <w:t xml:space="preserve"> לא נקט ומבהמה, היינו אליבא דר' יוסי [כלאים פ"ח מ"ח] </w:t>
      </w:r>
      <w:proofErr w:type="spellStart"/>
      <w:r w:rsidRPr="002352D7">
        <w:rPr>
          <w:rFonts w:asciiTheme="majorBidi" w:hAnsiTheme="majorBidi" w:cstheme="majorBidi"/>
          <w:rtl/>
        </w:rPr>
        <w:t>דקאמר</w:t>
      </w:r>
      <w:proofErr w:type="spellEnd"/>
      <w:r w:rsidRPr="002352D7">
        <w:rPr>
          <w:rFonts w:asciiTheme="majorBidi" w:hAnsiTheme="majorBidi" w:cstheme="majorBidi"/>
          <w:rtl/>
        </w:rPr>
        <w:t xml:space="preserve"> </w:t>
      </w:r>
      <w:proofErr w:type="spellStart"/>
      <w:r w:rsidRPr="002352D7">
        <w:rPr>
          <w:rFonts w:asciiTheme="majorBidi" w:hAnsiTheme="majorBidi" w:cstheme="majorBidi"/>
          <w:rtl/>
        </w:rPr>
        <w:t>דאדני</w:t>
      </w:r>
      <w:proofErr w:type="spellEnd"/>
      <w:r w:rsidRPr="002352D7">
        <w:rPr>
          <w:rFonts w:asciiTheme="majorBidi" w:hAnsiTheme="majorBidi" w:cstheme="majorBidi"/>
          <w:rtl/>
        </w:rPr>
        <w:t xml:space="preserve"> שדה מטמא באוהל כאדם, והיינו לפי הירושלמי שם בר נש </w:t>
      </w:r>
      <w:proofErr w:type="spellStart"/>
      <w:r w:rsidRPr="002352D7">
        <w:rPr>
          <w:rFonts w:asciiTheme="majorBidi" w:hAnsiTheme="majorBidi" w:cstheme="majorBidi"/>
          <w:rtl/>
        </w:rPr>
        <w:t>דטור</w:t>
      </w:r>
      <w:proofErr w:type="spellEnd"/>
      <w:r w:rsidRPr="002352D7">
        <w:rPr>
          <w:rFonts w:asciiTheme="majorBidi" w:hAnsiTheme="majorBidi" w:cstheme="majorBidi"/>
          <w:rtl/>
        </w:rPr>
        <w:t>, והוא מין קוף גדול בקומת אדם [</w:t>
      </w:r>
      <w:proofErr w:type="spellStart"/>
      <w:r w:rsidRPr="002352D7">
        <w:rPr>
          <w:rFonts w:asciiTheme="majorBidi" w:hAnsiTheme="majorBidi" w:cstheme="majorBidi"/>
          <w:rtl/>
        </w:rPr>
        <w:t>וואלדמענש</w:t>
      </w:r>
      <w:proofErr w:type="spellEnd"/>
      <w:r w:rsidRPr="002352D7">
        <w:rPr>
          <w:rFonts w:asciiTheme="majorBidi" w:hAnsiTheme="majorBidi" w:cstheme="majorBidi"/>
          <w:rtl/>
        </w:rPr>
        <w:t xml:space="preserve">] </w:t>
      </w:r>
      <w:proofErr w:type="spellStart"/>
      <w:r w:rsidRPr="002352D7">
        <w:rPr>
          <w:rFonts w:asciiTheme="majorBidi" w:hAnsiTheme="majorBidi" w:cstheme="majorBidi"/>
          <w:rtl/>
        </w:rPr>
        <w:t>בל"א</w:t>
      </w:r>
      <w:proofErr w:type="spellEnd"/>
      <w:r w:rsidRPr="002352D7">
        <w:rPr>
          <w:rFonts w:asciiTheme="majorBidi" w:hAnsiTheme="majorBidi" w:cstheme="majorBidi"/>
          <w:rtl/>
        </w:rPr>
        <w:t xml:space="preserve"> ולהכי </w:t>
      </w:r>
      <w:proofErr w:type="spellStart"/>
      <w:r w:rsidRPr="002352D7">
        <w:rPr>
          <w:rFonts w:asciiTheme="majorBidi" w:hAnsiTheme="majorBidi" w:cstheme="majorBidi"/>
          <w:rtl/>
        </w:rPr>
        <w:t>אצטריך</w:t>
      </w:r>
      <w:proofErr w:type="spellEnd"/>
      <w:r w:rsidRPr="002352D7">
        <w:rPr>
          <w:rFonts w:asciiTheme="majorBidi" w:hAnsiTheme="majorBidi" w:cstheme="majorBidi"/>
          <w:rtl/>
        </w:rPr>
        <w:t xml:space="preserve"> הכי </w:t>
      </w:r>
      <w:proofErr w:type="spellStart"/>
      <w:r w:rsidRPr="002352D7">
        <w:rPr>
          <w:rFonts w:asciiTheme="majorBidi" w:hAnsiTheme="majorBidi" w:cstheme="majorBidi"/>
          <w:rtl/>
        </w:rPr>
        <w:t>לאפוקי</w:t>
      </w:r>
      <w:proofErr w:type="spellEnd"/>
      <w:r w:rsidRPr="002352D7">
        <w:rPr>
          <w:rFonts w:asciiTheme="majorBidi" w:hAnsiTheme="majorBidi" w:cstheme="majorBidi"/>
          <w:rtl/>
        </w:rPr>
        <w:t xml:space="preserve">, </w:t>
      </w:r>
      <w:proofErr w:type="spellStart"/>
      <w:r w:rsidRPr="002352D7">
        <w:rPr>
          <w:rFonts w:asciiTheme="majorBidi" w:hAnsiTheme="majorBidi" w:cstheme="majorBidi"/>
          <w:rtl/>
        </w:rPr>
        <w:t>דאע"ג</w:t>
      </w:r>
      <w:proofErr w:type="spellEnd"/>
      <w:r w:rsidRPr="002352D7">
        <w:rPr>
          <w:rFonts w:asciiTheme="majorBidi" w:hAnsiTheme="majorBidi" w:cstheme="majorBidi"/>
          <w:rtl/>
        </w:rPr>
        <w:t xml:space="preserve"> </w:t>
      </w:r>
      <w:proofErr w:type="spellStart"/>
      <w:r w:rsidRPr="002352D7">
        <w:rPr>
          <w:rFonts w:asciiTheme="majorBidi" w:hAnsiTheme="majorBidi" w:cstheme="majorBidi"/>
          <w:rtl/>
        </w:rPr>
        <w:t>דלר</w:t>
      </w:r>
      <w:proofErr w:type="spellEnd"/>
      <w:r w:rsidRPr="002352D7">
        <w:rPr>
          <w:rFonts w:asciiTheme="majorBidi" w:hAnsiTheme="majorBidi" w:cstheme="majorBidi"/>
          <w:rtl/>
        </w:rPr>
        <w:t xml:space="preserve">' יוסי אינו בהמה אעפ"כ אינו איש: </w:t>
      </w:r>
    </w:p>
    <w:p w:rsidR="00214B20" w:rsidRDefault="00214B20" w:rsidP="00214B20">
      <w:pPr>
        <w:autoSpaceDE w:val="0"/>
        <w:autoSpaceDN w:val="0"/>
        <w:adjustRightInd w:val="0"/>
        <w:jc w:val="both"/>
        <w:rPr>
          <w:rFonts w:cs="Miriam"/>
          <w:rtl/>
        </w:rPr>
      </w:pPr>
    </w:p>
    <w:p w:rsidR="00214B20" w:rsidRPr="006F261B" w:rsidRDefault="00214B20" w:rsidP="00214B20">
      <w:pPr>
        <w:autoSpaceDE w:val="0"/>
        <w:autoSpaceDN w:val="0"/>
        <w:adjustRightInd w:val="0"/>
        <w:jc w:val="both"/>
        <w:rPr>
          <w:rFonts w:asciiTheme="majorBidi" w:hAnsiTheme="majorBidi" w:cstheme="majorBidi"/>
          <w:u w:val="single"/>
          <w:rtl/>
        </w:rPr>
      </w:pPr>
      <w:r w:rsidRPr="006F261B">
        <w:rPr>
          <w:rFonts w:asciiTheme="majorBidi" w:hAnsiTheme="majorBidi" w:cstheme="majorBidi"/>
          <w:u w:val="single"/>
          <w:rtl/>
        </w:rPr>
        <w:t xml:space="preserve">תוספות סוטה דף כ"ו ע"ב: </w:t>
      </w:r>
    </w:p>
    <w:p w:rsidR="00214B20" w:rsidRPr="006F261B" w:rsidRDefault="00214B20" w:rsidP="00214B20">
      <w:pPr>
        <w:jc w:val="both"/>
        <w:rPr>
          <w:rFonts w:asciiTheme="majorBidi" w:hAnsiTheme="majorBidi" w:cstheme="majorBidi"/>
        </w:rPr>
      </w:pPr>
      <w:r w:rsidRPr="006F261B">
        <w:rPr>
          <w:rFonts w:asciiTheme="majorBidi" w:hAnsiTheme="majorBidi" w:cstheme="majorBidi"/>
          <w:rtl/>
        </w:rPr>
        <w:t xml:space="preserve">אבל - הא הואיל ואסורה וקיימא אימא לא </w:t>
      </w:r>
      <w:proofErr w:type="spellStart"/>
      <w:r w:rsidRPr="006F261B">
        <w:rPr>
          <w:rFonts w:asciiTheme="majorBidi" w:hAnsiTheme="majorBidi" w:cstheme="majorBidi"/>
          <w:rtl/>
        </w:rPr>
        <w:t>קא</w:t>
      </w:r>
      <w:proofErr w:type="spellEnd"/>
      <w:r w:rsidRPr="006F261B">
        <w:rPr>
          <w:rFonts w:asciiTheme="majorBidi" w:hAnsiTheme="majorBidi" w:cstheme="majorBidi"/>
          <w:rtl/>
        </w:rPr>
        <w:t xml:space="preserve"> משמע לן - </w:t>
      </w:r>
      <w:proofErr w:type="spellStart"/>
      <w:r w:rsidRPr="006F261B">
        <w:rPr>
          <w:rFonts w:asciiTheme="majorBidi" w:hAnsiTheme="majorBidi" w:cstheme="majorBidi"/>
          <w:rtl/>
        </w:rPr>
        <w:t>תימה</w:t>
      </w:r>
      <w:proofErr w:type="spellEnd"/>
      <w:r w:rsidRPr="006F261B">
        <w:rPr>
          <w:rFonts w:asciiTheme="majorBidi" w:hAnsiTheme="majorBidi" w:cstheme="majorBidi"/>
          <w:rtl/>
        </w:rPr>
        <w:t xml:space="preserve"> הא שמעינן לה מאלמנה לכהן גדול </w:t>
      </w:r>
      <w:proofErr w:type="spellStart"/>
      <w:r w:rsidRPr="006F261B">
        <w:rPr>
          <w:rFonts w:asciiTheme="majorBidi" w:hAnsiTheme="majorBidi" w:cstheme="majorBidi"/>
          <w:rtl/>
        </w:rPr>
        <w:t>דאסורה</w:t>
      </w:r>
      <w:proofErr w:type="spellEnd"/>
      <w:r w:rsidRPr="006F261B">
        <w:rPr>
          <w:rFonts w:asciiTheme="majorBidi" w:hAnsiTheme="majorBidi" w:cstheme="majorBidi"/>
          <w:rtl/>
        </w:rPr>
        <w:t xml:space="preserve"> וקיימא לבעל ואפי' הכי </w:t>
      </w:r>
      <w:proofErr w:type="spellStart"/>
      <w:r w:rsidRPr="006F261B">
        <w:rPr>
          <w:rFonts w:asciiTheme="majorBidi" w:hAnsiTheme="majorBidi" w:cstheme="majorBidi"/>
          <w:rtl/>
        </w:rPr>
        <w:t>איצטריך</w:t>
      </w:r>
      <w:proofErr w:type="spellEnd"/>
      <w:r w:rsidRPr="006F261B">
        <w:rPr>
          <w:rFonts w:asciiTheme="majorBidi" w:hAnsiTheme="majorBidi" w:cstheme="majorBidi"/>
          <w:rtl/>
        </w:rPr>
        <w:t xml:space="preserve"> קרא </w:t>
      </w:r>
      <w:proofErr w:type="spellStart"/>
      <w:r w:rsidRPr="006F261B">
        <w:rPr>
          <w:rFonts w:asciiTheme="majorBidi" w:hAnsiTheme="majorBidi" w:cstheme="majorBidi"/>
          <w:rtl/>
        </w:rPr>
        <w:t>דכי</w:t>
      </w:r>
      <w:proofErr w:type="spellEnd"/>
      <w:r w:rsidRPr="006F261B">
        <w:rPr>
          <w:rFonts w:asciiTheme="majorBidi" w:hAnsiTheme="majorBidi" w:cstheme="majorBidi"/>
          <w:rtl/>
        </w:rPr>
        <w:t xml:space="preserve"> תשטה אשתו למעוטי הא לאו הכי </w:t>
      </w:r>
      <w:proofErr w:type="spellStart"/>
      <w:r w:rsidRPr="006F261B">
        <w:rPr>
          <w:rFonts w:asciiTheme="majorBidi" w:hAnsiTheme="majorBidi" w:cstheme="majorBidi"/>
          <w:rtl/>
        </w:rPr>
        <w:t>הוה</w:t>
      </w:r>
      <w:proofErr w:type="spellEnd"/>
      <w:r w:rsidRPr="006F261B">
        <w:rPr>
          <w:rFonts w:asciiTheme="majorBidi" w:hAnsiTheme="majorBidi" w:cstheme="majorBidi"/>
          <w:rtl/>
        </w:rPr>
        <w:t xml:space="preserve"> שותה וכן על מי שאמר איש אומר רחמנא ולא קטן נראה </w:t>
      </w:r>
      <w:proofErr w:type="spellStart"/>
      <w:r w:rsidRPr="006F261B">
        <w:rPr>
          <w:rFonts w:asciiTheme="majorBidi" w:hAnsiTheme="majorBidi" w:cstheme="majorBidi"/>
          <w:rtl/>
        </w:rPr>
        <w:t>דדוקא</w:t>
      </w:r>
      <w:proofErr w:type="spellEnd"/>
      <w:r w:rsidRPr="006F261B">
        <w:rPr>
          <w:rFonts w:asciiTheme="majorBidi" w:hAnsiTheme="majorBidi" w:cstheme="majorBidi"/>
          <w:rtl/>
        </w:rPr>
        <w:t xml:space="preserve"> משתיה ממעט לה קרא אבל נאסרה על ידי בן תשע שנים ויום אחד אע"פ שאינו איש שהרי ביאתו פוסלת בתרומה </w:t>
      </w:r>
      <w:proofErr w:type="spellStart"/>
      <w:r w:rsidRPr="006F261B">
        <w:rPr>
          <w:rFonts w:asciiTheme="majorBidi" w:hAnsiTheme="majorBidi" w:cstheme="majorBidi"/>
          <w:rtl/>
        </w:rPr>
        <w:t>כדאיתא</w:t>
      </w:r>
      <w:proofErr w:type="spellEnd"/>
      <w:r w:rsidRPr="006F261B">
        <w:rPr>
          <w:rFonts w:asciiTheme="majorBidi" w:hAnsiTheme="majorBidi" w:cstheme="majorBidi"/>
          <w:rtl/>
        </w:rPr>
        <w:t xml:space="preserve"> בפרק אלמנה (יבמות דף סח.) ונסקלת </w:t>
      </w:r>
      <w:proofErr w:type="spellStart"/>
      <w:r w:rsidRPr="006F261B">
        <w:rPr>
          <w:rFonts w:asciiTheme="majorBidi" w:hAnsiTheme="majorBidi" w:cstheme="majorBidi"/>
          <w:rtl/>
        </w:rPr>
        <w:t>הערוה</w:t>
      </w:r>
      <w:proofErr w:type="spellEnd"/>
      <w:r w:rsidRPr="006F261B">
        <w:rPr>
          <w:rFonts w:asciiTheme="majorBidi" w:hAnsiTheme="majorBidi" w:cstheme="majorBidi"/>
          <w:rtl/>
        </w:rPr>
        <w:t xml:space="preserve"> על </w:t>
      </w:r>
      <w:r w:rsidRPr="006F261B">
        <w:rPr>
          <w:rFonts w:asciiTheme="majorBidi" w:hAnsiTheme="majorBidi" w:cstheme="majorBidi"/>
          <w:rtl/>
        </w:rPr>
        <w:lastRenderedPageBreak/>
        <w:t xml:space="preserve">ידו </w:t>
      </w:r>
      <w:proofErr w:type="spellStart"/>
      <w:r w:rsidRPr="006F261B">
        <w:rPr>
          <w:rFonts w:asciiTheme="majorBidi" w:hAnsiTheme="majorBidi" w:cstheme="majorBidi"/>
          <w:rtl/>
        </w:rPr>
        <w:t>כדאיתא</w:t>
      </w:r>
      <w:proofErr w:type="spellEnd"/>
      <w:r w:rsidRPr="006F261B">
        <w:rPr>
          <w:rFonts w:asciiTheme="majorBidi" w:hAnsiTheme="majorBidi" w:cstheme="majorBidi"/>
          <w:rtl/>
        </w:rPr>
        <w:t xml:space="preserve"> </w:t>
      </w:r>
      <w:proofErr w:type="spellStart"/>
      <w:r w:rsidRPr="006F261B">
        <w:rPr>
          <w:rFonts w:asciiTheme="majorBidi" w:hAnsiTheme="majorBidi" w:cstheme="majorBidi"/>
          <w:rtl/>
        </w:rPr>
        <w:t>בפ</w:t>
      </w:r>
      <w:proofErr w:type="spellEnd"/>
      <w:r w:rsidRPr="006F261B">
        <w:rPr>
          <w:rFonts w:asciiTheme="majorBidi" w:hAnsiTheme="majorBidi" w:cstheme="majorBidi"/>
          <w:rtl/>
        </w:rPr>
        <w:t xml:space="preserve">' ד' מיתות (סנהדרין דף </w:t>
      </w:r>
      <w:proofErr w:type="spellStart"/>
      <w:r w:rsidRPr="006F261B">
        <w:rPr>
          <w:rFonts w:asciiTheme="majorBidi" w:hAnsiTheme="majorBidi" w:cstheme="majorBidi"/>
          <w:rtl/>
        </w:rPr>
        <w:t>נה</w:t>
      </w:r>
      <w:proofErr w:type="spellEnd"/>
      <w:r w:rsidRPr="006F261B">
        <w:rPr>
          <w:rFonts w:asciiTheme="majorBidi" w:hAnsiTheme="majorBidi" w:cstheme="majorBidi"/>
          <w:rtl/>
        </w:rPr>
        <w:t xml:space="preserve">:) ומקומו בפרק יוצא דופן (נדה דף מה.) </w:t>
      </w:r>
      <w:proofErr w:type="spellStart"/>
      <w:r w:rsidRPr="006F261B">
        <w:rPr>
          <w:rFonts w:asciiTheme="majorBidi" w:hAnsiTheme="majorBidi" w:cstheme="majorBidi"/>
          <w:rtl/>
        </w:rPr>
        <w:t>דומיא</w:t>
      </w:r>
      <w:proofErr w:type="spellEnd"/>
      <w:r w:rsidRPr="006F261B">
        <w:rPr>
          <w:rFonts w:asciiTheme="majorBidi" w:hAnsiTheme="majorBidi" w:cstheme="majorBidi"/>
          <w:rtl/>
        </w:rPr>
        <w:t xml:space="preserve"> </w:t>
      </w:r>
      <w:proofErr w:type="spellStart"/>
      <w:r w:rsidRPr="006F261B">
        <w:rPr>
          <w:rFonts w:asciiTheme="majorBidi" w:hAnsiTheme="majorBidi" w:cstheme="majorBidi"/>
          <w:rtl/>
        </w:rPr>
        <w:t>דכל</w:t>
      </w:r>
      <w:proofErr w:type="spellEnd"/>
      <w:r w:rsidRPr="006F261B">
        <w:rPr>
          <w:rFonts w:asciiTheme="majorBidi" w:hAnsiTheme="majorBidi" w:cstheme="majorBidi"/>
          <w:rtl/>
        </w:rPr>
        <w:t xml:space="preserve"> עריות מקנא על ידן דלא </w:t>
      </w:r>
      <w:proofErr w:type="spellStart"/>
      <w:r w:rsidRPr="006F261B">
        <w:rPr>
          <w:rFonts w:asciiTheme="majorBidi" w:hAnsiTheme="majorBidi" w:cstheme="majorBidi"/>
          <w:rtl/>
        </w:rPr>
        <w:t>איצטריך</w:t>
      </w:r>
      <w:proofErr w:type="spellEnd"/>
      <w:r w:rsidRPr="006F261B">
        <w:rPr>
          <w:rFonts w:asciiTheme="majorBidi" w:hAnsiTheme="majorBidi" w:cstheme="majorBidi"/>
          <w:rtl/>
        </w:rPr>
        <w:t xml:space="preserve"> </w:t>
      </w:r>
      <w:proofErr w:type="spellStart"/>
      <w:r w:rsidRPr="006F261B">
        <w:rPr>
          <w:rFonts w:asciiTheme="majorBidi" w:hAnsiTheme="majorBidi" w:cstheme="majorBidi"/>
          <w:rtl/>
        </w:rPr>
        <w:t>לאשמועינן</w:t>
      </w:r>
      <w:proofErr w:type="spellEnd"/>
      <w:r w:rsidRPr="006F261B">
        <w:rPr>
          <w:rFonts w:asciiTheme="majorBidi" w:hAnsiTheme="majorBidi" w:cstheme="majorBidi"/>
          <w:rtl/>
        </w:rPr>
        <w:t xml:space="preserve"> אלא </w:t>
      </w:r>
      <w:proofErr w:type="spellStart"/>
      <w:r w:rsidRPr="006F261B">
        <w:rPr>
          <w:rFonts w:asciiTheme="majorBidi" w:hAnsiTheme="majorBidi" w:cstheme="majorBidi"/>
          <w:rtl/>
        </w:rPr>
        <w:t>דשותות</w:t>
      </w:r>
      <w:proofErr w:type="spellEnd"/>
      <w:r w:rsidRPr="006F261B">
        <w:rPr>
          <w:rFonts w:asciiTheme="majorBidi" w:hAnsiTheme="majorBidi" w:cstheme="majorBidi"/>
          <w:rtl/>
        </w:rPr>
        <w:t xml:space="preserve"> אבל </w:t>
      </w:r>
      <w:proofErr w:type="spellStart"/>
      <w:r w:rsidRPr="006F261B">
        <w:rPr>
          <w:rFonts w:asciiTheme="majorBidi" w:hAnsiTheme="majorBidi" w:cstheme="majorBidi"/>
          <w:rtl/>
        </w:rPr>
        <w:t>דנאסרו</w:t>
      </w:r>
      <w:proofErr w:type="spellEnd"/>
      <w:r w:rsidRPr="006F261B">
        <w:rPr>
          <w:rFonts w:asciiTheme="majorBidi" w:hAnsiTheme="majorBidi" w:cstheme="majorBidi"/>
          <w:rtl/>
        </w:rPr>
        <w:t xml:space="preserve"> פשיטא וכי משום </w:t>
      </w:r>
      <w:proofErr w:type="spellStart"/>
      <w:r w:rsidRPr="006F261B">
        <w:rPr>
          <w:rFonts w:asciiTheme="majorBidi" w:hAnsiTheme="majorBidi" w:cstheme="majorBidi"/>
          <w:rtl/>
        </w:rPr>
        <w:t>דעריות</w:t>
      </w:r>
      <w:proofErr w:type="spellEnd"/>
      <w:r w:rsidRPr="006F261B">
        <w:rPr>
          <w:rFonts w:asciiTheme="majorBidi" w:hAnsiTheme="majorBidi" w:cstheme="majorBidi"/>
          <w:rtl/>
        </w:rPr>
        <w:t xml:space="preserve"> </w:t>
      </w:r>
      <w:proofErr w:type="spellStart"/>
      <w:r w:rsidRPr="006F261B">
        <w:rPr>
          <w:rFonts w:asciiTheme="majorBidi" w:hAnsiTheme="majorBidi" w:cstheme="majorBidi"/>
          <w:rtl/>
        </w:rPr>
        <w:t>נינהו</w:t>
      </w:r>
      <w:proofErr w:type="spellEnd"/>
      <w:r w:rsidRPr="006F261B">
        <w:rPr>
          <w:rFonts w:asciiTheme="majorBidi" w:hAnsiTheme="majorBidi" w:cstheme="majorBidi"/>
          <w:rtl/>
        </w:rPr>
        <w:t xml:space="preserve"> </w:t>
      </w:r>
      <w:proofErr w:type="spellStart"/>
      <w:r w:rsidRPr="006F261B">
        <w:rPr>
          <w:rFonts w:asciiTheme="majorBidi" w:hAnsiTheme="majorBidi" w:cstheme="majorBidi"/>
          <w:rtl/>
        </w:rPr>
        <w:t>גריעי</w:t>
      </w:r>
      <w:proofErr w:type="spellEnd"/>
      <w:r w:rsidRPr="006F261B">
        <w:rPr>
          <w:rFonts w:asciiTheme="majorBidi" w:hAnsiTheme="majorBidi" w:cstheme="majorBidi"/>
          <w:rtl/>
        </w:rPr>
        <w:t>:</w:t>
      </w:r>
    </w:p>
    <w:p w:rsidR="00214B20" w:rsidRPr="006F261B" w:rsidRDefault="00214B20" w:rsidP="00214B20">
      <w:pPr>
        <w:autoSpaceDE w:val="0"/>
        <w:autoSpaceDN w:val="0"/>
        <w:adjustRightInd w:val="0"/>
        <w:jc w:val="both"/>
        <w:rPr>
          <w:rFonts w:asciiTheme="majorBidi" w:hAnsiTheme="majorBidi" w:cstheme="majorBidi"/>
          <w:u w:val="single"/>
          <w:rtl/>
        </w:rPr>
      </w:pPr>
    </w:p>
    <w:p w:rsidR="00214B20" w:rsidRPr="00025EE6" w:rsidRDefault="00214B20" w:rsidP="00214B20">
      <w:pPr>
        <w:autoSpaceDE w:val="0"/>
        <w:autoSpaceDN w:val="0"/>
        <w:adjustRightInd w:val="0"/>
        <w:jc w:val="both"/>
        <w:rPr>
          <w:rFonts w:asciiTheme="majorBidi" w:hAnsiTheme="majorBidi" w:cstheme="majorBidi"/>
          <w:u w:val="single"/>
          <w:rtl/>
        </w:rPr>
      </w:pPr>
      <w:r w:rsidRPr="00025EE6">
        <w:rPr>
          <w:rFonts w:asciiTheme="majorBidi" w:hAnsiTheme="majorBidi" w:cstheme="majorBidi"/>
          <w:u w:val="single"/>
          <w:rtl/>
        </w:rPr>
        <w:t xml:space="preserve">רמב"ם </w:t>
      </w:r>
      <w:proofErr w:type="spellStart"/>
      <w:r w:rsidRPr="00025EE6">
        <w:rPr>
          <w:rFonts w:asciiTheme="majorBidi" w:hAnsiTheme="majorBidi" w:cstheme="majorBidi"/>
          <w:u w:val="single"/>
          <w:rtl/>
        </w:rPr>
        <w:t>פהמ"ש</w:t>
      </w:r>
      <w:proofErr w:type="spellEnd"/>
      <w:r w:rsidRPr="00025EE6">
        <w:rPr>
          <w:rFonts w:asciiTheme="majorBidi" w:hAnsiTheme="majorBidi" w:cstheme="majorBidi"/>
          <w:u w:val="single"/>
          <w:rtl/>
        </w:rPr>
        <w:t xml:space="preserve">: </w:t>
      </w:r>
    </w:p>
    <w:p w:rsidR="00214B20" w:rsidRPr="00025EE6" w:rsidRDefault="00214B20" w:rsidP="00214B20">
      <w:pPr>
        <w:jc w:val="both"/>
        <w:rPr>
          <w:rFonts w:asciiTheme="majorBidi" w:hAnsiTheme="majorBidi" w:cstheme="majorBidi"/>
          <w:sz w:val="28"/>
          <w:szCs w:val="28"/>
          <w:rtl/>
        </w:rPr>
      </w:pPr>
      <w:r w:rsidRPr="00025EE6">
        <w:rPr>
          <w:rFonts w:asciiTheme="majorBidi" w:hAnsiTheme="majorBidi" w:cstheme="majorBidi"/>
          <w:rtl/>
        </w:rPr>
        <w:t>וקטן הוא פחות מבן תשע שנים ויום אחד, כמו שנתבאר ביבמות (פ"י הלכה ז), ומי שאינו איש, ר"ל בזה בהמה, למה שנאמר, ושכב איש אותה, פרט לקטן ולבהמה:</w:t>
      </w:r>
    </w:p>
    <w:p w:rsidR="00214B20" w:rsidRDefault="00214B20" w:rsidP="00214B20">
      <w:pPr>
        <w:autoSpaceDE w:val="0"/>
        <w:autoSpaceDN w:val="0"/>
        <w:adjustRightInd w:val="0"/>
        <w:rPr>
          <w:rFonts w:cs="SnTextFt"/>
        </w:rPr>
      </w:pPr>
    </w:p>
    <w:p w:rsidR="00214B20" w:rsidRDefault="00214B20" w:rsidP="00214B20">
      <w:pPr>
        <w:autoSpaceDE w:val="0"/>
        <w:autoSpaceDN w:val="0"/>
        <w:adjustRightInd w:val="0"/>
        <w:rPr>
          <w:rFonts w:cs="Miriam"/>
          <w:i/>
          <w:iCs/>
          <w:rtl/>
        </w:rPr>
      </w:pPr>
      <w:r>
        <w:rPr>
          <w:rFonts w:cs="Miriam" w:hint="cs"/>
          <w:i/>
          <w:iCs/>
          <w:rtl/>
        </w:rPr>
        <w:t xml:space="preserve">סכום: </w:t>
      </w:r>
    </w:p>
    <w:p w:rsidR="00214B20" w:rsidRDefault="00214B20" w:rsidP="00214B20">
      <w:pPr>
        <w:autoSpaceDE w:val="0"/>
        <w:autoSpaceDN w:val="0"/>
        <w:adjustRightInd w:val="0"/>
        <w:rPr>
          <w:rFonts w:cs="Guttman Vilna"/>
          <w:sz w:val="28"/>
          <w:szCs w:val="28"/>
          <w:rtl/>
        </w:rPr>
      </w:pPr>
    </w:p>
    <w:p w:rsidR="00214B20" w:rsidRDefault="00214B20" w:rsidP="00214B20">
      <w:pPr>
        <w:autoSpaceDE w:val="0"/>
        <w:autoSpaceDN w:val="0"/>
        <w:adjustRightInd w:val="0"/>
        <w:rPr>
          <w:rFonts w:cs="Miriam"/>
          <w:i/>
          <w:iCs/>
          <w:rtl/>
        </w:rPr>
      </w:pPr>
      <w:r w:rsidRPr="00C17F4E">
        <w:rPr>
          <w:rFonts w:cs="Guttman Vilna"/>
          <w:sz w:val="28"/>
          <w:szCs w:val="28"/>
          <w:rtl/>
        </w:rPr>
        <w:t>מִן הַקָּטָן,</w:t>
      </w:r>
      <w:r w:rsidRPr="002768FC">
        <w:rPr>
          <w:rFonts w:cs="Narkisim"/>
          <w:sz w:val="28"/>
          <w:szCs w:val="28"/>
          <w:rtl/>
        </w:rPr>
        <w:t xml:space="preserve"> </w:t>
      </w:r>
    </w:p>
    <w:p w:rsidR="00214B20" w:rsidRDefault="00214B20" w:rsidP="00214B20">
      <w:pPr>
        <w:autoSpaceDE w:val="0"/>
        <w:autoSpaceDN w:val="0"/>
        <w:adjustRightInd w:val="0"/>
        <w:rPr>
          <w:rFonts w:cs="Miriam"/>
          <w:i/>
          <w:iCs/>
          <w:rtl/>
        </w:rPr>
      </w:pPr>
      <w:r>
        <w:rPr>
          <w:rFonts w:cs="Miriam" w:hint="cs"/>
          <w:i/>
          <w:iCs/>
          <w:rtl/>
        </w:rPr>
        <w:t>רע"ב:  א. קטן הוא עד גיל תשע  = רמב"ם</w:t>
      </w:r>
    </w:p>
    <w:p w:rsidR="00214B20" w:rsidRDefault="00214B20" w:rsidP="00214B20">
      <w:pPr>
        <w:autoSpaceDE w:val="0"/>
        <w:autoSpaceDN w:val="0"/>
        <w:adjustRightInd w:val="0"/>
        <w:ind w:firstLine="651"/>
        <w:rPr>
          <w:rFonts w:cs="Miriam"/>
          <w:i/>
          <w:iCs/>
          <w:rtl/>
        </w:rPr>
      </w:pPr>
      <w:r>
        <w:rPr>
          <w:rFonts w:cs="Miriam" w:hint="cs"/>
          <w:i/>
          <w:iCs/>
          <w:rtl/>
        </w:rPr>
        <w:t>ב. קטן הוא עד גיל שלש עשרה = עיין בתוספות (</w:t>
      </w:r>
      <w:proofErr w:type="spellStart"/>
      <w:r>
        <w:rPr>
          <w:rFonts w:cs="Miriam" w:hint="cs"/>
          <w:i/>
          <w:iCs/>
          <w:rtl/>
        </w:rPr>
        <w:t>כ'ו</w:t>
      </w:r>
      <w:proofErr w:type="spellEnd"/>
      <w:r>
        <w:rPr>
          <w:rFonts w:cs="Miriam" w:hint="cs"/>
          <w:i/>
          <w:iCs/>
          <w:rtl/>
        </w:rPr>
        <w:t xml:space="preserve"> ע"ב) ד"ה אבל.</w:t>
      </w:r>
    </w:p>
    <w:p w:rsidR="00214B20" w:rsidRPr="00025EE6" w:rsidRDefault="00214B20" w:rsidP="00214B20">
      <w:pPr>
        <w:autoSpaceDE w:val="0"/>
        <w:autoSpaceDN w:val="0"/>
        <w:adjustRightInd w:val="0"/>
        <w:ind w:firstLine="509"/>
        <w:rPr>
          <w:rFonts w:cs="Miriam"/>
          <w:i/>
          <w:iCs/>
        </w:rPr>
      </w:pPr>
      <w:r>
        <w:rPr>
          <w:rFonts w:cs="Miriam" w:hint="cs"/>
          <w:i/>
          <w:iCs/>
          <w:rtl/>
        </w:rPr>
        <w:t xml:space="preserve">  </w:t>
      </w:r>
      <w:proofErr w:type="spellStart"/>
      <w:r>
        <w:rPr>
          <w:rFonts w:cs="Miriam" w:hint="cs"/>
          <w:i/>
          <w:iCs/>
          <w:rtl/>
        </w:rPr>
        <w:t>תפא"י</w:t>
      </w:r>
      <w:proofErr w:type="spellEnd"/>
      <w:r>
        <w:rPr>
          <w:rFonts w:cs="Miriam" w:hint="cs"/>
          <w:i/>
          <w:iCs/>
          <w:rtl/>
        </w:rPr>
        <w:t>:  כפירוש ראשון = רמב"ם</w:t>
      </w:r>
    </w:p>
    <w:p w:rsidR="00214B20" w:rsidRDefault="00214B20" w:rsidP="00214B20">
      <w:pPr>
        <w:jc w:val="both"/>
        <w:rPr>
          <w:rFonts w:cs="Miriam"/>
          <w:rtl/>
        </w:rPr>
      </w:pPr>
    </w:p>
    <w:p w:rsidR="00214B20" w:rsidRPr="00C17F4E" w:rsidRDefault="00214B20" w:rsidP="00214B20">
      <w:pPr>
        <w:jc w:val="both"/>
        <w:rPr>
          <w:rFonts w:cs="Guttman Vilna"/>
          <w:sz w:val="28"/>
          <w:szCs w:val="28"/>
          <w:rtl/>
        </w:rPr>
      </w:pPr>
      <w:r w:rsidRPr="00C17F4E">
        <w:rPr>
          <w:rFonts w:cs="Guttman Vilna"/>
          <w:sz w:val="28"/>
          <w:szCs w:val="28"/>
          <w:rtl/>
        </w:rPr>
        <w:t>שֶׁאֵינוֹ אִישׁ:</w:t>
      </w:r>
    </w:p>
    <w:p w:rsidR="00214B20" w:rsidRDefault="00214B20" w:rsidP="00214B20">
      <w:pPr>
        <w:autoSpaceDE w:val="0"/>
        <w:autoSpaceDN w:val="0"/>
        <w:adjustRightInd w:val="0"/>
        <w:ind w:firstLine="651"/>
        <w:jc w:val="both"/>
        <w:rPr>
          <w:rFonts w:cs="Miriam"/>
          <w:i/>
          <w:iCs/>
          <w:rtl/>
        </w:rPr>
      </w:pPr>
      <w:r>
        <w:rPr>
          <w:rFonts w:cs="Miriam" w:hint="cs"/>
          <w:i/>
          <w:iCs/>
          <w:rtl/>
        </w:rPr>
        <w:t>רע"ב:  למעוטי בהמה = רמב"ם</w:t>
      </w:r>
    </w:p>
    <w:p w:rsidR="00214B20" w:rsidRDefault="00214B20" w:rsidP="00214B20">
      <w:pPr>
        <w:autoSpaceDE w:val="0"/>
        <w:autoSpaceDN w:val="0"/>
        <w:adjustRightInd w:val="0"/>
        <w:ind w:firstLine="651"/>
        <w:jc w:val="both"/>
        <w:rPr>
          <w:rFonts w:cs="Miriam"/>
          <w:i/>
          <w:iCs/>
          <w:rtl/>
        </w:rPr>
      </w:pPr>
      <w:proofErr w:type="spellStart"/>
      <w:r>
        <w:rPr>
          <w:rFonts w:cs="Miriam" w:hint="cs"/>
          <w:i/>
          <w:iCs/>
          <w:rtl/>
        </w:rPr>
        <w:t>תפא"י</w:t>
      </w:r>
      <w:proofErr w:type="spellEnd"/>
      <w:r>
        <w:rPr>
          <w:rFonts w:cs="Miriam" w:hint="cs"/>
          <w:i/>
          <w:iCs/>
          <w:rtl/>
        </w:rPr>
        <w:t>: למעוטי אדני השדה.</w:t>
      </w:r>
    </w:p>
    <w:p w:rsidR="00214B20" w:rsidRDefault="00214B20" w:rsidP="00214B20">
      <w:pPr>
        <w:autoSpaceDE w:val="0"/>
        <w:autoSpaceDN w:val="0"/>
        <w:adjustRightInd w:val="0"/>
        <w:ind w:firstLine="651"/>
        <w:jc w:val="both"/>
        <w:rPr>
          <w:rFonts w:cs="Miriam"/>
          <w:i/>
          <w:iCs/>
          <w:rtl/>
        </w:rPr>
      </w:pPr>
    </w:p>
    <w:p w:rsidR="00214B20" w:rsidRDefault="00214B20" w:rsidP="00214B20">
      <w:pPr>
        <w:autoSpaceDE w:val="0"/>
        <w:autoSpaceDN w:val="0"/>
        <w:adjustRightInd w:val="0"/>
        <w:ind w:firstLine="651"/>
        <w:jc w:val="both"/>
        <w:rPr>
          <w:rFonts w:cs="Miriam"/>
          <w:i/>
          <w:iCs/>
          <w:rtl/>
        </w:rPr>
      </w:pPr>
    </w:p>
    <w:p w:rsidR="00214B20" w:rsidRDefault="00214B20" w:rsidP="00214B20">
      <w:pPr>
        <w:autoSpaceDE w:val="0"/>
        <w:autoSpaceDN w:val="0"/>
        <w:adjustRightInd w:val="0"/>
        <w:ind w:firstLine="651"/>
        <w:jc w:val="both"/>
        <w:rPr>
          <w:rFonts w:cs="Miriam"/>
          <w:i/>
          <w:iCs/>
          <w:rtl/>
        </w:rPr>
      </w:pPr>
    </w:p>
    <w:p w:rsidR="00214B20" w:rsidRPr="00C17F4E" w:rsidRDefault="00214B20" w:rsidP="00214B20">
      <w:pPr>
        <w:autoSpaceDE w:val="0"/>
        <w:autoSpaceDN w:val="0"/>
        <w:adjustRightInd w:val="0"/>
        <w:ind w:firstLine="651"/>
        <w:jc w:val="both"/>
        <w:rPr>
          <w:rFonts w:cs="Miriam" w:hint="cs"/>
          <w:i/>
          <w:iCs/>
          <w:rtl/>
        </w:rPr>
      </w:pPr>
    </w:p>
    <w:p w:rsidR="00214B20" w:rsidRDefault="00214B20" w:rsidP="00214B20">
      <w:pPr>
        <w:autoSpaceDE w:val="0"/>
        <w:autoSpaceDN w:val="0"/>
        <w:bidi w:val="0"/>
        <w:adjustRightInd w:val="0"/>
        <w:rPr>
          <w:rFonts w:cs="Narkisim"/>
          <w:sz w:val="20"/>
          <w:szCs w:val="20"/>
        </w:rPr>
      </w:pPr>
    </w:p>
    <w:p w:rsidR="00214B20" w:rsidRPr="00107EDA" w:rsidRDefault="00214B20" w:rsidP="00214B20">
      <w:pPr>
        <w:pStyle w:val="1"/>
        <w:rPr>
          <w:sz w:val="28"/>
          <w:szCs w:val="28"/>
          <w:rtl/>
        </w:rPr>
      </w:pPr>
      <w:r w:rsidRPr="00107EDA">
        <w:rPr>
          <w:rFonts w:hint="cs"/>
          <w:sz w:val="28"/>
          <w:szCs w:val="28"/>
          <w:rtl/>
        </w:rPr>
        <w:t>משנה מסכת סוטה פרק ז' משנה ז'</w:t>
      </w:r>
    </w:p>
    <w:p w:rsidR="00214B20" w:rsidRDefault="00214B20" w:rsidP="00214B20">
      <w:pPr>
        <w:autoSpaceDE w:val="0"/>
        <w:autoSpaceDN w:val="0"/>
        <w:adjustRightInd w:val="0"/>
        <w:ind w:right="720"/>
        <w:jc w:val="both"/>
        <w:rPr>
          <w:rFonts w:cs="Narkisim"/>
          <w:color w:val="000000"/>
          <w:sz w:val="28"/>
          <w:szCs w:val="28"/>
          <w:rtl/>
        </w:rPr>
      </w:pPr>
      <w:r>
        <w:rPr>
          <w:rFonts w:cs="Narkisim" w:hint="cs"/>
          <w:color w:val="000000"/>
          <w:sz w:val="28"/>
          <w:szCs w:val="28"/>
          <w:rtl/>
        </w:rPr>
        <w:t xml:space="preserve">בִּרְכוֹת כּהֵן גָּדוֹל כֵּיצַד, חַזַּן הַכְּנֶסֶת נוֹטֵל סֵפֶר תּוֹרָה וְנוֹתְנָהּ לְראשׁ הַכְּנֶסֶת, וְראשׁ הַכְּנֶסֶת נוֹתְנָהּ לַסְּגָן, וְהַסְּגָן נוֹתְנָהּ לְכהֵן גָּדוֹל, וְכהֵן גָּדוֹל עוֹמֵד וּמְקַבֵּל וְקוֹרֵא </w:t>
      </w:r>
      <w:r>
        <w:rPr>
          <w:rFonts w:cs="Narkisim" w:hint="cs"/>
          <w:sz w:val="28"/>
          <w:szCs w:val="28"/>
          <w:rtl/>
        </w:rPr>
        <w:t xml:space="preserve">עוֹמֵד, וְקוֹרֵא (שם </w:t>
      </w:r>
      <w:proofErr w:type="spellStart"/>
      <w:r>
        <w:rPr>
          <w:rFonts w:cs="Narkisim" w:hint="cs"/>
          <w:sz w:val="28"/>
          <w:szCs w:val="28"/>
          <w:rtl/>
        </w:rPr>
        <w:t>טז</w:t>
      </w:r>
      <w:proofErr w:type="spellEnd"/>
      <w:r>
        <w:rPr>
          <w:rFonts w:cs="Narkisim" w:hint="cs"/>
          <w:sz w:val="28"/>
          <w:szCs w:val="28"/>
          <w:rtl/>
        </w:rPr>
        <w:t xml:space="preserve">) אַחֲרֵי מוֹת, (שם </w:t>
      </w:r>
      <w:proofErr w:type="spellStart"/>
      <w:r>
        <w:rPr>
          <w:rFonts w:cs="Narkisim" w:hint="cs"/>
          <w:sz w:val="28"/>
          <w:szCs w:val="28"/>
          <w:rtl/>
        </w:rPr>
        <w:t>כג</w:t>
      </w:r>
      <w:proofErr w:type="spellEnd"/>
      <w:r>
        <w:rPr>
          <w:rFonts w:cs="Narkisim" w:hint="cs"/>
          <w:sz w:val="28"/>
          <w:szCs w:val="28"/>
          <w:rtl/>
        </w:rPr>
        <w:t xml:space="preserve">) וְאַךְ בֶּעָשׂוֹר. וְגוֹלֵל אֶת </w:t>
      </w:r>
      <w:r w:rsidRPr="006F6423">
        <w:rPr>
          <w:rFonts w:cs="Narkisim" w:hint="cs"/>
          <w:rtl/>
        </w:rPr>
        <w:t xml:space="preserve">הַתּוֹרָה וּמַנִּיחָהּ בְּחֵיקוֹ וְאוֹמֵר, יוֹתֵר מִמַּה </w:t>
      </w:r>
      <w:proofErr w:type="spellStart"/>
      <w:r w:rsidRPr="006F6423">
        <w:rPr>
          <w:rFonts w:cs="Narkisim" w:hint="cs"/>
          <w:rtl/>
        </w:rPr>
        <w:t>שֶּׁקָּרִיתִי</w:t>
      </w:r>
      <w:proofErr w:type="spellEnd"/>
      <w:r w:rsidRPr="006F6423">
        <w:rPr>
          <w:rFonts w:cs="Narkisim" w:hint="cs"/>
          <w:rtl/>
        </w:rPr>
        <w:t xml:space="preserve"> לִפְנֵיכֶם כָּתוּב כָּאן. (במדבר</w:t>
      </w:r>
      <w:r>
        <w:rPr>
          <w:rFonts w:cs="Narkisim" w:hint="cs"/>
          <w:sz w:val="28"/>
          <w:szCs w:val="28"/>
          <w:rtl/>
        </w:rPr>
        <w:t xml:space="preserve"> </w:t>
      </w:r>
      <w:proofErr w:type="spellStart"/>
      <w:r>
        <w:rPr>
          <w:rFonts w:cs="Narkisim" w:hint="cs"/>
          <w:sz w:val="28"/>
          <w:szCs w:val="28"/>
          <w:rtl/>
        </w:rPr>
        <w:t>כח</w:t>
      </w:r>
      <w:proofErr w:type="spellEnd"/>
      <w:r>
        <w:rPr>
          <w:rFonts w:cs="Narkisim" w:hint="cs"/>
          <w:sz w:val="28"/>
          <w:szCs w:val="28"/>
          <w:rtl/>
        </w:rPr>
        <w:t>) וּבֶעָשׂוֹר שֶׁבְּחוּמַשׁ הַפְּקוּדִים קוֹרֵא עַל פֶּה, וּמְבָרֵךְ עָלֶיהָ שְׁמוֹנֶה בְרָכוֹת, עַל הַתּוֹרָה, וְעַל הָעֲבוֹדָה, וְעַל הַהוֹדָיָה</w:t>
      </w:r>
      <w:r>
        <w:rPr>
          <w:rFonts w:cs="Vilna" w:hint="cs"/>
          <w:sz w:val="28"/>
          <w:szCs w:val="28"/>
          <w:rtl/>
        </w:rPr>
        <w:t xml:space="preserve">, וְעַל </w:t>
      </w:r>
      <w:r w:rsidRPr="00BF7FC7">
        <w:rPr>
          <w:rFonts w:cs="Guttman Vilna"/>
          <w:sz w:val="28"/>
          <w:szCs w:val="28"/>
          <w:rtl/>
        </w:rPr>
        <w:t xml:space="preserve">מְחִילַת </w:t>
      </w:r>
      <w:proofErr w:type="spellStart"/>
      <w:r w:rsidRPr="00BF7FC7">
        <w:rPr>
          <w:rFonts w:cs="Guttman Vilna"/>
          <w:sz w:val="28"/>
          <w:szCs w:val="28"/>
          <w:rtl/>
        </w:rPr>
        <w:t>הֶעָוֹן</w:t>
      </w:r>
      <w:proofErr w:type="spellEnd"/>
      <w:r>
        <w:rPr>
          <w:rFonts w:cs="Narkisim" w:hint="cs"/>
          <w:sz w:val="28"/>
          <w:szCs w:val="28"/>
          <w:rtl/>
        </w:rPr>
        <w:t xml:space="preserve">, וְעַל הַמִּקְדָּשׁ, וְעַל יִשְׂרָאֵל, וְעַל </w:t>
      </w:r>
      <w:proofErr w:type="spellStart"/>
      <w:r>
        <w:rPr>
          <w:rFonts w:cs="Narkisim" w:hint="cs"/>
          <w:sz w:val="28"/>
          <w:szCs w:val="28"/>
          <w:rtl/>
        </w:rPr>
        <w:t>הַכּהֲנִים</w:t>
      </w:r>
      <w:proofErr w:type="spellEnd"/>
      <w:r>
        <w:rPr>
          <w:rFonts w:cs="Narkisim" w:hint="cs"/>
          <w:sz w:val="28"/>
          <w:szCs w:val="28"/>
          <w:rtl/>
        </w:rPr>
        <w:t>,</w:t>
      </w:r>
      <w:r>
        <w:rPr>
          <w:rFonts w:cs="Narkisim" w:hint="cs"/>
          <w:color w:val="000000"/>
          <w:sz w:val="28"/>
          <w:szCs w:val="28"/>
          <w:rtl/>
        </w:rPr>
        <w:t xml:space="preserve"> וְעַל שְׁאָר הַתְּפִלָּה: </w:t>
      </w:r>
    </w:p>
    <w:p w:rsidR="00214B20" w:rsidRPr="006F6423" w:rsidRDefault="00214B20" w:rsidP="00214B20">
      <w:pPr>
        <w:autoSpaceDE w:val="0"/>
        <w:autoSpaceDN w:val="0"/>
        <w:adjustRightInd w:val="0"/>
        <w:ind w:right="720"/>
        <w:jc w:val="both"/>
        <w:rPr>
          <w:rFonts w:cs="Narkisim"/>
          <w:color w:val="000000"/>
          <w:rtl/>
        </w:rPr>
      </w:pPr>
    </w:p>
    <w:p w:rsidR="00214B20" w:rsidRPr="00107EDA" w:rsidRDefault="00214B20" w:rsidP="00214B20">
      <w:pPr>
        <w:autoSpaceDE w:val="0"/>
        <w:autoSpaceDN w:val="0"/>
        <w:adjustRightInd w:val="0"/>
        <w:ind w:right="720"/>
        <w:jc w:val="both"/>
        <w:rPr>
          <w:rFonts w:asciiTheme="majorBidi" w:hAnsiTheme="majorBidi" w:cstheme="majorBidi"/>
          <w:rtl/>
        </w:rPr>
      </w:pPr>
      <w:r w:rsidRPr="00107EDA">
        <w:rPr>
          <w:rFonts w:asciiTheme="majorBidi" w:hAnsiTheme="majorBidi" w:cstheme="majorBidi"/>
          <w:color w:val="000000"/>
          <w:u w:val="single"/>
          <w:rtl/>
        </w:rPr>
        <w:t>רע"ב</w:t>
      </w:r>
      <w:r w:rsidRPr="00107EDA">
        <w:rPr>
          <w:rFonts w:asciiTheme="majorBidi" w:hAnsiTheme="majorBidi" w:cstheme="majorBidi"/>
          <w:color w:val="000000"/>
          <w:rtl/>
        </w:rPr>
        <w:t xml:space="preserve">:   </w:t>
      </w:r>
      <w:r w:rsidRPr="00107EDA">
        <w:rPr>
          <w:rFonts w:asciiTheme="majorBidi" w:hAnsiTheme="majorBidi" w:cstheme="majorBidi"/>
          <w:rtl/>
        </w:rPr>
        <w:t xml:space="preserve">ועל מחילת </w:t>
      </w:r>
      <w:proofErr w:type="spellStart"/>
      <w:r w:rsidRPr="00107EDA">
        <w:rPr>
          <w:rFonts w:asciiTheme="majorBidi" w:hAnsiTheme="majorBidi" w:cstheme="majorBidi"/>
          <w:rtl/>
        </w:rPr>
        <w:t>עון</w:t>
      </w:r>
      <w:proofErr w:type="spellEnd"/>
      <w:r w:rsidRPr="00107EDA">
        <w:rPr>
          <w:rFonts w:asciiTheme="majorBidi" w:hAnsiTheme="majorBidi" w:cstheme="majorBidi"/>
          <w:rtl/>
        </w:rPr>
        <w:t xml:space="preserve">. אתה בחרתנו, שחותם בה מלך מוחל וסולח לעונותינו: </w:t>
      </w:r>
    </w:p>
    <w:p w:rsidR="00214B20" w:rsidRPr="00107EDA" w:rsidRDefault="00214B20" w:rsidP="00214B20">
      <w:pPr>
        <w:autoSpaceDE w:val="0"/>
        <w:autoSpaceDN w:val="0"/>
        <w:adjustRightInd w:val="0"/>
        <w:ind w:right="720"/>
        <w:jc w:val="both"/>
        <w:rPr>
          <w:rFonts w:asciiTheme="majorBidi" w:hAnsiTheme="majorBidi" w:cstheme="majorBidi"/>
          <w:u w:val="single"/>
          <w:rtl/>
        </w:rPr>
      </w:pPr>
    </w:p>
    <w:p w:rsidR="00214B20" w:rsidRPr="00107EDA" w:rsidRDefault="00214B20" w:rsidP="00214B20">
      <w:pPr>
        <w:autoSpaceDE w:val="0"/>
        <w:autoSpaceDN w:val="0"/>
        <w:adjustRightInd w:val="0"/>
        <w:ind w:right="720"/>
        <w:jc w:val="both"/>
        <w:rPr>
          <w:rFonts w:asciiTheme="majorBidi" w:hAnsiTheme="majorBidi" w:cstheme="majorBidi"/>
          <w:rtl/>
        </w:rPr>
      </w:pPr>
      <w:proofErr w:type="spellStart"/>
      <w:r w:rsidRPr="00107EDA">
        <w:rPr>
          <w:rFonts w:asciiTheme="majorBidi" w:hAnsiTheme="majorBidi" w:cstheme="majorBidi"/>
          <w:u w:val="single"/>
          <w:rtl/>
        </w:rPr>
        <w:t>תפא"י</w:t>
      </w:r>
      <w:proofErr w:type="spellEnd"/>
      <w:r w:rsidRPr="00107EDA">
        <w:rPr>
          <w:rFonts w:asciiTheme="majorBidi" w:hAnsiTheme="majorBidi" w:cstheme="majorBidi"/>
          <w:u w:val="single"/>
          <w:rtl/>
        </w:rPr>
        <w:t xml:space="preserve">:  </w:t>
      </w:r>
      <w:r w:rsidRPr="00107EDA">
        <w:rPr>
          <w:rFonts w:asciiTheme="majorBidi" w:hAnsiTheme="majorBidi" w:cstheme="majorBidi"/>
          <w:rtl/>
        </w:rPr>
        <w:t xml:space="preserve">(מג) ועל מחילת </w:t>
      </w:r>
      <w:proofErr w:type="spellStart"/>
      <w:r w:rsidRPr="00107EDA">
        <w:rPr>
          <w:rFonts w:asciiTheme="majorBidi" w:hAnsiTheme="majorBidi" w:cstheme="majorBidi"/>
          <w:rtl/>
        </w:rPr>
        <w:t>העון</w:t>
      </w:r>
      <w:proofErr w:type="spellEnd"/>
      <w:r w:rsidRPr="00107EDA">
        <w:rPr>
          <w:rFonts w:asciiTheme="majorBidi" w:hAnsiTheme="majorBidi" w:cstheme="majorBidi"/>
          <w:rtl/>
        </w:rPr>
        <w:t xml:space="preserve"> אומר סלח לנו כמו בשמונה עשרה, וחותם מלך מוחל וסולח וכו' כמו בתפלת </w:t>
      </w:r>
      <w:proofErr w:type="spellStart"/>
      <w:r w:rsidRPr="00107EDA">
        <w:rPr>
          <w:rFonts w:asciiTheme="majorBidi" w:hAnsiTheme="majorBidi" w:cstheme="majorBidi"/>
          <w:rtl/>
        </w:rPr>
        <w:t>יו"כ</w:t>
      </w:r>
      <w:proofErr w:type="spellEnd"/>
      <w:r w:rsidRPr="00107EDA">
        <w:rPr>
          <w:rFonts w:asciiTheme="majorBidi" w:hAnsiTheme="majorBidi" w:cstheme="majorBidi"/>
          <w:rtl/>
        </w:rPr>
        <w:t xml:space="preserve">, הרי ד': </w:t>
      </w:r>
    </w:p>
    <w:p w:rsidR="00214B20" w:rsidRPr="00107EDA" w:rsidRDefault="00214B20" w:rsidP="00214B20">
      <w:pPr>
        <w:autoSpaceDE w:val="0"/>
        <w:autoSpaceDN w:val="0"/>
        <w:adjustRightInd w:val="0"/>
        <w:rPr>
          <w:rFonts w:asciiTheme="majorBidi" w:hAnsiTheme="majorBidi" w:cstheme="majorBidi"/>
          <w:rtl/>
        </w:rPr>
      </w:pPr>
    </w:p>
    <w:p w:rsidR="00214B20" w:rsidRPr="00107EDA" w:rsidRDefault="00214B20" w:rsidP="00214B20">
      <w:pPr>
        <w:autoSpaceDE w:val="0"/>
        <w:autoSpaceDN w:val="0"/>
        <w:adjustRightInd w:val="0"/>
        <w:ind w:right="720"/>
        <w:jc w:val="both"/>
        <w:rPr>
          <w:rFonts w:asciiTheme="majorBidi" w:hAnsiTheme="majorBidi" w:cstheme="majorBidi"/>
          <w:u w:val="single"/>
          <w:rtl/>
        </w:rPr>
      </w:pPr>
      <w:r w:rsidRPr="00107EDA">
        <w:rPr>
          <w:rFonts w:asciiTheme="majorBidi" w:hAnsiTheme="majorBidi" w:cstheme="majorBidi"/>
          <w:u w:val="single"/>
          <w:rtl/>
        </w:rPr>
        <w:t>רש"י מסכת סוטה דף מ עמוד ב</w:t>
      </w:r>
    </w:p>
    <w:p w:rsidR="00214B20" w:rsidRPr="00107EDA" w:rsidRDefault="00214B20" w:rsidP="00214B20">
      <w:pPr>
        <w:autoSpaceDE w:val="0"/>
        <w:autoSpaceDN w:val="0"/>
        <w:adjustRightInd w:val="0"/>
        <w:ind w:right="720"/>
        <w:jc w:val="both"/>
        <w:rPr>
          <w:rFonts w:asciiTheme="majorBidi" w:hAnsiTheme="majorBidi" w:cstheme="majorBidi"/>
          <w:rtl/>
        </w:rPr>
      </w:pPr>
      <w:r w:rsidRPr="00107EDA">
        <w:rPr>
          <w:rFonts w:asciiTheme="majorBidi" w:hAnsiTheme="majorBidi" w:cstheme="majorBidi"/>
          <w:rtl/>
        </w:rPr>
        <w:t xml:space="preserve">ועל מחילת </w:t>
      </w:r>
      <w:proofErr w:type="spellStart"/>
      <w:r w:rsidRPr="00107EDA">
        <w:rPr>
          <w:rFonts w:asciiTheme="majorBidi" w:hAnsiTheme="majorBidi" w:cstheme="majorBidi"/>
          <w:rtl/>
        </w:rPr>
        <w:t>העון</w:t>
      </w:r>
      <w:proofErr w:type="spellEnd"/>
      <w:r w:rsidRPr="00107EDA">
        <w:rPr>
          <w:rFonts w:asciiTheme="majorBidi" w:hAnsiTheme="majorBidi" w:cstheme="majorBidi"/>
          <w:rtl/>
        </w:rPr>
        <w:t xml:space="preserve"> - אתה בחרתנו שחותם מלך מוחל וסולח לעונותינו ולעונות עמו וגו'.</w:t>
      </w:r>
    </w:p>
    <w:p w:rsidR="00214B20" w:rsidRPr="00107EDA" w:rsidRDefault="00214B20" w:rsidP="00214B20">
      <w:pPr>
        <w:autoSpaceDE w:val="0"/>
        <w:autoSpaceDN w:val="0"/>
        <w:adjustRightInd w:val="0"/>
        <w:ind w:right="720"/>
        <w:jc w:val="both"/>
        <w:rPr>
          <w:rFonts w:asciiTheme="majorBidi" w:hAnsiTheme="majorBidi" w:cstheme="majorBidi"/>
          <w:u w:val="single"/>
          <w:rtl/>
        </w:rPr>
      </w:pPr>
    </w:p>
    <w:p w:rsidR="00214B20" w:rsidRPr="00107EDA" w:rsidRDefault="00214B20" w:rsidP="00214B20">
      <w:pPr>
        <w:autoSpaceDE w:val="0"/>
        <w:autoSpaceDN w:val="0"/>
        <w:adjustRightInd w:val="0"/>
        <w:jc w:val="both"/>
        <w:rPr>
          <w:rFonts w:asciiTheme="majorBidi" w:hAnsiTheme="majorBidi" w:cstheme="majorBidi"/>
          <w:u w:val="single"/>
          <w:rtl/>
        </w:rPr>
      </w:pPr>
      <w:r w:rsidRPr="00107EDA">
        <w:rPr>
          <w:rFonts w:asciiTheme="majorBidi" w:hAnsiTheme="majorBidi" w:cstheme="majorBidi"/>
          <w:u w:val="single"/>
          <w:rtl/>
        </w:rPr>
        <w:t xml:space="preserve">רמב"ם </w:t>
      </w:r>
      <w:proofErr w:type="spellStart"/>
      <w:r w:rsidRPr="00107EDA">
        <w:rPr>
          <w:rFonts w:asciiTheme="majorBidi" w:hAnsiTheme="majorBidi" w:cstheme="majorBidi"/>
          <w:u w:val="single"/>
          <w:rtl/>
        </w:rPr>
        <w:t>פהמ"ש</w:t>
      </w:r>
      <w:proofErr w:type="spellEnd"/>
      <w:r w:rsidRPr="00107EDA">
        <w:rPr>
          <w:rFonts w:asciiTheme="majorBidi" w:hAnsiTheme="majorBidi" w:cstheme="majorBidi"/>
          <w:u w:val="single"/>
          <w:rtl/>
        </w:rPr>
        <w:t>:</w:t>
      </w:r>
    </w:p>
    <w:p w:rsidR="00214B20" w:rsidRPr="00107EDA" w:rsidRDefault="00214B20" w:rsidP="00214B20">
      <w:pPr>
        <w:jc w:val="both"/>
        <w:rPr>
          <w:rFonts w:asciiTheme="majorBidi" w:hAnsiTheme="majorBidi" w:cstheme="majorBidi"/>
        </w:rPr>
      </w:pPr>
      <w:r w:rsidRPr="00107EDA">
        <w:rPr>
          <w:rFonts w:asciiTheme="majorBidi" w:hAnsiTheme="majorBidi" w:cstheme="majorBidi"/>
          <w:rtl/>
        </w:rPr>
        <w:t>והחמישית, סלח לנו אבינו,</w:t>
      </w:r>
    </w:p>
    <w:p w:rsidR="00214B20" w:rsidRPr="00107EDA" w:rsidRDefault="00214B20" w:rsidP="00214B20">
      <w:pPr>
        <w:autoSpaceDE w:val="0"/>
        <w:autoSpaceDN w:val="0"/>
        <w:adjustRightInd w:val="0"/>
        <w:ind w:right="720"/>
        <w:jc w:val="both"/>
        <w:rPr>
          <w:rFonts w:asciiTheme="majorBidi" w:hAnsiTheme="majorBidi" w:cstheme="majorBidi"/>
          <w:u w:val="single"/>
          <w:rtl/>
        </w:rPr>
      </w:pPr>
    </w:p>
    <w:p w:rsidR="00214B20" w:rsidRPr="00107EDA" w:rsidRDefault="00214B20" w:rsidP="00214B20">
      <w:pPr>
        <w:autoSpaceDE w:val="0"/>
        <w:autoSpaceDN w:val="0"/>
        <w:adjustRightInd w:val="0"/>
        <w:ind w:right="720"/>
        <w:jc w:val="both"/>
        <w:rPr>
          <w:rFonts w:asciiTheme="majorBidi" w:hAnsiTheme="majorBidi" w:cstheme="majorBidi"/>
          <w:u w:val="single"/>
          <w:rtl/>
        </w:rPr>
      </w:pPr>
      <w:r w:rsidRPr="00107EDA">
        <w:rPr>
          <w:rFonts w:asciiTheme="majorBidi" w:hAnsiTheme="majorBidi" w:cstheme="majorBidi"/>
          <w:u w:val="single"/>
          <w:rtl/>
        </w:rPr>
        <w:t>רמב"ם הלכות עבודת יום הכפורים פרק ג הלכה יא</w:t>
      </w:r>
    </w:p>
    <w:p w:rsidR="00214B20" w:rsidRPr="00107EDA" w:rsidRDefault="00214B20" w:rsidP="00214B20">
      <w:pPr>
        <w:autoSpaceDE w:val="0"/>
        <w:autoSpaceDN w:val="0"/>
        <w:adjustRightInd w:val="0"/>
        <w:ind w:right="720"/>
        <w:jc w:val="both"/>
        <w:rPr>
          <w:rFonts w:asciiTheme="majorBidi" w:hAnsiTheme="majorBidi" w:cstheme="majorBidi"/>
          <w:rtl/>
        </w:rPr>
      </w:pPr>
      <w:r w:rsidRPr="00107EDA">
        <w:rPr>
          <w:rFonts w:asciiTheme="majorBidi" w:hAnsiTheme="majorBidi" w:cstheme="majorBidi"/>
          <w:rtl/>
        </w:rPr>
        <w:t xml:space="preserve">בעת שקורא מברך לפניה ולאחריה כדרך </w:t>
      </w:r>
      <w:proofErr w:type="spellStart"/>
      <w:r w:rsidRPr="00107EDA">
        <w:rPr>
          <w:rFonts w:asciiTheme="majorBidi" w:hAnsiTheme="majorBidi" w:cstheme="majorBidi"/>
          <w:rtl/>
        </w:rPr>
        <w:t>שמברכין</w:t>
      </w:r>
      <w:proofErr w:type="spellEnd"/>
      <w:r w:rsidRPr="00107EDA">
        <w:rPr>
          <w:rFonts w:asciiTheme="majorBidi" w:hAnsiTheme="majorBidi" w:cstheme="majorBidi"/>
          <w:rtl/>
        </w:rPr>
        <w:t xml:space="preserve"> בבית הכנסת, ומוסיף לאחריה שבע ברכות ואלו הן: רצה ה' </w:t>
      </w:r>
      <w:proofErr w:type="spellStart"/>
      <w:r w:rsidRPr="00107EDA">
        <w:rPr>
          <w:rFonts w:asciiTheme="majorBidi" w:hAnsiTheme="majorBidi" w:cstheme="majorBidi"/>
          <w:rtl/>
        </w:rPr>
        <w:t>אלהינו</w:t>
      </w:r>
      <w:proofErr w:type="spellEnd"/>
      <w:r w:rsidRPr="00107EDA">
        <w:rPr>
          <w:rFonts w:asciiTheme="majorBidi" w:hAnsiTheme="majorBidi" w:cstheme="majorBidi"/>
          <w:rtl/>
        </w:rPr>
        <w:t xml:space="preserve"> וכו' מודים אנחנו לך וכו' סלח לנו אבינו כי חטאנו וכו' וחותם בה בא"י מוחל עונות עמו ישראל ברחמים, הרי שלש ברכות כתקנן, ומברך על המקדש ברכה בפני עצמה יהיה עניינה שיעמוד המקדש ושכינה בתוכו וחותם בה בא"י שוכן בציון, ומברך על ישראל ברכה בפני עצמה עניינה שיושיע ה' את ישראל ולא יסור מהן מלך וחותם בה בא"י הבוחר בישראל, ומברך על </w:t>
      </w:r>
      <w:proofErr w:type="spellStart"/>
      <w:r w:rsidRPr="00107EDA">
        <w:rPr>
          <w:rFonts w:asciiTheme="majorBidi" w:hAnsiTheme="majorBidi" w:cstheme="majorBidi"/>
          <w:rtl/>
        </w:rPr>
        <w:t>הכהנים</w:t>
      </w:r>
      <w:proofErr w:type="spellEnd"/>
      <w:r w:rsidRPr="00107EDA">
        <w:rPr>
          <w:rFonts w:asciiTheme="majorBidi" w:hAnsiTheme="majorBidi" w:cstheme="majorBidi"/>
          <w:rtl/>
        </w:rPr>
        <w:t xml:space="preserve"> ברכה בפני עצמה עניינה שירצה המקום מעשיהם ועבודתם ויברכם וחותם בה </w:t>
      </w:r>
      <w:r w:rsidRPr="00107EDA">
        <w:rPr>
          <w:rFonts w:asciiTheme="majorBidi" w:hAnsiTheme="majorBidi" w:cstheme="majorBidi"/>
          <w:rtl/>
        </w:rPr>
        <w:lastRenderedPageBreak/>
        <w:t xml:space="preserve">בא"י מקדש </w:t>
      </w:r>
      <w:proofErr w:type="spellStart"/>
      <w:r w:rsidRPr="00107EDA">
        <w:rPr>
          <w:rFonts w:asciiTheme="majorBidi" w:hAnsiTheme="majorBidi" w:cstheme="majorBidi"/>
          <w:rtl/>
        </w:rPr>
        <w:t>הכהנים</w:t>
      </w:r>
      <w:proofErr w:type="spellEnd"/>
      <w:r w:rsidRPr="00107EDA">
        <w:rPr>
          <w:rFonts w:asciiTheme="majorBidi" w:hAnsiTheme="majorBidi" w:cstheme="majorBidi"/>
          <w:rtl/>
        </w:rPr>
        <w:t xml:space="preserve">, ואחר כך אומר תפלה ותחנה ורנה ובקשה כפי מה שהוא רגיל וחותם הושע ה' עמך ישראל שעמך ישראל </w:t>
      </w:r>
      <w:proofErr w:type="spellStart"/>
      <w:r w:rsidRPr="00107EDA">
        <w:rPr>
          <w:rFonts w:asciiTheme="majorBidi" w:hAnsiTheme="majorBidi" w:cstheme="majorBidi"/>
          <w:rtl/>
        </w:rPr>
        <w:t>צריכין</w:t>
      </w:r>
      <w:proofErr w:type="spellEnd"/>
      <w:r w:rsidRPr="00107EDA">
        <w:rPr>
          <w:rFonts w:asciiTheme="majorBidi" w:hAnsiTheme="majorBidi" w:cstheme="majorBidi"/>
          <w:rtl/>
        </w:rPr>
        <w:t xml:space="preserve"> להושע בא"י שומע תפלה.</w:t>
      </w:r>
    </w:p>
    <w:p w:rsidR="00214B20" w:rsidRPr="00107EDA" w:rsidRDefault="00214B20" w:rsidP="00214B20">
      <w:pPr>
        <w:autoSpaceDE w:val="0"/>
        <w:autoSpaceDN w:val="0"/>
        <w:adjustRightInd w:val="0"/>
        <w:ind w:right="720"/>
        <w:jc w:val="both"/>
        <w:rPr>
          <w:rFonts w:asciiTheme="majorBidi" w:hAnsiTheme="majorBidi" w:cstheme="majorBidi"/>
          <w:rtl/>
        </w:rPr>
      </w:pPr>
    </w:p>
    <w:p w:rsidR="00214B20" w:rsidRPr="00107EDA" w:rsidRDefault="00214B20" w:rsidP="00214B20">
      <w:pPr>
        <w:autoSpaceDE w:val="0"/>
        <w:autoSpaceDN w:val="0"/>
        <w:adjustRightInd w:val="0"/>
        <w:rPr>
          <w:rFonts w:asciiTheme="majorBidi" w:hAnsiTheme="majorBidi" w:cstheme="majorBidi"/>
          <w:rtl/>
        </w:rPr>
      </w:pPr>
      <w:proofErr w:type="spellStart"/>
      <w:r w:rsidRPr="00107EDA">
        <w:rPr>
          <w:rFonts w:asciiTheme="majorBidi" w:hAnsiTheme="majorBidi" w:cstheme="majorBidi"/>
          <w:u w:val="single"/>
          <w:rtl/>
        </w:rPr>
        <w:t>ריטב"א</w:t>
      </w:r>
      <w:proofErr w:type="spellEnd"/>
      <w:r w:rsidRPr="00107EDA">
        <w:rPr>
          <w:rFonts w:asciiTheme="majorBidi" w:hAnsiTheme="majorBidi" w:cstheme="majorBidi"/>
          <w:u w:val="single"/>
          <w:rtl/>
        </w:rPr>
        <w:t xml:space="preserve"> יומא דף ע' ע"א:</w:t>
      </w:r>
    </w:p>
    <w:p w:rsidR="00214B20" w:rsidRPr="00107EDA" w:rsidRDefault="00214B20" w:rsidP="00214B20">
      <w:pPr>
        <w:autoSpaceDE w:val="0"/>
        <w:autoSpaceDN w:val="0"/>
        <w:adjustRightInd w:val="0"/>
        <w:rPr>
          <w:rFonts w:asciiTheme="majorBidi" w:hAnsiTheme="majorBidi" w:cstheme="majorBidi"/>
          <w:rtl/>
        </w:rPr>
      </w:pPr>
      <w:r w:rsidRPr="00107EDA">
        <w:rPr>
          <w:rFonts w:asciiTheme="majorBidi" w:hAnsiTheme="majorBidi" w:cstheme="majorBidi"/>
          <w:rtl/>
        </w:rPr>
        <w:t>בירושלמי פירשוה שאומר רצה ומודים וסלח לנו.</w:t>
      </w:r>
    </w:p>
    <w:p w:rsidR="00214B20" w:rsidRPr="00107EDA" w:rsidRDefault="00214B20" w:rsidP="00214B20">
      <w:pPr>
        <w:autoSpaceDE w:val="0"/>
        <w:autoSpaceDN w:val="0"/>
        <w:adjustRightInd w:val="0"/>
        <w:rPr>
          <w:rFonts w:asciiTheme="majorBidi" w:hAnsiTheme="majorBidi" w:cstheme="majorBidi"/>
          <w:rtl/>
        </w:rPr>
      </w:pPr>
    </w:p>
    <w:p w:rsidR="00214B20" w:rsidRPr="00107EDA" w:rsidRDefault="00214B20" w:rsidP="00214B20">
      <w:pPr>
        <w:autoSpaceDE w:val="0"/>
        <w:autoSpaceDN w:val="0"/>
        <w:adjustRightInd w:val="0"/>
        <w:rPr>
          <w:rFonts w:asciiTheme="majorBidi" w:hAnsiTheme="majorBidi" w:cstheme="majorBidi"/>
          <w:rtl/>
        </w:rPr>
      </w:pPr>
      <w:r w:rsidRPr="00107EDA">
        <w:rPr>
          <w:rFonts w:asciiTheme="majorBidi" w:hAnsiTheme="majorBidi" w:cstheme="majorBidi"/>
          <w:u w:val="single"/>
          <w:rtl/>
        </w:rPr>
        <w:t>פני משה ירושלמי יומא פרק ז' הלכה א':</w:t>
      </w:r>
    </w:p>
    <w:p w:rsidR="00214B20" w:rsidRPr="00107EDA" w:rsidRDefault="00214B20" w:rsidP="00214B20">
      <w:pPr>
        <w:autoSpaceDE w:val="0"/>
        <w:autoSpaceDN w:val="0"/>
        <w:adjustRightInd w:val="0"/>
        <w:rPr>
          <w:rFonts w:asciiTheme="majorBidi" w:hAnsiTheme="majorBidi" w:cstheme="majorBidi"/>
          <w:rtl/>
        </w:rPr>
      </w:pPr>
      <w:r w:rsidRPr="00107EDA">
        <w:rPr>
          <w:rFonts w:asciiTheme="majorBidi" w:hAnsiTheme="majorBidi" w:cstheme="majorBidi"/>
          <w:rtl/>
        </w:rPr>
        <w:t xml:space="preserve">ועל מחילת </w:t>
      </w:r>
      <w:proofErr w:type="spellStart"/>
      <w:r w:rsidRPr="00107EDA">
        <w:rPr>
          <w:rFonts w:asciiTheme="majorBidi" w:hAnsiTheme="majorBidi" w:cstheme="majorBidi"/>
          <w:rtl/>
        </w:rPr>
        <w:t>העון</w:t>
      </w:r>
      <w:proofErr w:type="spellEnd"/>
      <w:r w:rsidRPr="00107EDA">
        <w:rPr>
          <w:rFonts w:asciiTheme="majorBidi" w:hAnsiTheme="majorBidi" w:cstheme="majorBidi"/>
          <w:rtl/>
        </w:rPr>
        <w:t xml:space="preserve"> – סלח לנו ומסיים מוחל עונות </w:t>
      </w:r>
      <w:proofErr w:type="spellStart"/>
      <w:r w:rsidRPr="00107EDA">
        <w:rPr>
          <w:rFonts w:asciiTheme="majorBidi" w:hAnsiTheme="majorBidi" w:cstheme="majorBidi"/>
          <w:rtl/>
        </w:rPr>
        <w:t>וכו</w:t>
      </w:r>
      <w:proofErr w:type="spellEnd"/>
      <w:r w:rsidRPr="00107EDA">
        <w:rPr>
          <w:rFonts w:asciiTheme="majorBidi" w:hAnsiTheme="majorBidi" w:cstheme="majorBidi"/>
          <w:rtl/>
        </w:rPr>
        <w:t>'.</w:t>
      </w:r>
    </w:p>
    <w:p w:rsidR="00214B20" w:rsidRDefault="00214B20" w:rsidP="00214B20">
      <w:pPr>
        <w:autoSpaceDE w:val="0"/>
        <w:autoSpaceDN w:val="0"/>
        <w:adjustRightInd w:val="0"/>
        <w:ind w:right="720"/>
        <w:jc w:val="both"/>
        <w:rPr>
          <w:rtl/>
        </w:rPr>
      </w:pPr>
    </w:p>
    <w:p w:rsidR="00214B20" w:rsidRDefault="00214B20" w:rsidP="00214B20">
      <w:pPr>
        <w:autoSpaceDE w:val="0"/>
        <w:autoSpaceDN w:val="0"/>
        <w:adjustRightInd w:val="0"/>
        <w:ind w:right="720"/>
        <w:jc w:val="both"/>
        <w:rPr>
          <w:rFonts w:cs="Miriam"/>
          <w:i/>
          <w:iCs/>
          <w:rtl/>
        </w:rPr>
      </w:pPr>
      <w:r w:rsidRPr="006C053B">
        <w:rPr>
          <w:rFonts w:cs="Miriam" w:hint="cs"/>
          <w:i/>
          <w:iCs/>
          <w:rtl/>
        </w:rPr>
        <w:t>סכום:</w:t>
      </w:r>
      <w:r>
        <w:rPr>
          <w:rFonts w:cs="Miriam" w:hint="cs"/>
          <w:i/>
          <w:iCs/>
          <w:rtl/>
        </w:rPr>
        <w:t xml:space="preserve"> מחלוקת בנוסח ברכת "מחילת </w:t>
      </w:r>
      <w:proofErr w:type="spellStart"/>
      <w:r>
        <w:rPr>
          <w:rFonts w:cs="Miriam" w:hint="cs"/>
          <w:i/>
          <w:iCs/>
          <w:rtl/>
        </w:rPr>
        <w:t>העון</w:t>
      </w:r>
      <w:proofErr w:type="spellEnd"/>
      <w:r>
        <w:rPr>
          <w:rFonts w:cs="Miriam" w:hint="cs"/>
          <w:i/>
          <w:iCs/>
          <w:rtl/>
        </w:rPr>
        <w:t>"</w:t>
      </w:r>
    </w:p>
    <w:p w:rsidR="00214B20" w:rsidRDefault="00214B20" w:rsidP="00214B20">
      <w:pPr>
        <w:autoSpaceDE w:val="0"/>
        <w:autoSpaceDN w:val="0"/>
        <w:adjustRightInd w:val="0"/>
        <w:ind w:left="540" w:right="720"/>
        <w:jc w:val="both"/>
        <w:rPr>
          <w:rFonts w:cs="Miriam"/>
          <w:i/>
          <w:iCs/>
          <w:rtl/>
        </w:rPr>
      </w:pPr>
      <w:r>
        <w:rPr>
          <w:rFonts w:cs="Miriam" w:hint="cs"/>
          <w:i/>
          <w:iCs/>
          <w:rtl/>
        </w:rPr>
        <w:t>רע"ב: אתה בחרתנו = רש"י</w:t>
      </w:r>
    </w:p>
    <w:p w:rsidR="00214B20" w:rsidRPr="00107EDA" w:rsidRDefault="00214B20" w:rsidP="00214B20">
      <w:pPr>
        <w:pStyle w:val="2"/>
        <w:ind w:firstLine="566"/>
        <w:rPr>
          <w:rFonts w:cs="Miriam"/>
          <w:i/>
          <w:iCs/>
          <w:color w:val="auto"/>
          <w:rtl/>
        </w:rPr>
      </w:pPr>
      <w:proofErr w:type="spellStart"/>
      <w:r w:rsidRPr="00107EDA">
        <w:rPr>
          <w:rFonts w:cs="Miriam" w:hint="cs"/>
          <w:i/>
          <w:iCs/>
          <w:color w:val="auto"/>
          <w:rtl/>
        </w:rPr>
        <w:t>תפא"י</w:t>
      </w:r>
      <w:proofErr w:type="spellEnd"/>
      <w:r w:rsidRPr="00107EDA">
        <w:rPr>
          <w:rFonts w:cs="Miriam" w:hint="cs"/>
          <w:i/>
          <w:iCs/>
          <w:color w:val="auto"/>
          <w:rtl/>
        </w:rPr>
        <w:t xml:space="preserve">: סלח לנו =  ירושלמי (לפי הפני משה) </w:t>
      </w:r>
      <w:r>
        <w:rPr>
          <w:rFonts w:cs="Miriam" w:hint="cs"/>
          <w:i/>
          <w:iCs/>
          <w:color w:val="auto"/>
          <w:rtl/>
        </w:rPr>
        <w:t xml:space="preserve"> </w:t>
      </w:r>
      <w:r w:rsidRPr="00107EDA">
        <w:rPr>
          <w:rFonts w:cs="Miriam" w:hint="cs"/>
          <w:i/>
          <w:iCs/>
          <w:color w:val="auto"/>
          <w:rtl/>
        </w:rPr>
        <w:t>ורמב"ם</w:t>
      </w:r>
    </w:p>
    <w:p w:rsidR="00214B20" w:rsidRDefault="00214B20" w:rsidP="00214B20">
      <w:pPr>
        <w:autoSpaceDE w:val="0"/>
        <w:autoSpaceDN w:val="0"/>
        <w:adjustRightInd w:val="0"/>
        <w:ind w:left="540" w:right="720"/>
        <w:jc w:val="both"/>
        <w:rPr>
          <w:rFonts w:cs="Miriam"/>
          <w:i/>
          <w:iCs/>
          <w:rtl/>
        </w:rPr>
      </w:pPr>
    </w:p>
    <w:p w:rsidR="00214B20" w:rsidRPr="0012168C" w:rsidRDefault="00214B20" w:rsidP="00214B20">
      <w:pPr>
        <w:autoSpaceDE w:val="0"/>
        <w:autoSpaceDN w:val="0"/>
        <w:adjustRightInd w:val="0"/>
        <w:jc w:val="both"/>
        <w:rPr>
          <w:u w:val="single"/>
          <w:rtl/>
        </w:rPr>
      </w:pPr>
    </w:p>
    <w:p w:rsidR="00214B20" w:rsidRPr="0012168C" w:rsidRDefault="00214B20" w:rsidP="00214B20">
      <w:pPr>
        <w:autoSpaceDE w:val="0"/>
        <w:autoSpaceDN w:val="0"/>
        <w:adjustRightInd w:val="0"/>
        <w:jc w:val="both"/>
        <w:rPr>
          <w:u w:val="single"/>
          <w:rtl/>
        </w:rPr>
      </w:pPr>
    </w:p>
    <w:p w:rsidR="00214B20" w:rsidRPr="0012168C" w:rsidRDefault="00214B20" w:rsidP="00214B20">
      <w:pPr>
        <w:autoSpaceDE w:val="0"/>
        <w:autoSpaceDN w:val="0"/>
        <w:adjustRightInd w:val="0"/>
        <w:jc w:val="both"/>
        <w:rPr>
          <w:u w:val="single"/>
          <w:rtl/>
        </w:rPr>
      </w:pPr>
    </w:p>
    <w:p w:rsidR="00214B20" w:rsidRPr="00A2177F" w:rsidRDefault="00214B20" w:rsidP="00214B20">
      <w:pPr>
        <w:autoSpaceDE w:val="0"/>
        <w:autoSpaceDN w:val="0"/>
        <w:adjustRightInd w:val="0"/>
        <w:jc w:val="both"/>
        <w:rPr>
          <w:rFonts w:asciiTheme="majorBidi" w:hAnsiTheme="majorBidi" w:cstheme="majorBidi"/>
          <w:sz w:val="28"/>
          <w:szCs w:val="28"/>
          <w:u w:val="single"/>
          <w:rtl/>
        </w:rPr>
      </w:pPr>
      <w:r w:rsidRPr="00A2177F">
        <w:rPr>
          <w:rFonts w:asciiTheme="majorBidi" w:hAnsiTheme="majorBidi" w:cstheme="majorBidi"/>
          <w:sz w:val="28"/>
          <w:szCs w:val="28"/>
          <w:u w:val="single"/>
          <w:rtl/>
        </w:rPr>
        <w:t>משנה מסכת סוטה פרק ט' משנה ט'.</w:t>
      </w:r>
    </w:p>
    <w:p w:rsidR="00214B20" w:rsidRDefault="00214B20" w:rsidP="00214B20">
      <w:pPr>
        <w:autoSpaceDE w:val="0"/>
        <w:autoSpaceDN w:val="0"/>
        <w:adjustRightInd w:val="0"/>
        <w:jc w:val="both"/>
        <w:rPr>
          <w:sz w:val="28"/>
          <w:szCs w:val="28"/>
          <w:u w:val="single"/>
          <w:rtl/>
        </w:rPr>
      </w:pPr>
      <w:r w:rsidRPr="00363B7F">
        <w:rPr>
          <w:rFonts w:cs="Narkisim"/>
          <w:sz w:val="28"/>
          <w:szCs w:val="28"/>
          <w:rtl/>
        </w:rPr>
        <w:t xml:space="preserve">מִשֶּׁרַבּוּ </w:t>
      </w:r>
      <w:proofErr w:type="spellStart"/>
      <w:r w:rsidRPr="00363B7F">
        <w:rPr>
          <w:rFonts w:cs="Narkisim"/>
          <w:sz w:val="28"/>
          <w:szCs w:val="28"/>
          <w:rtl/>
        </w:rPr>
        <w:t>הָרַצְחָנִים</w:t>
      </w:r>
      <w:proofErr w:type="spellEnd"/>
      <w:r w:rsidRPr="00363B7F">
        <w:rPr>
          <w:rFonts w:cs="Narkisim"/>
          <w:sz w:val="28"/>
          <w:szCs w:val="28"/>
          <w:rtl/>
        </w:rPr>
        <w:t xml:space="preserve">, בָּטְלָה עֶגְלָה עֲרוּפָה, מִשֶּׁבָּא אֶלְעָזָר בֶּן </w:t>
      </w:r>
      <w:proofErr w:type="spellStart"/>
      <w:r w:rsidRPr="00363B7F">
        <w:rPr>
          <w:rFonts w:cs="Narkisim"/>
          <w:sz w:val="28"/>
          <w:szCs w:val="28"/>
          <w:rtl/>
        </w:rPr>
        <w:t>דִּינַאי</w:t>
      </w:r>
      <w:proofErr w:type="spellEnd"/>
      <w:r w:rsidRPr="00363B7F">
        <w:rPr>
          <w:rFonts w:cs="Narkisim"/>
          <w:sz w:val="28"/>
          <w:szCs w:val="28"/>
          <w:rtl/>
        </w:rPr>
        <w:t xml:space="preserve">, וּתְחִינָה בֶּן פְּרִישָׁה (בֶּן פְּרִישָׁה) הָיָה נִקְרָא, חָזְרוּ </w:t>
      </w:r>
      <w:proofErr w:type="spellStart"/>
      <w:r w:rsidRPr="00363B7F">
        <w:rPr>
          <w:rFonts w:cs="Narkisim"/>
          <w:sz w:val="28"/>
          <w:szCs w:val="28"/>
          <w:rtl/>
        </w:rPr>
        <w:t>לִקְרוֹתו</w:t>
      </w:r>
      <w:proofErr w:type="spellEnd"/>
      <w:r w:rsidRPr="00363B7F">
        <w:rPr>
          <w:rFonts w:cs="Narkisim"/>
          <w:sz w:val="28"/>
          <w:szCs w:val="28"/>
          <w:rtl/>
        </w:rPr>
        <w:t xml:space="preserve">ֹ בֶּן </w:t>
      </w:r>
      <w:proofErr w:type="spellStart"/>
      <w:r w:rsidRPr="00363B7F">
        <w:rPr>
          <w:rFonts w:cs="Narkisim"/>
          <w:sz w:val="28"/>
          <w:szCs w:val="28"/>
          <w:rtl/>
        </w:rPr>
        <w:t>הָרַצְחָן</w:t>
      </w:r>
      <w:proofErr w:type="spellEnd"/>
      <w:r w:rsidRPr="00363B7F">
        <w:rPr>
          <w:rFonts w:cs="Narkisim"/>
          <w:sz w:val="28"/>
          <w:szCs w:val="28"/>
          <w:rtl/>
        </w:rPr>
        <w:t>. מִשֶּׁרַבּוּ הַמְנָאֲפִים, פָּסְקוּ הַמַּיִם הַ</w:t>
      </w:r>
      <w:r w:rsidRPr="00363B7F">
        <w:rPr>
          <w:rFonts w:cs="Narkisim" w:hint="cs"/>
          <w:sz w:val="28"/>
          <w:szCs w:val="28"/>
          <w:rtl/>
        </w:rPr>
        <w:t>מָּרִים</w:t>
      </w:r>
      <w:r w:rsidRPr="00363B7F">
        <w:rPr>
          <w:rFonts w:cs="Narkisim"/>
          <w:sz w:val="28"/>
          <w:szCs w:val="28"/>
          <w:rtl/>
        </w:rPr>
        <w:t xml:space="preserve">, וְרַבָּן יוֹחָנָן בֶּן זַכַּאי הִפְסִיקָן, שֶׁנֶּאֱמַר (הושע ד) לֹא אֶפְקוֹד עַל בְּנוֹתֵיכֶם כִּי תִזְנֶינָה וְעַל כַּלּוֹתֵיכֶם כִּי תְנָאַפְנָה כִּי הֵם וְגוֹ'. מִשֶּׁמֵּת יוֹסֵי בֶּן </w:t>
      </w:r>
      <w:proofErr w:type="spellStart"/>
      <w:r w:rsidRPr="00363B7F">
        <w:rPr>
          <w:rFonts w:cs="Narkisim"/>
          <w:sz w:val="28"/>
          <w:szCs w:val="28"/>
          <w:rtl/>
        </w:rPr>
        <w:t>יוֹעֶזֶר</w:t>
      </w:r>
      <w:proofErr w:type="spellEnd"/>
      <w:r w:rsidRPr="00363B7F">
        <w:rPr>
          <w:rFonts w:cs="Narkisim"/>
          <w:sz w:val="28"/>
          <w:szCs w:val="28"/>
          <w:rtl/>
        </w:rPr>
        <w:t xml:space="preserve"> אִישׁ </w:t>
      </w:r>
      <w:proofErr w:type="spellStart"/>
      <w:r w:rsidRPr="00363B7F">
        <w:rPr>
          <w:rFonts w:cs="Narkisim"/>
          <w:sz w:val="28"/>
          <w:szCs w:val="28"/>
          <w:rtl/>
        </w:rPr>
        <w:t>צְרֵדָה</w:t>
      </w:r>
      <w:proofErr w:type="spellEnd"/>
      <w:r w:rsidRPr="00363B7F">
        <w:rPr>
          <w:rFonts w:cs="Narkisim"/>
          <w:sz w:val="28"/>
          <w:szCs w:val="28"/>
          <w:rtl/>
        </w:rPr>
        <w:t xml:space="preserve"> וְיוֹסֵי בֶּן יוֹחָנָן אִישׁ יְרוּשָׁ</w:t>
      </w:r>
      <w:r w:rsidRPr="00363B7F">
        <w:rPr>
          <w:rFonts w:cs="Narkisim" w:hint="cs"/>
          <w:sz w:val="28"/>
          <w:szCs w:val="28"/>
          <w:rtl/>
        </w:rPr>
        <w:t>לַיִם</w:t>
      </w:r>
      <w:r w:rsidRPr="00363B7F">
        <w:rPr>
          <w:rFonts w:cs="Narkisim"/>
          <w:sz w:val="28"/>
          <w:szCs w:val="28"/>
          <w:rtl/>
        </w:rPr>
        <w:t xml:space="preserve">, </w:t>
      </w:r>
      <w:r w:rsidRPr="007A1C6D">
        <w:rPr>
          <w:rFonts w:cs="Guttman Vilna"/>
          <w:sz w:val="28"/>
          <w:szCs w:val="28"/>
          <w:rtl/>
        </w:rPr>
        <w:t>בָּטְלוּ הָאֶשְׁכּוֹלוֹת,</w:t>
      </w:r>
      <w:r w:rsidRPr="00363B7F">
        <w:rPr>
          <w:rFonts w:cs="Narkisim"/>
          <w:sz w:val="28"/>
          <w:szCs w:val="28"/>
          <w:rtl/>
        </w:rPr>
        <w:t xml:space="preserve"> שֶׁנֶּאֱמַר (מיכה ז) אֵין אֶשְׁכּוֹל לֶאֱכוֹל בִּכּוּרָה אִוְּתָה נַפְשִׁי:</w:t>
      </w:r>
    </w:p>
    <w:p w:rsidR="00214B20" w:rsidRDefault="00214B20" w:rsidP="00214B20">
      <w:pPr>
        <w:autoSpaceDE w:val="0"/>
        <w:autoSpaceDN w:val="0"/>
        <w:adjustRightInd w:val="0"/>
        <w:jc w:val="both"/>
        <w:rPr>
          <w:rFonts w:cs="Miriam"/>
          <w:rtl/>
        </w:rPr>
      </w:pPr>
    </w:p>
    <w:p w:rsidR="00214B20" w:rsidRPr="002B5A17" w:rsidRDefault="00214B20" w:rsidP="00214B20">
      <w:pPr>
        <w:autoSpaceDE w:val="0"/>
        <w:autoSpaceDN w:val="0"/>
        <w:adjustRightInd w:val="0"/>
        <w:jc w:val="both"/>
        <w:rPr>
          <w:rFonts w:asciiTheme="majorBidi" w:hAnsiTheme="majorBidi" w:cstheme="majorBidi"/>
          <w:sz w:val="28"/>
          <w:szCs w:val="28"/>
          <w:u w:val="single"/>
          <w:rtl/>
        </w:rPr>
      </w:pPr>
      <w:r w:rsidRPr="002B5A17">
        <w:rPr>
          <w:rFonts w:asciiTheme="majorBidi" w:hAnsiTheme="majorBidi" w:cstheme="majorBidi"/>
          <w:u w:val="single"/>
          <w:rtl/>
        </w:rPr>
        <w:t>רע"ב:</w:t>
      </w:r>
      <w:r w:rsidRPr="002B5A17">
        <w:rPr>
          <w:rFonts w:asciiTheme="majorBidi" w:hAnsiTheme="majorBidi" w:cstheme="majorBidi"/>
          <w:rtl/>
        </w:rPr>
        <w:t xml:space="preserve">   בטלו האשכולות - איש </w:t>
      </w:r>
      <w:proofErr w:type="spellStart"/>
      <w:r w:rsidRPr="002B5A17">
        <w:rPr>
          <w:rFonts w:asciiTheme="majorBidi" w:hAnsiTheme="majorBidi" w:cstheme="majorBidi"/>
          <w:rtl/>
        </w:rPr>
        <w:t>שהכל</w:t>
      </w:r>
      <w:proofErr w:type="spellEnd"/>
      <w:r w:rsidRPr="002B5A17">
        <w:rPr>
          <w:rFonts w:asciiTheme="majorBidi" w:hAnsiTheme="majorBidi" w:cstheme="majorBidi"/>
          <w:rtl/>
        </w:rPr>
        <w:t xml:space="preserve"> בו. כלומר תורתם אמת מבלי דופי:</w:t>
      </w:r>
    </w:p>
    <w:p w:rsidR="00214B20" w:rsidRDefault="00214B20" w:rsidP="00214B20">
      <w:pPr>
        <w:autoSpaceDE w:val="0"/>
        <w:autoSpaceDN w:val="0"/>
        <w:adjustRightInd w:val="0"/>
        <w:jc w:val="both"/>
        <w:rPr>
          <w:sz w:val="20"/>
          <w:u w:val="single"/>
          <w:rtl/>
        </w:rPr>
      </w:pPr>
    </w:p>
    <w:p w:rsidR="00214B20" w:rsidRPr="002B5A17" w:rsidRDefault="00214B20" w:rsidP="00214B20">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2B5A17">
        <w:rPr>
          <w:rFonts w:asciiTheme="majorBidi" w:hAnsiTheme="majorBidi" w:cstheme="majorBidi"/>
          <w:rtl/>
        </w:rPr>
        <w:t>ל</w:t>
      </w:r>
      <w:r>
        <w:rPr>
          <w:rFonts w:asciiTheme="majorBidi" w:hAnsiTheme="majorBidi" w:cstheme="majorBidi" w:hint="cs"/>
          <w:rtl/>
        </w:rPr>
        <w:t xml:space="preserve">)  </w:t>
      </w:r>
      <w:r w:rsidRPr="002B5A17">
        <w:rPr>
          <w:rFonts w:asciiTheme="majorBidi" w:hAnsiTheme="majorBidi" w:cstheme="majorBidi"/>
          <w:rtl/>
        </w:rPr>
        <w:t xml:space="preserve"> בטלו האשכולות </w:t>
      </w:r>
      <w:r>
        <w:rPr>
          <w:rFonts w:asciiTheme="majorBidi" w:hAnsiTheme="majorBidi" w:cstheme="majorBidi" w:hint="cs"/>
          <w:rtl/>
        </w:rPr>
        <w:t xml:space="preserve">- </w:t>
      </w:r>
      <w:proofErr w:type="spellStart"/>
      <w:r w:rsidRPr="002B5A17">
        <w:rPr>
          <w:rFonts w:asciiTheme="majorBidi" w:hAnsiTheme="majorBidi" w:cstheme="majorBidi"/>
          <w:rtl/>
        </w:rPr>
        <w:t>נוטריקן</w:t>
      </w:r>
      <w:proofErr w:type="spellEnd"/>
      <w:r w:rsidRPr="002B5A17">
        <w:rPr>
          <w:rFonts w:asciiTheme="majorBidi" w:hAnsiTheme="majorBidi" w:cstheme="majorBidi"/>
          <w:rtl/>
        </w:rPr>
        <w:t xml:space="preserve"> איש </w:t>
      </w:r>
      <w:proofErr w:type="spellStart"/>
      <w:r w:rsidRPr="002B5A17">
        <w:rPr>
          <w:rFonts w:asciiTheme="majorBidi" w:hAnsiTheme="majorBidi" w:cstheme="majorBidi"/>
          <w:rtl/>
        </w:rPr>
        <w:t>שהכל</w:t>
      </w:r>
      <w:proofErr w:type="spellEnd"/>
      <w:r w:rsidRPr="002B5A17">
        <w:rPr>
          <w:rFonts w:asciiTheme="majorBidi" w:hAnsiTheme="majorBidi" w:cstheme="majorBidi"/>
          <w:rtl/>
        </w:rPr>
        <w:t xml:space="preserve"> בו במעלות וחכמה ויראת שמים, ודבריהם כיין אשכולות משמח </w:t>
      </w:r>
      <w:proofErr w:type="spellStart"/>
      <w:r w:rsidRPr="002B5A17">
        <w:rPr>
          <w:rFonts w:asciiTheme="majorBidi" w:hAnsiTheme="majorBidi" w:cstheme="majorBidi"/>
          <w:rtl/>
        </w:rPr>
        <w:t>אלהים</w:t>
      </w:r>
      <w:proofErr w:type="spellEnd"/>
      <w:r w:rsidRPr="002B5A17">
        <w:rPr>
          <w:rFonts w:asciiTheme="majorBidi" w:hAnsiTheme="majorBidi" w:cstheme="majorBidi"/>
          <w:rtl/>
        </w:rPr>
        <w:t xml:space="preserve"> ואנשים: </w:t>
      </w:r>
    </w:p>
    <w:p w:rsidR="00214B20" w:rsidRDefault="00214B20" w:rsidP="00214B20">
      <w:pPr>
        <w:autoSpaceDE w:val="0"/>
        <w:autoSpaceDN w:val="0"/>
        <w:adjustRightInd w:val="0"/>
        <w:jc w:val="both"/>
        <w:rPr>
          <w:sz w:val="20"/>
          <w:u w:val="single"/>
          <w:rtl/>
        </w:rPr>
      </w:pPr>
    </w:p>
    <w:p w:rsidR="00214B20" w:rsidRPr="004F36B0" w:rsidRDefault="00214B20" w:rsidP="00214B20">
      <w:pPr>
        <w:autoSpaceDE w:val="0"/>
        <w:autoSpaceDN w:val="0"/>
        <w:adjustRightInd w:val="0"/>
        <w:jc w:val="both"/>
        <w:rPr>
          <w:rFonts w:asciiTheme="majorBidi" w:hAnsiTheme="majorBidi" w:cstheme="majorBidi"/>
          <w:u w:val="single"/>
          <w:rtl/>
        </w:rPr>
      </w:pPr>
      <w:r w:rsidRPr="004F36B0">
        <w:rPr>
          <w:rFonts w:asciiTheme="majorBidi" w:hAnsiTheme="majorBidi" w:cstheme="majorBidi"/>
          <w:u w:val="single"/>
          <w:rtl/>
        </w:rPr>
        <w:t>משנה כתובות פרק ד' משנה ו':</w:t>
      </w:r>
    </w:p>
    <w:p w:rsidR="00214B20" w:rsidRPr="004F36B0" w:rsidRDefault="00214B20" w:rsidP="00214B20">
      <w:pPr>
        <w:autoSpaceDE w:val="0"/>
        <w:autoSpaceDN w:val="0"/>
        <w:adjustRightInd w:val="0"/>
        <w:jc w:val="both"/>
        <w:rPr>
          <w:rFonts w:asciiTheme="majorBidi" w:hAnsiTheme="majorBidi" w:cstheme="majorBidi"/>
          <w:rtl/>
        </w:rPr>
      </w:pPr>
      <w:r w:rsidRPr="004F36B0">
        <w:rPr>
          <w:rFonts w:asciiTheme="majorBidi" w:hAnsiTheme="majorBidi" w:cstheme="majorBidi"/>
          <w:u w:val="single"/>
          <w:rtl/>
        </w:rPr>
        <w:t>רע"ב:</w:t>
      </w:r>
      <w:r w:rsidRPr="004F36B0">
        <w:rPr>
          <w:rFonts w:asciiTheme="majorBidi" w:hAnsiTheme="majorBidi" w:cstheme="majorBidi"/>
          <w:rtl/>
        </w:rPr>
        <w:t xml:space="preserve">   בכרם - על שם שהיו יושבים שורות </w:t>
      </w:r>
      <w:proofErr w:type="spellStart"/>
      <w:r w:rsidRPr="004F36B0">
        <w:rPr>
          <w:rFonts w:asciiTheme="majorBidi" w:hAnsiTheme="majorBidi" w:cstheme="majorBidi"/>
          <w:rtl/>
        </w:rPr>
        <w:t>שורות</w:t>
      </w:r>
      <w:proofErr w:type="spellEnd"/>
      <w:r w:rsidRPr="004F36B0">
        <w:rPr>
          <w:rFonts w:asciiTheme="majorBidi" w:hAnsiTheme="majorBidi" w:cstheme="majorBidi"/>
          <w:rtl/>
        </w:rPr>
        <w:t xml:space="preserve"> ככרם:</w:t>
      </w:r>
    </w:p>
    <w:p w:rsidR="00214B20" w:rsidRPr="004F36B0" w:rsidRDefault="00214B20" w:rsidP="00214B20">
      <w:pPr>
        <w:autoSpaceDE w:val="0"/>
        <w:autoSpaceDN w:val="0"/>
        <w:adjustRightInd w:val="0"/>
        <w:rPr>
          <w:rFonts w:asciiTheme="majorBidi" w:hAnsiTheme="majorBidi" w:cstheme="majorBidi"/>
          <w:rtl/>
        </w:rPr>
      </w:pPr>
    </w:p>
    <w:p w:rsidR="00214B20" w:rsidRPr="004F36B0" w:rsidRDefault="00214B20" w:rsidP="00214B20">
      <w:pPr>
        <w:autoSpaceDE w:val="0"/>
        <w:autoSpaceDN w:val="0"/>
        <w:adjustRightInd w:val="0"/>
        <w:jc w:val="both"/>
        <w:rPr>
          <w:rFonts w:asciiTheme="majorBidi" w:hAnsiTheme="majorBidi" w:cstheme="majorBidi"/>
          <w:rtl/>
        </w:rPr>
      </w:pPr>
      <w:proofErr w:type="spellStart"/>
      <w:r w:rsidRPr="004F36B0">
        <w:rPr>
          <w:rFonts w:asciiTheme="majorBidi" w:hAnsiTheme="majorBidi" w:cstheme="majorBidi"/>
          <w:u w:val="single"/>
          <w:rtl/>
        </w:rPr>
        <w:t>תפא"י</w:t>
      </w:r>
      <w:proofErr w:type="spellEnd"/>
      <w:r w:rsidRPr="004F36B0">
        <w:rPr>
          <w:rFonts w:asciiTheme="majorBidi" w:hAnsiTheme="majorBidi" w:cstheme="majorBidi"/>
          <w:u w:val="single"/>
          <w:rtl/>
        </w:rPr>
        <w:t>:</w:t>
      </w:r>
      <w:r w:rsidRPr="004F36B0">
        <w:rPr>
          <w:rFonts w:asciiTheme="majorBidi" w:hAnsiTheme="majorBidi" w:cstheme="majorBidi"/>
          <w:rtl/>
        </w:rPr>
        <w:t xml:space="preserve">  (</w:t>
      </w:r>
      <w:proofErr w:type="spellStart"/>
      <w:r w:rsidRPr="004F36B0">
        <w:rPr>
          <w:rFonts w:asciiTheme="majorBidi" w:hAnsiTheme="majorBidi" w:cstheme="majorBidi"/>
          <w:rtl/>
        </w:rPr>
        <w:t>לז</w:t>
      </w:r>
      <w:proofErr w:type="spellEnd"/>
      <w:r w:rsidRPr="004F36B0">
        <w:rPr>
          <w:rFonts w:asciiTheme="majorBidi" w:hAnsiTheme="majorBidi" w:cstheme="majorBidi"/>
          <w:rtl/>
        </w:rPr>
        <w:t xml:space="preserve">) בכרם ביבנה הבית המדרש שם נקרא כרם, </w:t>
      </w:r>
      <w:proofErr w:type="spellStart"/>
      <w:r w:rsidRPr="004F36B0">
        <w:rPr>
          <w:rFonts w:asciiTheme="majorBidi" w:hAnsiTheme="majorBidi" w:cstheme="majorBidi"/>
          <w:rtl/>
        </w:rPr>
        <w:t>מדהיו</w:t>
      </w:r>
      <w:proofErr w:type="spellEnd"/>
      <w:r w:rsidRPr="004F36B0">
        <w:rPr>
          <w:rFonts w:asciiTheme="majorBidi" w:hAnsiTheme="majorBidi" w:cstheme="majorBidi"/>
          <w:rtl/>
        </w:rPr>
        <w:t xml:space="preserve"> יושבים שם חכמי ישראל בקביעות, כגפנים </w:t>
      </w:r>
      <w:proofErr w:type="spellStart"/>
      <w:r w:rsidRPr="004F36B0">
        <w:rPr>
          <w:rFonts w:asciiTheme="majorBidi" w:hAnsiTheme="majorBidi" w:cstheme="majorBidi"/>
          <w:rtl/>
        </w:rPr>
        <w:t>נטועין</w:t>
      </w:r>
      <w:proofErr w:type="spellEnd"/>
      <w:r w:rsidRPr="004F36B0">
        <w:rPr>
          <w:rFonts w:asciiTheme="majorBidi" w:hAnsiTheme="majorBidi" w:cstheme="majorBidi"/>
          <w:rtl/>
        </w:rPr>
        <w:t xml:space="preserve"> שורות </w:t>
      </w:r>
      <w:proofErr w:type="spellStart"/>
      <w:r w:rsidRPr="004F36B0">
        <w:rPr>
          <w:rFonts w:asciiTheme="majorBidi" w:hAnsiTheme="majorBidi" w:cstheme="majorBidi"/>
          <w:rtl/>
        </w:rPr>
        <w:t>שורות</w:t>
      </w:r>
      <w:proofErr w:type="spellEnd"/>
      <w:r w:rsidRPr="004F36B0">
        <w:rPr>
          <w:rFonts w:asciiTheme="majorBidi" w:hAnsiTheme="majorBidi" w:cstheme="majorBidi"/>
          <w:rtl/>
        </w:rPr>
        <w:t xml:space="preserve">, </w:t>
      </w:r>
      <w:proofErr w:type="spellStart"/>
      <w:r w:rsidRPr="004F36B0">
        <w:rPr>
          <w:rFonts w:asciiTheme="majorBidi" w:hAnsiTheme="majorBidi" w:cstheme="majorBidi"/>
          <w:rtl/>
        </w:rPr>
        <w:t>ומביניהן</w:t>
      </w:r>
      <w:proofErr w:type="spellEnd"/>
      <w:r w:rsidRPr="004F36B0">
        <w:rPr>
          <w:rFonts w:asciiTheme="majorBidi" w:hAnsiTheme="majorBidi" w:cstheme="majorBidi"/>
          <w:rtl/>
        </w:rPr>
        <w:t xml:space="preserve"> יוצא יין התורה משמח הלב: </w:t>
      </w:r>
    </w:p>
    <w:p w:rsidR="00214B20" w:rsidRPr="004F36B0" w:rsidRDefault="00214B20" w:rsidP="00214B20">
      <w:pPr>
        <w:autoSpaceDE w:val="0"/>
        <w:autoSpaceDN w:val="0"/>
        <w:adjustRightInd w:val="0"/>
        <w:jc w:val="both"/>
        <w:rPr>
          <w:rFonts w:asciiTheme="majorBidi" w:hAnsiTheme="majorBidi" w:cstheme="majorBidi"/>
          <w:rtl/>
        </w:rPr>
      </w:pPr>
    </w:p>
    <w:p w:rsidR="00214B20" w:rsidRPr="004F36B0" w:rsidRDefault="00214B20" w:rsidP="00214B20">
      <w:pPr>
        <w:autoSpaceDE w:val="0"/>
        <w:autoSpaceDN w:val="0"/>
        <w:adjustRightInd w:val="0"/>
        <w:jc w:val="both"/>
        <w:rPr>
          <w:rFonts w:asciiTheme="majorBidi" w:hAnsiTheme="majorBidi" w:cstheme="majorBidi"/>
          <w:u w:val="single"/>
          <w:rtl/>
        </w:rPr>
      </w:pPr>
      <w:r w:rsidRPr="004F36B0">
        <w:rPr>
          <w:rFonts w:asciiTheme="majorBidi" w:hAnsiTheme="majorBidi" w:cstheme="majorBidi"/>
          <w:u w:val="single"/>
          <w:rtl/>
        </w:rPr>
        <w:t>בבלי מסכת סוטה דף מ"</w:t>
      </w:r>
      <w:r>
        <w:rPr>
          <w:rFonts w:asciiTheme="majorBidi" w:hAnsiTheme="majorBidi" w:cstheme="majorBidi" w:hint="cs"/>
          <w:u w:val="single"/>
          <w:rtl/>
        </w:rPr>
        <w:t>ז</w:t>
      </w:r>
      <w:r w:rsidRPr="004F36B0">
        <w:rPr>
          <w:rFonts w:asciiTheme="majorBidi" w:hAnsiTheme="majorBidi" w:cstheme="majorBidi"/>
          <w:u w:val="single"/>
          <w:rtl/>
        </w:rPr>
        <w:t xml:space="preserve"> ע"ב: </w:t>
      </w:r>
    </w:p>
    <w:p w:rsidR="00214B20" w:rsidRPr="004F36B0" w:rsidRDefault="00214B20" w:rsidP="00214B20">
      <w:pPr>
        <w:rPr>
          <w:rFonts w:asciiTheme="majorBidi" w:hAnsiTheme="majorBidi" w:cstheme="majorBidi"/>
          <w:i/>
          <w:iCs/>
        </w:rPr>
      </w:pPr>
      <w:r w:rsidRPr="004F36B0">
        <w:rPr>
          <w:rFonts w:asciiTheme="majorBidi" w:hAnsiTheme="majorBidi" w:cstheme="majorBidi"/>
          <w:rtl/>
        </w:rPr>
        <w:t xml:space="preserve">מאי אשכולות אמר רב יהודה אמר שמואל איש </w:t>
      </w:r>
      <w:proofErr w:type="spellStart"/>
      <w:r w:rsidRPr="004F36B0">
        <w:rPr>
          <w:rFonts w:asciiTheme="majorBidi" w:hAnsiTheme="majorBidi" w:cstheme="majorBidi"/>
          <w:rtl/>
        </w:rPr>
        <w:t>שהכל</w:t>
      </w:r>
      <w:proofErr w:type="spellEnd"/>
      <w:r w:rsidRPr="004F36B0">
        <w:rPr>
          <w:rFonts w:asciiTheme="majorBidi" w:hAnsiTheme="majorBidi" w:cstheme="majorBidi"/>
          <w:rtl/>
        </w:rPr>
        <w:t xml:space="preserve"> בו:</w:t>
      </w:r>
    </w:p>
    <w:p w:rsidR="00214B20" w:rsidRPr="004F36B0" w:rsidRDefault="00214B20" w:rsidP="00214B20">
      <w:pPr>
        <w:autoSpaceDE w:val="0"/>
        <w:autoSpaceDN w:val="0"/>
        <w:adjustRightInd w:val="0"/>
        <w:jc w:val="both"/>
        <w:rPr>
          <w:rFonts w:asciiTheme="majorBidi" w:hAnsiTheme="majorBidi" w:cstheme="majorBidi"/>
          <w:u w:val="single"/>
          <w:rtl/>
        </w:rPr>
      </w:pPr>
    </w:p>
    <w:p w:rsidR="00214B20" w:rsidRPr="004F36B0" w:rsidRDefault="00214B20" w:rsidP="00214B20">
      <w:pPr>
        <w:autoSpaceDE w:val="0"/>
        <w:autoSpaceDN w:val="0"/>
        <w:adjustRightInd w:val="0"/>
        <w:jc w:val="both"/>
        <w:rPr>
          <w:rFonts w:asciiTheme="majorBidi" w:hAnsiTheme="majorBidi" w:cstheme="majorBidi"/>
          <w:u w:val="single"/>
          <w:rtl/>
        </w:rPr>
      </w:pPr>
      <w:r w:rsidRPr="004F36B0">
        <w:rPr>
          <w:rFonts w:asciiTheme="majorBidi" w:hAnsiTheme="majorBidi" w:cstheme="majorBidi"/>
          <w:u w:val="single"/>
          <w:rtl/>
        </w:rPr>
        <w:t>רש"י כתובות דף מ"ט ע"א :</w:t>
      </w:r>
    </w:p>
    <w:p w:rsidR="00214B20" w:rsidRPr="004F36B0" w:rsidRDefault="00214B20" w:rsidP="00214B20">
      <w:pPr>
        <w:autoSpaceDE w:val="0"/>
        <w:autoSpaceDN w:val="0"/>
        <w:adjustRightInd w:val="0"/>
        <w:jc w:val="both"/>
        <w:rPr>
          <w:rFonts w:asciiTheme="majorBidi" w:hAnsiTheme="majorBidi" w:cstheme="majorBidi"/>
          <w:rtl/>
        </w:rPr>
      </w:pPr>
      <w:r w:rsidRPr="004F36B0">
        <w:rPr>
          <w:rFonts w:asciiTheme="majorBidi" w:hAnsiTheme="majorBidi" w:cstheme="majorBidi"/>
          <w:rtl/>
        </w:rPr>
        <w:t xml:space="preserve">בכרם ביבנה - על שם שהיו </w:t>
      </w:r>
      <w:proofErr w:type="spellStart"/>
      <w:r w:rsidRPr="004F36B0">
        <w:rPr>
          <w:rFonts w:asciiTheme="majorBidi" w:hAnsiTheme="majorBidi" w:cstheme="majorBidi"/>
          <w:rtl/>
        </w:rPr>
        <w:t>יושבין</w:t>
      </w:r>
      <w:proofErr w:type="spellEnd"/>
      <w:r w:rsidRPr="004F36B0">
        <w:rPr>
          <w:rFonts w:asciiTheme="majorBidi" w:hAnsiTheme="majorBidi" w:cstheme="majorBidi"/>
          <w:rtl/>
        </w:rPr>
        <w:t xml:space="preserve"> שורות </w:t>
      </w:r>
      <w:proofErr w:type="spellStart"/>
      <w:r w:rsidRPr="004F36B0">
        <w:rPr>
          <w:rFonts w:asciiTheme="majorBidi" w:hAnsiTheme="majorBidi" w:cstheme="majorBidi"/>
          <w:rtl/>
        </w:rPr>
        <w:t>שורות</w:t>
      </w:r>
      <w:proofErr w:type="spellEnd"/>
      <w:r w:rsidRPr="004F36B0">
        <w:rPr>
          <w:rFonts w:asciiTheme="majorBidi" w:hAnsiTheme="majorBidi" w:cstheme="majorBidi"/>
          <w:rtl/>
        </w:rPr>
        <w:t xml:space="preserve"> ככרם:</w:t>
      </w:r>
    </w:p>
    <w:p w:rsidR="00214B20" w:rsidRDefault="00214B20" w:rsidP="00214B20">
      <w:pPr>
        <w:rPr>
          <w:rtl/>
        </w:rPr>
      </w:pPr>
    </w:p>
    <w:p w:rsidR="00214B20" w:rsidRPr="004F36B0" w:rsidRDefault="00214B20" w:rsidP="00214B20">
      <w:pPr>
        <w:rPr>
          <w:rFonts w:cs="Miriam"/>
          <w:i/>
          <w:iCs/>
          <w:rtl/>
        </w:rPr>
      </w:pPr>
      <w:r w:rsidRPr="004F36B0">
        <w:rPr>
          <w:rFonts w:cs="Miriam" w:hint="cs"/>
          <w:i/>
          <w:iCs/>
          <w:rtl/>
        </w:rPr>
        <w:t>סכום: למה נקראו החכמים 'אשכולות'</w:t>
      </w:r>
    </w:p>
    <w:p w:rsidR="00214B20" w:rsidRPr="004F36B0" w:rsidRDefault="00214B20" w:rsidP="00214B20">
      <w:pPr>
        <w:ind w:left="651"/>
        <w:rPr>
          <w:rFonts w:cs="Miriam"/>
          <w:i/>
          <w:iCs/>
          <w:rtl/>
        </w:rPr>
      </w:pPr>
      <w:r w:rsidRPr="004F36B0">
        <w:rPr>
          <w:rFonts w:cs="Miriam" w:hint="cs"/>
          <w:i/>
          <w:iCs/>
          <w:rtl/>
        </w:rPr>
        <w:t xml:space="preserve">רע"ב: נוטריון איש </w:t>
      </w:r>
      <w:proofErr w:type="spellStart"/>
      <w:r w:rsidRPr="004F36B0">
        <w:rPr>
          <w:rFonts w:cs="Miriam" w:hint="cs"/>
          <w:i/>
          <w:iCs/>
          <w:rtl/>
        </w:rPr>
        <w:t>שהכל</w:t>
      </w:r>
      <w:proofErr w:type="spellEnd"/>
      <w:r w:rsidRPr="004F36B0">
        <w:rPr>
          <w:rFonts w:cs="Miriam" w:hint="cs"/>
          <w:i/>
          <w:iCs/>
          <w:rtl/>
        </w:rPr>
        <w:t xml:space="preserve"> בו  = רב יהודה</w:t>
      </w:r>
    </w:p>
    <w:p w:rsidR="00214B20" w:rsidRPr="004F36B0" w:rsidRDefault="00214B20" w:rsidP="00214B20">
      <w:pPr>
        <w:ind w:left="651"/>
        <w:rPr>
          <w:rFonts w:cs="Miriam"/>
          <w:i/>
          <w:iCs/>
          <w:rtl/>
        </w:rPr>
      </w:pPr>
      <w:proofErr w:type="spellStart"/>
      <w:r w:rsidRPr="004F36B0">
        <w:rPr>
          <w:rFonts w:cs="Miriam" w:hint="cs"/>
          <w:i/>
          <w:iCs/>
          <w:rtl/>
        </w:rPr>
        <w:t>תפא"י</w:t>
      </w:r>
      <w:proofErr w:type="spellEnd"/>
      <w:r w:rsidRPr="004F36B0">
        <w:rPr>
          <w:rFonts w:cs="Miriam" w:hint="cs"/>
          <w:i/>
          <w:iCs/>
          <w:rtl/>
        </w:rPr>
        <w:t xml:space="preserve">: פרוש ראשון:  </w:t>
      </w:r>
      <w:proofErr w:type="spellStart"/>
      <w:r w:rsidRPr="004F36B0">
        <w:rPr>
          <w:rFonts w:cs="Miriam" w:hint="cs"/>
          <w:i/>
          <w:iCs/>
          <w:rtl/>
        </w:rPr>
        <w:t>כרע"ב</w:t>
      </w:r>
      <w:proofErr w:type="spellEnd"/>
      <w:r w:rsidRPr="004F36B0">
        <w:rPr>
          <w:rFonts w:cs="Miriam" w:hint="cs"/>
          <w:i/>
          <w:iCs/>
          <w:rtl/>
        </w:rPr>
        <w:t>.</w:t>
      </w:r>
    </w:p>
    <w:p w:rsidR="00214B20" w:rsidRPr="004F36B0" w:rsidRDefault="00214B20" w:rsidP="00214B20">
      <w:pPr>
        <w:ind w:left="651"/>
        <w:rPr>
          <w:rFonts w:cs="Miriam"/>
          <w:i/>
          <w:iCs/>
          <w:rtl/>
        </w:rPr>
      </w:pPr>
      <w:r w:rsidRPr="004F36B0">
        <w:rPr>
          <w:rFonts w:cs="Miriam" w:hint="cs"/>
          <w:i/>
          <w:iCs/>
          <w:rtl/>
        </w:rPr>
        <w:t>פרוש שני:  דבריהם כיין המשמח אנשים.</w:t>
      </w:r>
    </w:p>
    <w:p w:rsidR="00214B20" w:rsidRPr="004F36B0" w:rsidRDefault="00214B20" w:rsidP="00214B20">
      <w:pPr>
        <w:ind w:left="651"/>
        <w:rPr>
          <w:rFonts w:cs="Miriam"/>
          <w:i/>
          <w:iCs/>
          <w:rtl/>
        </w:rPr>
      </w:pPr>
      <w:r w:rsidRPr="004F36B0">
        <w:rPr>
          <w:rFonts w:cs="Miriam" w:hint="cs"/>
          <w:i/>
          <w:iCs/>
          <w:rtl/>
        </w:rPr>
        <w:t xml:space="preserve">במסכת כתובות נזכר גם 'כרם </w:t>
      </w:r>
      <w:proofErr w:type="spellStart"/>
      <w:r w:rsidRPr="004F36B0">
        <w:rPr>
          <w:rFonts w:cs="Miriam" w:hint="cs"/>
          <w:i/>
          <w:iCs/>
          <w:rtl/>
        </w:rPr>
        <w:t>דיבנה</w:t>
      </w:r>
      <w:proofErr w:type="spellEnd"/>
      <w:r w:rsidRPr="004F36B0">
        <w:rPr>
          <w:rFonts w:cs="Miriam" w:hint="cs"/>
          <w:i/>
          <w:iCs/>
          <w:rtl/>
        </w:rPr>
        <w:t xml:space="preserve">'  רע"ב מפרש שישבו בשורות כמו בכרם, ואילו </w:t>
      </w:r>
      <w:proofErr w:type="spellStart"/>
      <w:r w:rsidRPr="004F36B0">
        <w:rPr>
          <w:rFonts w:cs="Miriam" w:hint="cs"/>
          <w:i/>
          <w:iCs/>
          <w:rtl/>
        </w:rPr>
        <w:t>תפא"י</w:t>
      </w:r>
      <w:proofErr w:type="spellEnd"/>
      <w:r w:rsidRPr="004F36B0">
        <w:rPr>
          <w:rFonts w:cs="Miriam" w:hint="cs"/>
          <w:i/>
          <w:iCs/>
          <w:rtl/>
        </w:rPr>
        <w:t xml:space="preserve">  אומר </w:t>
      </w:r>
      <w:proofErr w:type="spellStart"/>
      <w:r w:rsidRPr="004F36B0">
        <w:rPr>
          <w:rFonts w:cs="Miriam" w:hint="cs"/>
          <w:i/>
          <w:iCs/>
          <w:rtl/>
        </w:rPr>
        <w:t>מבינהם</w:t>
      </w:r>
      <w:proofErr w:type="spellEnd"/>
      <w:r w:rsidRPr="004F36B0">
        <w:rPr>
          <w:rFonts w:cs="Miriam" w:hint="cs"/>
          <w:i/>
          <w:iCs/>
          <w:rtl/>
        </w:rPr>
        <w:t xml:space="preserve"> יוצא יין המשמח . ובדומה פרשו גם במסכת עדויות פרק ב' משנה ד'.  </w:t>
      </w:r>
    </w:p>
    <w:p w:rsidR="00214B20" w:rsidRDefault="00214B20" w:rsidP="00214B20">
      <w:pPr>
        <w:rPr>
          <w:rFonts w:cs="Miriam"/>
          <w:i/>
          <w:iCs/>
          <w:rtl/>
        </w:rPr>
      </w:pPr>
    </w:p>
    <w:p w:rsidR="00BB5715" w:rsidRDefault="00BB5715" w:rsidP="00214B20">
      <w:pPr>
        <w:autoSpaceDE w:val="0"/>
        <w:autoSpaceDN w:val="0"/>
        <w:adjustRightInd w:val="0"/>
        <w:jc w:val="both"/>
        <w:rPr>
          <w:rFonts w:asciiTheme="majorBidi" w:hAnsiTheme="majorBidi" w:cstheme="majorBidi"/>
          <w:sz w:val="28"/>
          <w:szCs w:val="28"/>
          <w:u w:val="single"/>
          <w:rtl/>
        </w:rPr>
      </w:pPr>
    </w:p>
    <w:p w:rsidR="00BB5715" w:rsidRDefault="00BB5715" w:rsidP="00214B20">
      <w:pPr>
        <w:autoSpaceDE w:val="0"/>
        <w:autoSpaceDN w:val="0"/>
        <w:adjustRightInd w:val="0"/>
        <w:jc w:val="both"/>
        <w:rPr>
          <w:rFonts w:asciiTheme="majorBidi" w:hAnsiTheme="majorBidi" w:cstheme="majorBidi"/>
          <w:sz w:val="28"/>
          <w:szCs w:val="28"/>
          <w:u w:val="single"/>
          <w:rtl/>
        </w:rPr>
      </w:pPr>
    </w:p>
    <w:p w:rsidR="00214B20" w:rsidRDefault="00214B20" w:rsidP="00214B20">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lastRenderedPageBreak/>
        <w:t>משנה מסכת סוטה פרק ט' משנה י'.</w:t>
      </w:r>
    </w:p>
    <w:p w:rsidR="00214B20" w:rsidRDefault="00214B20" w:rsidP="00214B20">
      <w:pPr>
        <w:autoSpaceDE w:val="0"/>
        <w:autoSpaceDN w:val="0"/>
        <w:adjustRightInd w:val="0"/>
        <w:jc w:val="both"/>
        <w:rPr>
          <w:rFonts w:cs="Narkisim"/>
          <w:sz w:val="28"/>
          <w:szCs w:val="28"/>
          <w:rtl/>
        </w:rPr>
      </w:pPr>
      <w:r w:rsidRPr="0060022A">
        <w:rPr>
          <w:rFonts w:cs="Narkisim"/>
          <w:sz w:val="28"/>
          <w:szCs w:val="28"/>
          <w:rtl/>
        </w:rPr>
        <w:t xml:space="preserve">יוֹחָנָן כֹּהֵן גָּדוֹל הֶעֱבִיר הוֹדָיַת הַמַּעֲשֵׂר. אַף הוּא בִּטֵּל אֶת </w:t>
      </w:r>
      <w:proofErr w:type="spellStart"/>
      <w:r w:rsidRPr="0060022A">
        <w:rPr>
          <w:rFonts w:cs="Narkisim"/>
          <w:sz w:val="28"/>
          <w:szCs w:val="28"/>
          <w:rtl/>
        </w:rPr>
        <w:t>הַמְעוֹרְרִין</w:t>
      </w:r>
      <w:proofErr w:type="spellEnd"/>
      <w:r w:rsidRPr="0060022A">
        <w:rPr>
          <w:rFonts w:cs="Narkisim"/>
          <w:sz w:val="28"/>
          <w:szCs w:val="28"/>
          <w:rtl/>
        </w:rPr>
        <w:t xml:space="preserve">, וְאֶת </w:t>
      </w:r>
      <w:proofErr w:type="spellStart"/>
      <w:r w:rsidRPr="006B648A">
        <w:rPr>
          <w:rFonts w:cs="Guttman Vilna"/>
          <w:sz w:val="28"/>
          <w:szCs w:val="28"/>
          <w:rtl/>
        </w:rPr>
        <w:t>הַנּוֹקְפִין</w:t>
      </w:r>
      <w:proofErr w:type="spellEnd"/>
      <w:r w:rsidRPr="0060022A">
        <w:rPr>
          <w:rFonts w:cs="Narkisim"/>
          <w:sz w:val="28"/>
          <w:szCs w:val="28"/>
          <w:rtl/>
        </w:rPr>
        <w:t>. עַד יָמָיו הָיָה פַטִּישׁ מַכֶּה בִירוּשָׁלָיִם. וּבְיָמָיו אֵין אָדָם צָרִיךְ לִשְׁאוֹל עַל הַדְּמַאי:</w:t>
      </w:r>
    </w:p>
    <w:p w:rsidR="00214B20" w:rsidRDefault="00214B20" w:rsidP="00214B20">
      <w:pPr>
        <w:autoSpaceDE w:val="0"/>
        <w:autoSpaceDN w:val="0"/>
        <w:adjustRightInd w:val="0"/>
        <w:jc w:val="both"/>
        <w:rPr>
          <w:rFonts w:cs="Narkisim"/>
          <w:sz w:val="28"/>
          <w:szCs w:val="28"/>
          <w:rtl/>
        </w:rPr>
      </w:pPr>
    </w:p>
    <w:p w:rsidR="00214B20" w:rsidRPr="00515678" w:rsidRDefault="00214B20" w:rsidP="00214B20">
      <w:pPr>
        <w:autoSpaceDE w:val="0"/>
        <w:autoSpaceDN w:val="0"/>
        <w:adjustRightInd w:val="0"/>
        <w:jc w:val="both"/>
        <w:rPr>
          <w:rFonts w:asciiTheme="majorBidi" w:hAnsiTheme="majorBidi" w:cstheme="majorBidi"/>
          <w:rtl/>
        </w:rPr>
      </w:pPr>
      <w:r w:rsidRPr="00515678">
        <w:rPr>
          <w:rFonts w:asciiTheme="majorBidi" w:hAnsiTheme="majorBidi" w:cstheme="majorBidi"/>
          <w:u w:val="single"/>
          <w:rtl/>
        </w:rPr>
        <w:t>רע"ב</w:t>
      </w:r>
      <w:r w:rsidRPr="00515678">
        <w:rPr>
          <w:rFonts w:asciiTheme="majorBidi" w:hAnsiTheme="majorBidi" w:cstheme="majorBidi"/>
          <w:rtl/>
        </w:rPr>
        <w:t xml:space="preserve">:    את </w:t>
      </w:r>
      <w:proofErr w:type="spellStart"/>
      <w:r w:rsidRPr="00515678">
        <w:rPr>
          <w:rFonts w:asciiTheme="majorBidi" w:hAnsiTheme="majorBidi" w:cstheme="majorBidi"/>
          <w:rtl/>
        </w:rPr>
        <w:t>הנוקפין</w:t>
      </w:r>
      <w:proofErr w:type="spellEnd"/>
      <w:r w:rsidRPr="00515678">
        <w:rPr>
          <w:rFonts w:asciiTheme="majorBidi" w:hAnsiTheme="majorBidi" w:cstheme="majorBidi"/>
          <w:rtl/>
        </w:rPr>
        <w:t xml:space="preserve"> - שהיו </w:t>
      </w:r>
      <w:proofErr w:type="spellStart"/>
      <w:r w:rsidRPr="00515678">
        <w:rPr>
          <w:rFonts w:asciiTheme="majorBidi" w:hAnsiTheme="majorBidi" w:cstheme="majorBidi"/>
          <w:rtl/>
        </w:rPr>
        <w:t>מסרטין</w:t>
      </w:r>
      <w:proofErr w:type="spellEnd"/>
      <w:r w:rsidRPr="00515678">
        <w:rPr>
          <w:rFonts w:asciiTheme="majorBidi" w:hAnsiTheme="majorBidi" w:cstheme="majorBidi"/>
          <w:rtl/>
        </w:rPr>
        <w:t xml:space="preserve"> לעגל של קרבן בין קרניו כדי שיפול לו דם בעיניו כדי שלא יראה ויהא נוח לכפתו ולשוחטו. ועמד הוא ובטלו, שנראה כבעל מום. והתקין להם טבעות בקרקע להכניס </w:t>
      </w:r>
      <w:proofErr w:type="spellStart"/>
      <w:r w:rsidRPr="00515678">
        <w:rPr>
          <w:rFonts w:asciiTheme="majorBidi" w:hAnsiTheme="majorBidi" w:cstheme="majorBidi"/>
          <w:rtl/>
        </w:rPr>
        <w:t>צואר</w:t>
      </w:r>
      <w:proofErr w:type="spellEnd"/>
      <w:r w:rsidRPr="00515678">
        <w:rPr>
          <w:rFonts w:asciiTheme="majorBidi" w:hAnsiTheme="majorBidi" w:cstheme="majorBidi"/>
          <w:rtl/>
        </w:rPr>
        <w:t xml:space="preserve"> הבהמה לתוכה:</w:t>
      </w:r>
    </w:p>
    <w:p w:rsidR="00214B20" w:rsidRPr="00515678" w:rsidRDefault="00214B20" w:rsidP="00214B20">
      <w:pPr>
        <w:autoSpaceDE w:val="0"/>
        <w:autoSpaceDN w:val="0"/>
        <w:adjustRightInd w:val="0"/>
        <w:jc w:val="both"/>
        <w:rPr>
          <w:rFonts w:asciiTheme="majorBidi" w:hAnsiTheme="majorBidi" w:cstheme="majorBidi"/>
          <w:sz w:val="28"/>
          <w:szCs w:val="28"/>
          <w:u w:val="single"/>
          <w:rtl/>
        </w:rPr>
      </w:pPr>
      <w:proofErr w:type="spellStart"/>
      <w:r w:rsidRPr="00515678">
        <w:rPr>
          <w:rFonts w:asciiTheme="majorBidi" w:hAnsiTheme="majorBidi" w:cstheme="majorBidi"/>
          <w:rtl/>
        </w:rPr>
        <w:t>נוקפין</w:t>
      </w:r>
      <w:proofErr w:type="spellEnd"/>
      <w:r w:rsidRPr="00515678">
        <w:rPr>
          <w:rFonts w:asciiTheme="majorBidi" w:hAnsiTheme="majorBidi" w:cstheme="majorBidi"/>
          <w:rtl/>
        </w:rPr>
        <w:t xml:space="preserve"> - מכין. ודוגמתו [חולין ז':] אין אדם נוקף אצבעו מלמטה:</w:t>
      </w:r>
    </w:p>
    <w:p w:rsidR="00214B20" w:rsidRDefault="00214B20" w:rsidP="00214B20">
      <w:pPr>
        <w:autoSpaceDE w:val="0"/>
        <w:autoSpaceDN w:val="0"/>
        <w:adjustRightInd w:val="0"/>
        <w:rPr>
          <w:rFonts w:cs="SnTextFt"/>
        </w:rPr>
      </w:pPr>
    </w:p>
    <w:p w:rsidR="00214B20" w:rsidRPr="002A5FD5" w:rsidRDefault="00214B20" w:rsidP="00214B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2A5FD5">
        <w:rPr>
          <w:rFonts w:asciiTheme="majorBidi" w:hAnsiTheme="majorBidi" w:cstheme="majorBidi"/>
          <w:rtl/>
        </w:rPr>
        <w:t>לד</w:t>
      </w:r>
      <w:r>
        <w:rPr>
          <w:rFonts w:asciiTheme="majorBidi" w:hAnsiTheme="majorBidi" w:cstheme="majorBidi" w:hint="cs"/>
          <w:rtl/>
        </w:rPr>
        <w:t xml:space="preserve">) </w:t>
      </w:r>
      <w:r w:rsidRPr="002A5FD5">
        <w:rPr>
          <w:rFonts w:asciiTheme="majorBidi" w:hAnsiTheme="majorBidi" w:cstheme="majorBidi"/>
          <w:rtl/>
        </w:rPr>
        <w:t xml:space="preserve"> ואת </w:t>
      </w:r>
      <w:proofErr w:type="spellStart"/>
      <w:r w:rsidRPr="002A5FD5">
        <w:rPr>
          <w:rFonts w:asciiTheme="majorBidi" w:hAnsiTheme="majorBidi" w:cstheme="majorBidi"/>
          <w:rtl/>
        </w:rPr>
        <w:t>הנוקפין</w:t>
      </w:r>
      <w:proofErr w:type="spellEnd"/>
      <w:r w:rsidRPr="002A5FD5">
        <w:rPr>
          <w:rFonts w:asciiTheme="majorBidi" w:hAnsiTheme="majorBidi" w:cstheme="majorBidi"/>
          <w:rtl/>
        </w:rPr>
        <w:t xml:space="preserve"> </w:t>
      </w:r>
      <w:r>
        <w:rPr>
          <w:rFonts w:asciiTheme="majorBidi" w:hAnsiTheme="majorBidi" w:cstheme="majorBidi" w:hint="cs"/>
          <w:rtl/>
        </w:rPr>
        <w:t xml:space="preserve">- </w:t>
      </w:r>
      <w:r w:rsidRPr="002A5FD5">
        <w:rPr>
          <w:rFonts w:asciiTheme="majorBidi" w:hAnsiTheme="majorBidi" w:cstheme="majorBidi"/>
          <w:rtl/>
        </w:rPr>
        <w:t xml:space="preserve">שהיו חותכים לקרבן בין קרניו קודם שחיטה, כדי שירד הדם בעיניו, ויהא נוח </w:t>
      </w:r>
      <w:proofErr w:type="spellStart"/>
      <w:r w:rsidRPr="002A5FD5">
        <w:rPr>
          <w:rFonts w:asciiTheme="majorBidi" w:hAnsiTheme="majorBidi" w:cstheme="majorBidi"/>
          <w:rtl/>
        </w:rPr>
        <w:t>לכפותו</w:t>
      </w:r>
      <w:proofErr w:type="spellEnd"/>
      <w:r w:rsidRPr="002A5FD5">
        <w:rPr>
          <w:rFonts w:asciiTheme="majorBidi" w:hAnsiTheme="majorBidi" w:cstheme="majorBidi"/>
          <w:rtl/>
        </w:rPr>
        <w:t xml:space="preserve">, ובטלו </w:t>
      </w:r>
      <w:proofErr w:type="spellStart"/>
      <w:r w:rsidRPr="002A5FD5">
        <w:rPr>
          <w:rFonts w:asciiTheme="majorBidi" w:hAnsiTheme="majorBidi" w:cstheme="majorBidi"/>
          <w:rtl/>
        </w:rPr>
        <w:t>מדמחזי</w:t>
      </w:r>
      <w:proofErr w:type="spellEnd"/>
      <w:r w:rsidRPr="002A5FD5">
        <w:rPr>
          <w:rFonts w:asciiTheme="majorBidi" w:hAnsiTheme="majorBidi" w:cstheme="majorBidi"/>
          <w:rtl/>
        </w:rPr>
        <w:t xml:space="preserve"> כבעל מום, וי"ל </w:t>
      </w:r>
      <w:proofErr w:type="spellStart"/>
      <w:r w:rsidRPr="002A5FD5">
        <w:rPr>
          <w:rFonts w:asciiTheme="majorBidi" w:hAnsiTheme="majorBidi" w:cstheme="majorBidi"/>
          <w:rtl/>
        </w:rPr>
        <w:t>דחשש</w:t>
      </w:r>
      <w:proofErr w:type="spellEnd"/>
      <w:r w:rsidRPr="002A5FD5">
        <w:rPr>
          <w:rFonts w:asciiTheme="majorBidi" w:hAnsiTheme="majorBidi" w:cstheme="majorBidi"/>
          <w:rtl/>
        </w:rPr>
        <w:t xml:space="preserve"> לנקיבת קרום המוח: </w:t>
      </w:r>
    </w:p>
    <w:p w:rsidR="00214B20" w:rsidRDefault="00214B20" w:rsidP="00214B20">
      <w:pPr>
        <w:autoSpaceDE w:val="0"/>
        <w:autoSpaceDN w:val="0"/>
        <w:adjustRightInd w:val="0"/>
        <w:jc w:val="both"/>
        <w:rPr>
          <w:rFonts w:cs="Miriam"/>
          <w:rtl/>
        </w:rPr>
      </w:pPr>
    </w:p>
    <w:p w:rsidR="00214B20" w:rsidRPr="00BE6809" w:rsidRDefault="00214B20" w:rsidP="00214B20">
      <w:pPr>
        <w:autoSpaceDE w:val="0"/>
        <w:autoSpaceDN w:val="0"/>
        <w:adjustRightInd w:val="0"/>
        <w:jc w:val="both"/>
        <w:rPr>
          <w:rFonts w:asciiTheme="majorBidi" w:hAnsiTheme="majorBidi" w:cstheme="majorBidi"/>
          <w:u w:val="single"/>
          <w:rtl/>
        </w:rPr>
      </w:pPr>
      <w:r w:rsidRPr="00BE6809">
        <w:rPr>
          <w:rFonts w:asciiTheme="majorBidi" w:hAnsiTheme="majorBidi" w:cstheme="majorBidi"/>
          <w:u w:val="single"/>
          <w:rtl/>
        </w:rPr>
        <w:t xml:space="preserve">בבלי מסכת סוטה דף מ"ח ע"א: </w:t>
      </w:r>
    </w:p>
    <w:p w:rsidR="00214B20" w:rsidRDefault="00214B20" w:rsidP="00214B20">
      <w:pPr>
        <w:jc w:val="both"/>
        <w:rPr>
          <w:rFonts w:asciiTheme="majorBidi" w:hAnsiTheme="majorBidi" w:cstheme="majorBidi"/>
          <w:rtl/>
        </w:rPr>
      </w:pPr>
      <w:r w:rsidRPr="00BE6809">
        <w:rPr>
          <w:rFonts w:asciiTheme="majorBidi" w:hAnsiTheme="majorBidi" w:cstheme="majorBidi"/>
          <w:rtl/>
        </w:rPr>
        <w:t xml:space="preserve">ואת הנוקפים: מאי נוקפים אמר רב יהודה אמר שמואל שהיו </w:t>
      </w:r>
      <w:proofErr w:type="spellStart"/>
      <w:r w:rsidRPr="00BE6809">
        <w:rPr>
          <w:rFonts w:asciiTheme="majorBidi" w:hAnsiTheme="majorBidi" w:cstheme="majorBidi"/>
          <w:rtl/>
        </w:rPr>
        <w:t>מסרטין</w:t>
      </w:r>
      <w:proofErr w:type="spellEnd"/>
      <w:r w:rsidRPr="00BE6809">
        <w:rPr>
          <w:rFonts w:asciiTheme="majorBidi" w:hAnsiTheme="majorBidi" w:cstheme="majorBidi"/>
          <w:rtl/>
        </w:rPr>
        <w:t xml:space="preserve"> לעגל בין קרניו כדי שיפול דם בעיניו אתא </w:t>
      </w:r>
      <w:proofErr w:type="spellStart"/>
      <w:r w:rsidRPr="00BE6809">
        <w:rPr>
          <w:rFonts w:asciiTheme="majorBidi" w:hAnsiTheme="majorBidi" w:cstheme="majorBidi"/>
          <w:rtl/>
        </w:rPr>
        <w:t>איהו</w:t>
      </w:r>
      <w:proofErr w:type="spellEnd"/>
      <w:r w:rsidRPr="00BE6809">
        <w:rPr>
          <w:rFonts w:asciiTheme="majorBidi" w:hAnsiTheme="majorBidi" w:cstheme="majorBidi"/>
          <w:rtl/>
        </w:rPr>
        <w:t xml:space="preserve"> בטיל משום </w:t>
      </w:r>
      <w:proofErr w:type="spellStart"/>
      <w:r w:rsidRPr="00BE6809">
        <w:rPr>
          <w:rFonts w:asciiTheme="majorBidi" w:hAnsiTheme="majorBidi" w:cstheme="majorBidi"/>
          <w:rtl/>
        </w:rPr>
        <w:t>דמיחזי</w:t>
      </w:r>
      <w:proofErr w:type="spellEnd"/>
      <w:r w:rsidRPr="00BE6809">
        <w:rPr>
          <w:rFonts w:asciiTheme="majorBidi" w:hAnsiTheme="majorBidi" w:cstheme="majorBidi"/>
          <w:rtl/>
        </w:rPr>
        <w:t xml:space="preserve"> כי </w:t>
      </w:r>
      <w:proofErr w:type="spellStart"/>
      <w:r w:rsidRPr="00BE6809">
        <w:rPr>
          <w:rFonts w:asciiTheme="majorBidi" w:hAnsiTheme="majorBidi" w:cstheme="majorBidi"/>
          <w:rtl/>
        </w:rPr>
        <w:t>מומא</w:t>
      </w:r>
      <w:proofErr w:type="spellEnd"/>
      <w:r w:rsidRPr="00BE6809">
        <w:rPr>
          <w:rFonts w:asciiTheme="majorBidi" w:hAnsiTheme="majorBidi" w:cstheme="majorBidi"/>
          <w:rtl/>
        </w:rPr>
        <w:t xml:space="preserve"> </w:t>
      </w:r>
      <w:proofErr w:type="spellStart"/>
      <w:r w:rsidRPr="00BE6809">
        <w:rPr>
          <w:rFonts w:asciiTheme="majorBidi" w:hAnsiTheme="majorBidi" w:cstheme="majorBidi"/>
          <w:rtl/>
        </w:rPr>
        <w:t>במתניתא</w:t>
      </w:r>
      <w:proofErr w:type="spellEnd"/>
      <w:r w:rsidRPr="00BE6809">
        <w:rPr>
          <w:rFonts w:asciiTheme="majorBidi" w:hAnsiTheme="majorBidi" w:cstheme="majorBidi"/>
          <w:rtl/>
        </w:rPr>
        <w:t xml:space="preserve"> תנא שהיו </w:t>
      </w:r>
      <w:proofErr w:type="spellStart"/>
      <w:r w:rsidRPr="00BE6809">
        <w:rPr>
          <w:rFonts w:asciiTheme="majorBidi" w:hAnsiTheme="majorBidi" w:cstheme="majorBidi"/>
          <w:rtl/>
        </w:rPr>
        <w:t>חובטין</w:t>
      </w:r>
      <w:proofErr w:type="spellEnd"/>
      <w:r w:rsidRPr="00BE6809">
        <w:rPr>
          <w:rFonts w:asciiTheme="majorBidi" w:hAnsiTheme="majorBidi" w:cstheme="majorBidi"/>
          <w:rtl/>
        </w:rPr>
        <w:t xml:space="preserve"> אותו במקלות כדרך </w:t>
      </w:r>
      <w:proofErr w:type="spellStart"/>
      <w:r w:rsidRPr="00BE6809">
        <w:rPr>
          <w:rFonts w:asciiTheme="majorBidi" w:hAnsiTheme="majorBidi" w:cstheme="majorBidi"/>
          <w:rtl/>
        </w:rPr>
        <w:t>שעושין</w:t>
      </w:r>
      <w:proofErr w:type="spellEnd"/>
      <w:r w:rsidRPr="00BE6809">
        <w:rPr>
          <w:rFonts w:asciiTheme="majorBidi" w:hAnsiTheme="majorBidi" w:cstheme="majorBidi"/>
          <w:rtl/>
        </w:rPr>
        <w:t xml:space="preserve"> אותו לפני עבודת כוכבים אמר להם עד מתי אתם </w:t>
      </w:r>
      <w:proofErr w:type="spellStart"/>
      <w:r w:rsidRPr="00BE6809">
        <w:rPr>
          <w:rFonts w:asciiTheme="majorBidi" w:hAnsiTheme="majorBidi" w:cstheme="majorBidi"/>
          <w:rtl/>
        </w:rPr>
        <w:t>מאכילין</w:t>
      </w:r>
      <w:proofErr w:type="spellEnd"/>
      <w:r w:rsidRPr="00BE6809">
        <w:rPr>
          <w:rFonts w:asciiTheme="majorBidi" w:hAnsiTheme="majorBidi" w:cstheme="majorBidi"/>
          <w:rtl/>
        </w:rPr>
        <w:t xml:space="preserve"> נבילות למזבח נבילות הא שחיט להו אלא טריפות שמא ניקב קרום של מוח עמד והתקין להם טבעות בקרקע:</w:t>
      </w:r>
    </w:p>
    <w:p w:rsidR="00214B20" w:rsidRDefault="00214B20" w:rsidP="00214B20">
      <w:pPr>
        <w:jc w:val="both"/>
        <w:rPr>
          <w:rFonts w:asciiTheme="majorBidi" w:hAnsiTheme="majorBidi" w:cs="Miriam"/>
          <w:i/>
          <w:iCs/>
          <w:rtl/>
        </w:rPr>
      </w:pPr>
    </w:p>
    <w:p w:rsidR="00214B20" w:rsidRDefault="00214B20" w:rsidP="00214B20">
      <w:pPr>
        <w:jc w:val="both"/>
        <w:rPr>
          <w:rFonts w:asciiTheme="majorBidi" w:hAnsiTheme="majorBidi" w:cs="Miriam"/>
          <w:i/>
          <w:iCs/>
          <w:rtl/>
        </w:rPr>
      </w:pPr>
      <w:r>
        <w:rPr>
          <w:rFonts w:asciiTheme="majorBidi" w:hAnsiTheme="majorBidi" w:cs="Miriam" w:hint="cs"/>
          <w:i/>
          <w:iCs/>
          <w:rtl/>
        </w:rPr>
        <w:t>רע"ב יוחנן כהן גדול העביר את הנוקפים משום שנראים כבעלי מום  = רב יהודה (בגמרא)</w:t>
      </w:r>
    </w:p>
    <w:p w:rsidR="00214B20" w:rsidRDefault="00214B20" w:rsidP="00214B20">
      <w:pPr>
        <w:ind w:firstLine="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פרוש ראשון: </w:t>
      </w:r>
      <w:proofErr w:type="spellStart"/>
      <w:r>
        <w:rPr>
          <w:rFonts w:asciiTheme="majorBidi" w:hAnsiTheme="majorBidi" w:cs="Miriam" w:hint="cs"/>
          <w:i/>
          <w:iCs/>
          <w:rtl/>
        </w:rPr>
        <w:t>כרע"ב</w:t>
      </w:r>
      <w:proofErr w:type="spellEnd"/>
      <w:r>
        <w:rPr>
          <w:rFonts w:asciiTheme="majorBidi" w:hAnsiTheme="majorBidi" w:cs="Miriam" w:hint="cs"/>
          <w:i/>
          <w:iCs/>
          <w:rtl/>
        </w:rPr>
        <w:t>.</w:t>
      </w:r>
    </w:p>
    <w:p w:rsidR="00214B20" w:rsidRPr="005229D2" w:rsidRDefault="00214B20" w:rsidP="00214B20">
      <w:pPr>
        <w:ind w:firstLine="509"/>
        <w:jc w:val="both"/>
        <w:rPr>
          <w:rFonts w:asciiTheme="majorBidi" w:hAnsiTheme="majorBidi" w:cs="Miriam"/>
          <w:i/>
          <w:iCs/>
        </w:rPr>
      </w:pPr>
      <w:r>
        <w:rPr>
          <w:rFonts w:asciiTheme="majorBidi" w:hAnsiTheme="majorBidi" w:cs="Miriam" w:hint="cs"/>
          <w:i/>
          <w:iCs/>
          <w:rtl/>
        </w:rPr>
        <w:t xml:space="preserve">פרוש שני: יוחנן כהן גדול העביר את הנוקפים מחשש </w:t>
      </w:r>
      <w:proofErr w:type="spellStart"/>
      <w:r>
        <w:rPr>
          <w:rFonts w:asciiTheme="majorBidi" w:hAnsiTheme="majorBidi" w:cs="Miriam" w:hint="cs"/>
          <w:i/>
          <w:iCs/>
          <w:rtl/>
        </w:rPr>
        <w:t>לניקבת</w:t>
      </w:r>
      <w:proofErr w:type="spellEnd"/>
      <w:r>
        <w:rPr>
          <w:rFonts w:asciiTheme="majorBidi" w:hAnsiTheme="majorBidi" w:cs="Miriam" w:hint="cs"/>
          <w:i/>
          <w:iCs/>
          <w:rtl/>
        </w:rPr>
        <w:t xml:space="preserve"> המוח. = </w:t>
      </w:r>
      <w:proofErr w:type="spellStart"/>
      <w:r>
        <w:rPr>
          <w:rFonts w:asciiTheme="majorBidi" w:hAnsiTheme="majorBidi" w:cs="Miriam" w:hint="cs"/>
          <w:i/>
          <w:iCs/>
          <w:rtl/>
        </w:rPr>
        <w:t>מתניתא</w:t>
      </w:r>
      <w:proofErr w:type="spellEnd"/>
      <w:r>
        <w:rPr>
          <w:rFonts w:asciiTheme="majorBidi" w:hAnsiTheme="majorBidi" w:cs="Miriam" w:hint="cs"/>
          <w:i/>
          <w:iCs/>
          <w:rtl/>
        </w:rPr>
        <w:t xml:space="preserve"> (בגמרא)</w:t>
      </w:r>
    </w:p>
    <w:p w:rsidR="00214B20" w:rsidRDefault="00214B20" w:rsidP="00214B20">
      <w:pPr>
        <w:rPr>
          <w:rtl/>
        </w:rPr>
      </w:pPr>
    </w:p>
    <w:p w:rsidR="00214B20" w:rsidRDefault="00214B20" w:rsidP="00214B20">
      <w:pPr>
        <w:rPr>
          <w:rtl/>
        </w:rPr>
      </w:pPr>
    </w:p>
    <w:p w:rsidR="00214B20" w:rsidRDefault="00214B20" w:rsidP="00214B20">
      <w:pPr>
        <w:rPr>
          <w:rtl/>
        </w:rPr>
      </w:pPr>
      <w:bookmarkStart w:id="0" w:name="_GoBack"/>
    </w:p>
    <w:bookmarkEnd w:id="0"/>
    <w:p w:rsidR="00214B20" w:rsidRDefault="00214B20" w:rsidP="00214B20">
      <w:pPr>
        <w:rPr>
          <w:rtl/>
        </w:rPr>
      </w:pPr>
    </w:p>
    <w:p w:rsidR="00214B20" w:rsidRDefault="00214B20" w:rsidP="00214B20">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סוטה פרק ט' משנה י"ב.</w:t>
      </w:r>
    </w:p>
    <w:p w:rsidR="00214B20" w:rsidRPr="00F36DF0" w:rsidRDefault="00214B20" w:rsidP="00214B20">
      <w:pPr>
        <w:autoSpaceDE w:val="0"/>
        <w:autoSpaceDN w:val="0"/>
        <w:adjustRightInd w:val="0"/>
        <w:jc w:val="both"/>
        <w:rPr>
          <w:rFonts w:asciiTheme="majorBidi" w:hAnsiTheme="majorBidi" w:cstheme="majorBidi"/>
          <w:sz w:val="28"/>
          <w:szCs w:val="28"/>
          <w:u w:val="single"/>
          <w:rtl/>
        </w:rPr>
      </w:pPr>
      <w:r w:rsidRPr="00F36DF0">
        <w:rPr>
          <w:rFonts w:cs="Narkisim" w:hint="cs"/>
          <w:sz w:val="28"/>
          <w:szCs w:val="28"/>
          <w:rtl/>
        </w:rPr>
        <w:t>מִשֶּׁמֵּתוּ</w:t>
      </w:r>
      <w:r w:rsidRPr="00F36DF0">
        <w:rPr>
          <w:rFonts w:cs="Narkisim"/>
          <w:sz w:val="28"/>
          <w:szCs w:val="28"/>
          <w:rtl/>
        </w:rPr>
        <w:t xml:space="preserve"> נְבִיאִים הָרִאשׁוֹנִים, בָּטְלוּ אוּרִים וְתֻמִּים. מִשֶּׁחָרַב בֵּית הַמִּקְדָּשׁ, </w:t>
      </w:r>
      <w:r w:rsidRPr="00F36DF0">
        <w:rPr>
          <w:rFonts w:cs="Guttman Vilna"/>
          <w:sz w:val="28"/>
          <w:szCs w:val="28"/>
          <w:rtl/>
        </w:rPr>
        <w:t>בָּטַל הַשָּׁמִיר</w:t>
      </w:r>
      <w:r w:rsidRPr="00F36DF0">
        <w:rPr>
          <w:rFonts w:cs="Narkisim"/>
          <w:sz w:val="28"/>
          <w:szCs w:val="28"/>
          <w:rtl/>
        </w:rPr>
        <w:t xml:space="preserve"> וְנֹפֶת צוּפִים, וּפָסְקוּ אַנְשֵׁי אֲמָנָה, שֶׁנֶּאֱמַר (תהלים </w:t>
      </w:r>
      <w:proofErr w:type="spellStart"/>
      <w:r w:rsidRPr="00F36DF0">
        <w:rPr>
          <w:rFonts w:cs="Narkisim"/>
          <w:sz w:val="28"/>
          <w:szCs w:val="28"/>
          <w:rtl/>
        </w:rPr>
        <w:t>יב</w:t>
      </w:r>
      <w:proofErr w:type="spellEnd"/>
      <w:r w:rsidRPr="00F36DF0">
        <w:rPr>
          <w:rFonts w:cs="Narkisim"/>
          <w:sz w:val="28"/>
          <w:szCs w:val="28"/>
          <w:rtl/>
        </w:rPr>
        <w:t>) הוֹשִׁיעָה ה' כִּי גָמַר חָסִיד וְגוֹ'. רַבָּן שִׁמְ</w:t>
      </w:r>
      <w:r w:rsidRPr="00F36DF0">
        <w:rPr>
          <w:rFonts w:cs="Narkisim" w:hint="cs"/>
          <w:sz w:val="28"/>
          <w:szCs w:val="28"/>
          <w:rtl/>
        </w:rPr>
        <w:t>עוֹן</w:t>
      </w:r>
      <w:r w:rsidRPr="00F36DF0">
        <w:rPr>
          <w:rFonts w:cs="Narkisim"/>
          <w:sz w:val="28"/>
          <w:szCs w:val="28"/>
          <w:rtl/>
        </w:rPr>
        <w:t xml:space="preserve"> בֶּן גַּמְלִיאֵל אוֹמֵר מִשּׁוּם רַבִּי יְהוֹשֻׁעַ, מִיּוֹם שֶׁחָרַב בֵּית הַמִּקְדָּשׁ, אֵין יוֹם שֶׁאֵין בּוֹ קְלָלָה, וְלֹא יָרַד הַטַּל לִבְרָכָה, וְנִטַּל טַעַם הַפֵּרוֹת. רַבִּי יוֹסֵי אוֹמֵר, אַף נִטַּל שֹׁמֶן הַפֵּרוֹת:</w:t>
      </w:r>
    </w:p>
    <w:p w:rsidR="00214B20" w:rsidRDefault="00214B20" w:rsidP="00214B20">
      <w:pPr>
        <w:autoSpaceDE w:val="0"/>
        <w:autoSpaceDN w:val="0"/>
        <w:adjustRightInd w:val="0"/>
        <w:jc w:val="both"/>
        <w:rPr>
          <w:rFonts w:cs="Miriam"/>
          <w:rtl/>
        </w:rPr>
      </w:pPr>
    </w:p>
    <w:p w:rsidR="00214B20" w:rsidRPr="0095575C" w:rsidRDefault="00214B20" w:rsidP="00214B20">
      <w:pPr>
        <w:autoSpaceDE w:val="0"/>
        <w:autoSpaceDN w:val="0"/>
        <w:adjustRightInd w:val="0"/>
        <w:jc w:val="both"/>
        <w:rPr>
          <w:rFonts w:asciiTheme="majorBidi" w:hAnsiTheme="majorBidi" w:cstheme="majorBidi"/>
          <w:rtl/>
        </w:rPr>
      </w:pPr>
      <w:r w:rsidRPr="0095575C">
        <w:rPr>
          <w:rFonts w:asciiTheme="majorBidi" w:hAnsiTheme="majorBidi" w:cstheme="majorBidi"/>
          <w:u w:val="single"/>
          <w:rtl/>
        </w:rPr>
        <w:t>רע"ב:</w:t>
      </w:r>
      <w:r w:rsidRPr="0095575C">
        <w:rPr>
          <w:rFonts w:asciiTheme="majorBidi" w:hAnsiTheme="majorBidi" w:cstheme="majorBidi"/>
          <w:rtl/>
        </w:rPr>
        <w:t xml:space="preserve">   בטל השמיר - כמין תולעת, ברייתו כשעורה. שהיו מראים אותו על האבנים הרשומות בדיו והן נבקעות מאיליהן, ובו פיתחו אבני האפוד והחושן, </w:t>
      </w:r>
      <w:proofErr w:type="spellStart"/>
      <w:r w:rsidRPr="0095575C">
        <w:rPr>
          <w:rFonts w:asciiTheme="majorBidi" w:hAnsiTheme="majorBidi" w:cstheme="majorBidi"/>
          <w:rtl/>
        </w:rPr>
        <w:t>דכתיב</w:t>
      </w:r>
      <w:proofErr w:type="spellEnd"/>
      <w:r w:rsidRPr="0095575C">
        <w:rPr>
          <w:rFonts w:asciiTheme="majorBidi" w:hAnsiTheme="majorBidi" w:cstheme="majorBidi"/>
          <w:rtl/>
        </w:rPr>
        <w:t xml:space="preserve"> בהו </w:t>
      </w:r>
      <w:proofErr w:type="spellStart"/>
      <w:r w:rsidRPr="0095575C">
        <w:rPr>
          <w:rFonts w:asciiTheme="majorBidi" w:hAnsiTheme="majorBidi" w:cstheme="majorBidi"/>
          <w:rtl/>
        </w:rPr>
        <w:t>במלואותם</w:t>
      </w:r>
      <w:proofErr w:type="spellEnd"/>
      <w:r w:rsidRPr="0095575C">
        <w:rPr>
          <w:rFonts w:asciiTheme="majorBidi" w:hAnsiTheme="majorBidi" w:cstheme="majorBidi"/>
          <w:rtl/>
        </w:rPr>
        <w:t xml:space="preserve"> שיהיו שלימות שלא יחסרו בהם אלא כותב עליהן בדיו ו</w:t>
      </w:r>
      <w:r>
        <w:rPr>
          <w:rFonts w:asciiTheme="majorBidi" w:hAnsiTheme="majorBidi" w:cstheme="majorBidi"/>
          <w:rtl/>
        </w:rPr>
        <w:t>מראה להם שמיר על פני הדיו בחוץ:</w:t>
      </w:r>
      <w:r w:rsidRPr="0095575C">
        <w:rPr>
          <w:rFonts w:asciiTheme="majorBidi" w:hAnsiTheme="majorBidi" w:cstheme="majorBidi"/>
          <w:rtl/>
        </w:rPr>
        <w:t xml:space="preserve"> </w:t>
      </w:r>
    </w:p>
    <w:p w:rsidR="00214B20" w:rsidRDefault="00214B20" w:rsidP="00214B20">
      <w:pPr>
        <w:autoSpaceDE w:val="0"/>
        <w:autoSpaceDN w:val="0"/>
        <w:adjustRightInd w:val="0"/>
        <w:jc w:val="both"/>
        <w:rPr>
          <w:rFonts w:cs="Miriam"/>
          <w:rtl/>
        </w:rPr>
      </w:pPr>
    </w:p>
    <w:p w:rsidR="00214B20" w:rsidRPr="00173266" w:rsidRDefault="00214B20" w:rsidP="00214B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 (</w:t>
      </w:r>
      <w:r w:rsidRPr="00173266">
        <w:rPr>
          <w:rFonts w:asciiTheme="majorBidi" w:hAnsiTheme="majorBidi" w:cstheme="majorBidi"/>
          <w:rtl/>
        </w:rPr>
        <w:t>מ</w:t>
      </w:r>
      <w:r>
        <w:rPr>
          <w:rFonts w:asciiTheme="majorBidi" w:hAnsiTheme="majorBidi" w:cstheme="majorBidi" w:hint="cs"/>
          <w:rtl/>
        </w:rPr>
        <w:t xml:space="preserve">) </w:t>
      </w:r>
      <w:r w:rsidRPr="00173266">
        <w:rPr>
          <w:rFonts w:asciiTheme="majorBidi" w:hAnsiTheme="majorBidi" w:cstheme="majorBidi"/>
          <w:rtl/>
        </w:rPr>
        <w:t xml:space="preserve"> בטל השמיר תולעת קטן כשזוחל על דבר קשה נבקע, וכשרצו לכתוב על אבני האפוד שמות השבטים, רשמו בדיו צורות האותיות על האבן, ואחזו השמיר נגד הרשום, ומיד היה הרושם ההוא מתפרץ כתאנה וכשאור המתבקע, וגם בימי בית שני היה, כמו שהוכיחו </w:t>
      </w:r>
      <w:proofErr w:type="spellStart"/>
      <w:r w:rsidRPr="00173266">
        <w:rPr>
          <w:rFonts w:asciiTheme="majorBidi" w:hAnsiTheme="majorBidi" w:cstheme="majorBidi"/>
          <w:rtl/>
        </w:rPr>
        <w:t>רבעתוס</w:t>
      </w:r>
      <w:proofErr w:type="spellEnd"/>
      <w:r w:rsidRPr="00173266">
        <w:rPr>
          <w:rFonts w:asciiTheme="majorBidi" w:hAnsiTheme="majorBidi" w:cstheme="majorBidi"/>
          <w:rtl/>
        </w:rPr>
        <w:t xml:space="preserve">' [גיטין </w:t>
      </w:r>
      <w:proofErr w:type="spellStart"/>
      <w:r w:rsidRPr="00173266">
        <w:rPr>
          <w:rFonts w:asciiTheme="majorBidi" w:hAnsiTheme="majorBidi" w:cstheme="majorBidi"/>
          <w:rtl/>
        </w:rPr>
        <w:t>דס"ח</w:t>
      </w:r>
      <w:proofErr w:type="spellEnd"/>
      <w:r w:rsidRPr="00173266">
        <w:rPr>
          <w:rFonts w:asciiTheme="majorBidi" w:hAnsiTheme="majorBidi" w:cstheme="majorBidi"/>
          <w:rtl/>
        </w:rPr>
        <w:t xml:space="preserve"> א' וזבחים נ"ד ב'], </w:t>
      </w:r>
      <w:proofErr w:type="spellStart"/>
      <w:r w:rsidRPr="00173266">
        <w:rPr>
          <w:rFonts w:asciiTheme="majorBidi" w:hAnsiTheme="majorBidi" w:cstheme="majorBidi"/>
          <w:rtl/>
        </w:rPr>
        <w:t>והר"י</w:t>
      </w:r>
      <w:proofErr w:type="spellEnd"/>
      <w:r w:rsidRPr="00173266">
        <w:rPr>
          <w:rFonts w:asciiTheme="majorBidi" w:hAnsiTheme="majorBidi" w:cstheme="majorBidi"/>
          <w:rtl/>
        </w:rPr>
        <w:t xml:space="preserve"> אברבנאל [מלכים א' ה' </w:t>
      </w:r>
      <w:proofErr w:type="spellStart"/>
      <w:r w:rsidRPr="00173266">
        <w:rPr>
          <w:rFonts w:asciiTheme="majorBidi" w:hAnsiTheme="majorBidi" w:cstheme="majorBidi"/>
          <w:rtl/>
        </w:rPr>
        <w:t>פט"ז</w:t>
      </w:r>
      <w:proofErr w:type="spellEnd"/>
      <w:r w:rsidRPr="00173266">
        <w:rPr>
          <w:rFonts w:asciiTheme="majorBidi" w:hAnsiTheme="majorBidi" w:cstheme="majorBidi"/>
          <w:rtl/>
        </w:rPr>
        <w:t xml:space="preserve">] כתב שהיה </w:t>
      </w:r>
      <w:proofErr w:type="spellStart"/>
      <w:r w:rsidRPr="00173266">
        <w:rPr>
          <w:rFonts w:asciiTheme="majorBidi" w:hAnsiTheme="majorBidi" w:cstheme="majorBidi"/>
          <w:rtl/>
        </w:rPr>
        <w:t>רושמין</w:t>
      </w:r>
      <w:proofErr w:type="spellEnd"/>
      <w:r w:rsidRPr="00173266">
        <w:rPr>
          <w:rFonts w:asciiTheme="majorBidi" w:hAnsiTheme="majorBidi" w:cstheme="majorBidi"/>
          <w:rtl/>
        </w:rPr>
        <w:t xml:space="preserve"> בדם התולעת ועל ידי זה היה מתבקע ביושר, עכ"ל, </w:t>
      </w:r>
      <w:proofErr w:type="spellStart"/>
      <w:r w:rsidRPr="00173266">
        <w:rPr>
          <w:rFonts w:asciiTheme="majorBidi" w:hAnsiTheme="majorBidi" w:cstheme="majorBidi"/>
          <w:rtl/>
        </w:rPr>
        <w:t>ובמח"כ</w:t>
      </w:r>
      <w:proofErr w:type="spellEnd"/>
      <w:r w:rsidRPr="00173266">
        <w:rPr>
          <w:rFonts w:asciiTheme="majorBidi" w:hAnsiTheme="majorBidi" w:cstheme="majorBidi"/>
          <w:rtl/>
        </w:rPr>
        <w:t xml:space="preserve"> אין זה מסכים עם </w:t>
      </w:r>
      <w:proofErr w:type="spellStart"/>
      <w:r w:rsidRPr="00173266">
        <w:rPr>
          <w:rFonts w:asciiTheme="majorBidi" w:hAnsiTheme="majorBidi" w:cstheme="majorBidi"/>
          <w:rtl/>
        </w:rPr>
        <w:t>קבלתינו</w:t>
      </w:r>
      <w:proofErr w:type="spellEnd"/>
      <w:r w:rsidRPr="00173266">
        <w:rPr>
          <w:rFonts w:asciiTheme="majorBidi" w:hAnsiTheme="majorBidi" w:cstheme="majorBidi"/>
          <w:rtl/>
        </w:rPr>
        <w:t xml:space="preserve">, ועי' בש"ס כאן, וכן בירושלמי בפרקן </w:t>
      </w:r>
      <w:proofErr w:type="spellStart"/>
      <w:r w:rsidRPr="00173266">
        <w:rPr>
          <w:rFonts w:asciiTheme="majorBidi" w:hAnsiTheme="majorBidi" w:cstheme="majorBidi"/>
          <w:rtl/>
        </w:rPr>
        <w:t>אמרינן</w:t>
      </w:r>
      <w:proofErr w:type="spellEnd"/>
      <w:r w:rsidRPr="00173266">
        <w:rPr>
          <w:rFonts w:asciiTheme="majorBidi" w:hAnsiTheme="majorBidi" w:cstheme="majorBidi"/>
          <w:rtl/>
        </w:rPr>
        <w:t xml:space="preserve"> כש"ס דילן שגוף השמיר היה מבקיע האבן, ולכן הוצרכו לכרכו בצמר גפן כרוך ומונח בסובן]: </w:t>
      </w:r>
    </w:p>
    <w:p w:rsidR="00214B20" w:rsidRDefault="00214B20" w:rsidP="00214B20">
      <w:pPr>
        <w:autoSpaceDE w:val="0"/>
        <w:autoSpaceDN w:val="0"/>
        <w:adjustRightInd w:val="0"/>
        <w:rPr>
          <w:rFonts w:cs="SnTextFt"/>
          <w:color w:val="000000"/>
          <w:szCs w:val="32"/>
          <w:rtl/>
        </w:rPr>
      </w:pPr>
    </w:p>
    <w:p w:rsidR="00214B20" w:rsidRPr="00977E2D" w:rsidRDefault="00214B20" w:rsidP="00214B20">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 xml:space="preserve">תוספות </w:t>
      </w:r>
      <w:r w:rsidRPr="00977E2D">
        <w:rPr>
          <w:rFonts w:asciiTheme="majorBidi" w:hAnsiTheme="majorBidi" w:cstheme="majorBidi"/>
          <w:u w:val="single"/>
          <w:rtl/>
        </w:rPr>
        <w:t>גיטין דף ס</w:t>
      </w:r>
      <w:r>
        <w:rPr>
          <w:rFonts w:asciiTheme="majorBidi" w:hAnsiTheme="majorBidi" w:cstheme="majorBidi" w:hint="cs"/>
          <w:u w:val="single"/>
          <w:rtl/>
        </w:rPr>
        <w:t>"</w:t>
      </w:r>
      <w:r w:rsidRPr="00977E2D">
        <w:rPr>
          <w:rFonts w:asciiTheme="majorBidi" w:hAnsiTheme="majorBidi" w:cstheme="majorBidi"/>
          <w:u w:val="single"/>
          <w:rtl/>
        </w:rPr>
        <w:t xml:space="preserve">ח ע"א: </w:t>
      </w:r>
    </w:p>
    <w:p w:rsidR="00214B20" w:rsidRPr="00977E2D" w:rsidRDefault="00214B20" w:rsidP="00214B20">
      <w:pPr>
        <w:jc w:val="both"/>
        <w:rPr>
          <w:rFonts w:asciiTheme="majorBidi" w:hAnsiTheme="majorBidi" w:cstheme="majorBidi"/>
          <w:rtl/>
        </w:rPr>
      </w:pPr>
      <w:r w:rsidRPr="00977E2D">
        <w:rPr>
          <w:rFonts w:asciiTheme="majorBidi" w:hAnsiTheme="majorBidi" w:cstheme="majorBidi"/>
          <w:rtl/>
        </w:rPr>
        <w:t xml:space="preserve"> איכא שמיר דאייתי משה לאבני אפוד - הכא משמע </w:t>
      </w:r>
      <w:proofErr w:type="spellStart"/>
      <w:r w:rsidRPr="00977E2D">
        <w:rPr>
          <w:rFonts w:asciiTheme="majorBidi" w:hAnsiTheme="majorBidi" w:cstheme="majorBidi"/>
          <w:rtl/>
        </w:rPr>
        <w:t>דלאבני</w:t>
      </w:r>
      <w:proofErr w:type="spellEnd"/>
      <w:r w:rsidRPr="00977E2D">
        <w:rPr>
          <w:rFonts w:asciiTheme="majorBidi" w:hAnsiTheme="majorBidi" w:cstheme="majorBidi"/>
          <w:rtl/>
        </w:rPr>
        <w:t xml:space="preserve"> אפוד בעי שמיר </w:t>
      </w:r>
      <w:proofErr w:type="spellStart"/>
      <w:r w:rsidRPr="00977E2D">
        <w:rPr>
          <w:rFonts w:asciiTheme="majorBidi" w:hAnsiTheme="majorBidi" w:cstheme="majorBidi"/>
          <w:rtl/>
        </w:rPr>
        <w:t>ובפ"ק</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דקידושין</w:t>
      </w:r>
      <w:proofErr w:type="spellEnd"/>
      <w:r w:rsidRPr="00977E2D">
        <w:rPr>
          <w:rFonts w:asciiTheme="majorBidi" w:hAnsiTheme="majorBidi" w:cstheme="majorBidi"/>
          <w:rtl/>
        </w:rPr>
        <w:t xml:space="preserve"> (דף לא.) גבי </w:t>
      </w:r>
      <w:proofErr w:type="spellStart"/>
      <w:r w:rsidRPr="00977E2D">
        <w:rPr>
          <w:rFonts w:asciiTheme="majorBidi" w:hAnsiTheme="majorBidi" w:cstheme="majorBidi"/>
          <w:rtl/>
        </w:rPr>
        <w:t>עובדא</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דדמא</w:t>
      </w:r>
      <w:proofErr w:type="spellEnd"/>
      <w:r w:rsidRPr="00977E2D">
        <w:rPr>
          <w:rFonts w:asciiTheme="majorBidi" w:hAnsiTheme="majorBidi" w:cstheme="majorBidi"/>
          <w:rtl/>
        </w:rPr>
        <w:t xml:space="preserve"> בין נתינה בקשו ממנו אבנים לאפוד וזה היה בבית שני </w:t>
      </w:r>
      <w:proofErr w:type="spellStart"/>
      <w:r w:rsidRPr="00977E2D">
        <w:rPr>
          <w:rFonts w:asciiTheme="majorBidi" w:hAnsiTheme="majorBidi" w:cstheme="majorBidi"/>
          <w:rtl/>
        </w:rPr>
        <w:t>מדקאמר</w:t>
      </w:r>
      <w:proofErr w:type="spellEnd"/>
      <w:r w:rsidRPr="00977E2D">
        <w:rPr>
          <w:rFonts w:asciiTheme="majorBidi" w:hAnsiTheme="majorBidi" w:cstheme="majorBidi"/>
          <w:rtl/>
        </w:rPr>
        <w:t xml:space="preserve"> לשנה נולדה לו פרה אדומה </w:t>
      </w:r>
      <w:proofErr w:type="spellStart"/>
      <w:r w:rsidRPr="00977E2D">
        <w:rPr>
          <w:rFonts w:asciiTheme="majorBidi" w:hAnsiTheme="majorBidi" w:cstheme="majorBidi"/>
          <w:rtl/>
        </w:rPr>
        <w:t>כו</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דבבית</w:t>
      </w:r>
      <w:proofErr w:type="spellEnd"/>
      <w:r w:rsidRPr="00977E2D">
        <w:rPr>
          <w:rFonts w:asciiTheme="majorBidi" w:hAnsiTheme="majorBidi" w:cstheme="majorBidi"/>
          <w:rtl/>
        </w:rPr>
        <w:t xml:space="preserve"> ראשון לא עשו פרה </w:t>
      </w:r>
      <w:proofErr w:type="spellStart"/>
      <w:r w:rsidRPr="00977E2D">
        <w:rPr>
          <w:rFonts w:asciiTheme="majorBidi" w:hAnsiTheme="majorBidi" w:cstheme="majorBidi"/>
          <w:rtl/>
        </w:rPr>
        <w:t>כדאמר</w:t>
      </w:r>
      <w:proofErr w:type="spellEnd"/>
      <w:r w:rsidRPr="00977E2D">
        <w:rPr>
          <w:rFonts w:asciiTheme="majorBidi" w:hAnsiTheme="majorBidi" w:cstheme="majorBidi"/>
          <w:rtl/>
        </w:rPr>
        <w:t xml:space="preserve"> שניה עשה עזרא ואם כן היה שמיר בבית שני ואין להקשות </w:t>
      </w:r>
      <w:proofErr w:type="spellStart"/>
      <w:r w:rsidRPr="00977E2D">
        <w:rPr>
          <w:rFonts w:asciiTheme="majorBidi" w:hAnsiTheme="majorBidi" w:cstheme="majorBidi"/>
          <w:rtl/>
        </w:rPr>
        <w:t>דבפרק</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בתרא</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דסוטה</w:t>
      </w:r>
      <w:proofErr w:type="spellEnd"/>
      <w:r w:rsidRPr="00977E2D">
        <w:rPr>
          <w:rFonts w:asciiTheme="majorBidi" w:hAnsiTheme="majorBidi" w:cstheme="majorBidi"/>
          <w:rtl/>
        </w:rPr>
        <w:t xml:space="preserve"> (דף מח.) תנן משמתו נביאים הראשונים בטלו אורים ותומים ומשחרב בית המקדש בטל שמיר דהיינו בית המקדש שני </w:t>
      </w:r>
      <w:proofErr w:type="spellStart"/>
      <w:r w:rsidRPr="00977E2D">
        <w:rPr>
          <w:rFonts w:asciiTheme="majorBidi" w:hAnsiTheme="majorBidi" w:cstheme="majorBidi"/>
          <w:rtl/>
        </w:rPr>
        <w:t>מדנקט</w:t>
      </w:r>
      <w:proofErr w:type="spellEnd"/>
      <w:r w:rsidRPr="00977E2D">
        <w:rPr>
          <w:rFonts w:asciiTheme="majorBidi" w:hAnsiTheme="majorBidi" w:cstheme="majorBidi"/>
          <w:rtl/>
        </w:rPr>
        <w:t xml:space="preserve"> בית המקדש סתם והתם בגמרא נקט בית המקדש ראשון על מילי </w:t>
      </w:r>
      <w:proofErr w:type="spellStart"/>
      <w:r w:rsidRPr="00977E2D">
        <w:rPr>
          <w:rFonts w:asciiTheme="majorBidi" w:hAnsiTheme="majorBidi" w:cstheme="majorBidi"/>
          <w:rtl/>
        </w:rPr>
        <w:t>אחריני</w:t>
      </w:r>
      <w:proofErr w:type="spellEnd"/>
      <w:r w:rsidRPr="00977E2D">
        <w:rPr>
          <w:rFonts w:asciiTheme="majorBidi" w:hAnsiTheme="majorBidi" w:cstheme="majorBidi"/>
          <w:rtl/>
        </w:rPr>
        <w:t xml:space="preserve"> ועוד </w:t>
      </w:r>
      <w:proofErr w:type="spellStart"/>
      <w:r w:rsidRPr="00977E2D">
        <w:rPr>
          <w:rFonts w:asciiTheme="majorBidi" w:hAnsiTheme="majorBidi" w:cstheme="majorBidi"/>
          <w:rtl/>
        </w:rPr>
        <w:t>מדלא</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ערבינהו</w:t>
      </w:r>
      <w:proofErr w:type="spellEnd"/>
      <w:r w:rsidRPr="00977E2D">
        <w:rPr>
          <w:rFonts w:asciiTheme="majorBidi" w:hAnsiTheme="majorBidi" w:cstheme="majorBidi"/>
          <w:rtl/>
        </w:rPr>
        <w:t xml:space="preserve"> בהדי אורים ותומים </w:t>
      </w:r>
      <w:proofErr w:type="spellStart"/>
      <w:r w:rsidRPr="00977E2D">
        <w:rPr>
          <w:rFonts w:asciiTheme="majorBidi" w:hAnsiTheme="majorBidi" w:cstheme="majorBidi"/>
          <w:rtl/>
        </w:rPr>
        <w:t>והוי</w:t>
      </w:r>
      <w:proofErr w:type="spellEnd"/>
      <w:r w:rsidRPr="00977E2D">
        <w:rPr>
          <w:rFonts w:asciiTheme="majorBidi" w:hAnsiTheme="majorBidi" w:cstheme="majorBidi"/>
          <w:rtl/>
        </w:rPr>
        <w:t xml:space="preserve"> ליה </w:t>
      </w:r>
      <w:proofErr w:type="spellStart"/>
      <w:r w:rsidRPr="00977E2D">
        <w:rPr>
          <w:rFonts w:asciiTheme="majorBidi" w:hAnsiTheme="majorBidi" w:cstheme="majorBidi"/>
          <w:rtl/>
        </w:rPr>
        <w:t>למיתני</w:t>
      </w:r>
      <w:proofErr w:type="spellEnd"/>
      <w:r w:rsidRPr="00977E2D">
        <w:rPr>
          <w:rFonts w:asciiTheme="majorBidi" w:hAnsiTheme="majorBidi" w:cstheme="majorBidi"/>
          <w:rtl/>
        </w:rPr>
        <w:t xml:space="preserve"> משמתו נביאים הראשונים בטלו אורים ותומים והשמיר </w:t>
      </w:r>
      <w:proofErr w:type="spellStart"/>
      <w:r w:rsidRPr="00977E2D">
        <w:rPr>
          <w:rFonts w:asciiTheme="majorBidi" w:hAnsiTheme="majorBidi" w:cstheme="majorBidi"/>
          <w:rtl/>
        </w:rPr>
        <w:t>דמשמתו</w:t>
      </w:r>
      <w:proofErr w:type="spellEnd"/>
      <w:r w:rsidRPr="00977E2D">
        <w:rPr>
          <w:rFonts w:asciiTheme="majorBidi" w:hAnsiTheme="majorBidi" w:cstheme="majorBidi"/>
          <w:rtl/>
        </w:rPr>
        <w:t xml:space="preserve"> נביאים הראשונים היינו משחרב בית המקדש ראשון בטלו אורים ותומים וצריך לומר </w:t>
      </w:r>
      <w:proofErr w:type="spellStart"/>
      <w:r w:rsidRPr="00977E2D">
        <w:rPr>
          <w:rFonts w:asciiTheme="majorBidi" w:hAnsiTheme="majorBidi" w:cstheme="majorBidi"/>
          <w:rtl/>
        </w:rPr>
        <w:lastRenderedPageBreak/>
        <w:t>ששמורוהו</w:t>
      </w:r>
      <w:proofErr w:type="spellEnd"/>
      <w:r w:rsidRPr="00977E2D">
        <w:rPr>
          <w:rFonts w:asciiTheme="majorBidi" w:hAnsiTheme="majorBidi" w:cstheme="majorBidi"/>
          <w:rtl/>
        </w:rPr>
        <w:t xml:space="preserve"> מימי שלמה עד חורבן בית שני הקשה </w:t>
      </w:r>
      <w:proofErr w:type="spellStart"/>
      <w:r w:rsidRPr="00977E2D">
        <w:rPr>
          <w:rFonts w:asciiTheme="majorBidi" w:hAnsiTheme="majorBidi" w:cstheme="majorBidi"/>
          <w:rtl/>
        </w:rPr>
        <w:t>ה"ר</w:t>
      </w:r>
      <w:proofErr w:type="spellEnd"/>
      <w:r w:rsidRPr="00977E2D">
        <w:rPr>
          <w:rFonts w:asciiTheme="majorBidi" w:hAnsiTheme="majorBidi" w:cstheme="majorBidi"/>
          <w:rtl/>
        </w:rPr>
        <w:t xml:space="preserve"> אלחנן במסכת ע"ז </w:t>
      </w:r>
      <w:proofErr w:type="spellStart"/>
      <w:r w:rsidRPr="00977E2D">
        <w:rPr>
          <w:rFonts w:asciiTheme="majorBidi" w:hAnsiTheme="majorBidi" w:cstheme="majorBidi"/>
          <w:rtl/>
        </w:rPr>
        <w:t>בפ</w:t>
      </w:r>
      <w:proofErr w:type="spellEnd"/>
      <w:r w:rsidRPr="00977E2D">
        <w:rPr>
          <w:rFonts w:asciiTheme="majorBidi" w:hAnsiTheme="majorBidi" w:cstheme="majorBidi"/>
          <w:rtl/>
        </w:rPr>
        <w:t xml:space="preserve">' ר' ישמעאל (דף נב:) גבי אבני מזבח </w:t>
      </w:r>
      <w:proofErr w:type="spellStart"/>
      <w:r w:rsidRPr="00977E2D">
        <w:rPr>
          <w:rFonts w:asciiTheme="majorBidi" w:hAnsiTheme="majorBidi" w:cstheme="majorBidi"/>
          <w:rtl/>
        </w:rPr>
        <w:t>ששקצום</w:t>
      </w:r>
      <w:proofErr w:type="spellEnd"/>
      <w:r w:rsidRPr="00977E2D">
        <w:rPr>
          <w:rFonts w:asciiTheme="majorBidi" w:hAnsiTheme="majorBidi" w:cstheme="majorBidi"/>
          <w:rtl/>
        </w:rPr>
        <w:t xml:space="preserve"> אנשי יון </w:t>
      </w:r>
      <w:proofErr w:type="spellStart"/>
      <w:r w:rsidRPr="00977E2D">
        <w:rPr>
          <w:rFonts w:asciiTheme="majorBidi" w:hAnsiTheme="majorBidi" w:cstheme="majorBidi"/>
          <w:rtl/>
        </w:rPr>
        <w:t>ליתברינהו</w:t>
      </w:r>
      <w:proofErr w:type="spellEnd"/>
      <w:r w:rsidRPr="00977E2D">
        <w:rPr>
          <w:rFonts w:asciiTheme="majorBidi" w:hAnsiTheme="majorBidi" w:cstheme="majorBidi"/>
          <w:rtl/>
        </w:rPr>
        <w:t xml:space="preserve"> אבנים שלמות אמר רחמנא </w:t>
      </w:r>
      <w:proofErr w:type="spellStart"/>
      <w:r w:rsidRPr="00977E2D">
        <w:rPr>
          <w:rFonts w:asciiTheme="majorBidi" w:hAnsiTheme="majorBidi" w:cstheme="majorBidi"/>
          <w:rtl/>
        </w:rPr>
        <w:t>לינסרינהו</w:t>
      </w:r>
      <w:proofErr w:type="spellEnd"/>
      <w:r w:rsidRPr="00977E2D">
        <w:rPr>
          <w:rFonts w:asciiTheme="majorBidi" w:hAnsiTheme="majorBidi" w:cstheme="majorBidi"/>
          <w:rtl/>
        </w:rPr>
        <w:t xml:space="preserve"> לא תניף עליהם ברזל אמר רחמנא </w:t>
      </w:r>
      <w:proofErr w:type="spellStart"/>
      <w:r w:rsidRPr="00977E2D">
        <w:rPr>
          <w:rFonts w:asciiTheme="majorBidi" w:hAnsiTheme="majorBidi" w:cstheme="majorBidi"/>
          <w:rtl/>
        </w:rPr>
        <w:t>ולינסרינהו</w:t>
      </w:r>
      <w:proofErr w:type="spellEnd"/>
      <w:r w:rsidRPr="00977E2D">
        <w:rPr>
          <w:rFonts w:asciiTheme="majorBidi" w:hAnsiTheme="majorBidi" w:cstheme="majorBidi"/>
          <w:rtl/>
        </w:rPr>
        <w:t xml:space="preserve"> ע"י שמיר ואומר ר"י </w:t>
      </w:r>
      <w:proofErr w:type="spellStart"/>
      <w:r w:rsidRPr="00977E2D">
        <w:rPr>
          <w:rFonts w:asciiTheme="majorBidi" w:hAnsiTheme="majorBidi" w:cstheme="majorBidi"/>
          <w:rtl/>
        </w:rPr>
        <w:t>דע"י</w:t>
      </w:r>
      <w:proofErr w:type="spellEnd"/>
      <w:r w:rsidRPr="00977E2D">
        <w:rPr>
          <w:rFonts w:asciiTheme="majorBidi" w:hAnsiTheme="majorBidi" w:cstheme="majorBidi"/>
          <w:rtl/>
        </w:rPr>
        <w:t xml:space="preserve"> שמיר אין </w:t>
      </w:r>
      <w:proofErr w:type="spellStart"/>
      <w:r w:rsidRPr="00977E2D">
        <w:rPr>
          <w:rFonts w:asciiTheme="majorBidi" w:hAnsiTheme="majorBidi" w:cstheme="majorBidi"/>
          <w:rtl/>
        </w:rPr>
        <w:t>נעשין</w:t>
      </w:r>
      <w:proofErr w:type="spellEnd"/>
      <w:r w:rsidRPr="00977E2D">
        <w:rPr>
          <w:rFonts w:asciiTheme="majorBidi" w:hAnsiTheme="majorBidi" w:cstheme="majorBidi"/>
          <w:rtl/>
        </w:rPr>
        <w:t xml:space="preserve"> חלקות </w:t>
      </w:r>
      <w:proofErr w:type="spellStart"/>
      <w:r w:rsidRPr="00977E2D">
        <w:rPr>
          <w:rFonts w:asciiTheme="majorBidi" w:hAnsiTheme="majorBidi" w:cstheme="majorBidi"/>
          <w:rtl/>
        </w:rPr>
        <w:t>דחגירת</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צפורן</w:t>
      </w:r>
      <w:proofErr w:type="spellEnd"/>
      <w:r w:rsidRPr="00977E2D">
        <w:rPr>
          <w:rFonts w:asciiTheme="majorBidi" w:hAnsiTheme="majorBidi" w:cstheme="majorBidi"/>
          <w:rtl/>
        </w:rPr>
        <w:t xml:space="preserve"> פוסלת במזבח </w:t>
      </w:r>
      <w:proofErr w:type="spellStart"/>
      <w:r w:rsidRPr="00977E2D">
        <w:rPr>
          <w:rFonts w:asciiTheme="majorBidi" w:hAnsiTheme="majorBidi" w:cstheme="majorBidi"/>
          <w:rtl/>
        </w:rPr>
        <w:t>והך</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סוגיא</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אתיא</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כמ"ד</w:t>
      </w:r>
      <w:proofErr w:type="spellEnd"/>
      <w:r w:rsidRPr="00977E2D">
        <w:rPr>
          <w:rFonts w:asciiTheme="majorBidi" w:hAnsiTheme="majorBidi" w:cstheme="majorBidi"/>
          <w:rtl/>
        </w:rPr>
        <w:t xml:space="preserve"> בסוטה (דף מח:) </w:t>
      </w:r>
      <w:proofErr w:type="spellStart"/>
      <w:r w:rsidRPr="00977E2D">
        <w:rPr>
          <w:rFonts w:asciiTheme="majorBidi" w:hAnsiTheme="majorBidi" w:cstheme="majorBidi"/>
          <w:rtl/>
        </w:rPr>
        <w:t>דאיצטריך</w:t>
      </w:r>
      <w:proofErr w:type="spellEnd"/>
      <w:r w:rsidRPr="00977E2D">
        <w:rPr>
          <w:rFonts w:asciiTheme="majorBidi" w:hAnsiTheme="majorBidi" w:cstheme="majorBidi"/>
          <w:rtl/>
        </w:rPr>
        <w:t xml:space="preserve"> שמיר לאבני בית המקדש והא </w:t>
      </w:r>
      <w:proofErr w:type="spellStart"/>
      <w:r w:rsidRPr="00977E2D">
        <w:rPr>
          <w:rFonts w:asciiTheme="majorBidi" w:hAnsiTheme="majorBidi" w:cstheme="majorBidi"/>
          <w:rtl/>
        </w:rPr>
        <w:t>דכתיב</w:t>
      </w:r>
      <w:proofErr w:type="spellEnd"/>
      <w:r w:rsidRPr="00977E2D">
        <w:rPr>
          <w:rFonts w:asciiTheme="majorBidi" w:hAnsiTheme="majorBidi" w:cstheme="majorBidi"/>
          <w:rtl/>
        </w:rPr>
        <w:t xml:space="preserve"> מגוררות במגירה מוקי לה באבני ביתו:</w:t>
      </w:r>
    </w:p>
    <w:p w:rsidR="00214B20" w:rsidRDefault="00214B20" w:rsidP="00214B20">
      <w:pPr>
        <w:rPr>
          <w:rtl/>
        </w:rPr>
      </w:pPr>
    </w:p>
    <w:p w:rsidR="00214B20" w:rsidRPr="00226BBC" w:rsidRDefault="00214B20" w:rsidP="00214B20">
      <w:pPr>
        <w:autoSpaceDE w:val="0"/>
        <w:autoSpaceDN w:val="0"/>
        <w:adjustRightInd w:val="0"/>
        <w:jc w:val="both"/>
        <w:rPr>
          <w:rFonts w:asciiTheme="majorBidi" w:hAnsiTheme="majorBidi" w:cstheme="majorBidi"/>
          <w:u w:val="single"/>
          <w:rtl/>
        </w:rPr>
      </w:pPr>
      <w:r w:rsidRPr="00226BBC">
        <w:rPr>
          <w:rFonts w:asciiTheme="majorBidi" w:hAnsiTheme="majorBidi" w:cstheme="majorBidi"/>
          <w:u w:val="single"/>
          <w:rtl/>
        </w:rPr>
        <w:t>תוספות זבחים דף נ</w:t>
      </w:r>
      <w:r>
        <w:rPr>
          <w:rFonts w:asciiTheme="majorBidi" w:hAnsiTheme="majorBidi" w:cstheme="majorBidi" w:hint="cs"/>
          <w:u w:val="single"/>
          <w:rtl/>
        </w:rPr>
        <w:t>"</w:t>
      </w:r>
      <w:r w:rsidRPr="00226BBC">
        <w:rPr>
          <w:rFonts w:asciiTheme="majorBidi" w:hAnsiTheme="majorBidi" w:cstheme="majorBidi"/>
          <w:u w:val="single"/>
          <w:rtl/>
        </w:rPr>
        <w:t>ד</w:t>
      </w:r>
      <w:r>
        <w:rPr>
          <w:rFonts w:asciiTheme="majorBidi" w:hAnsiTheme="majorBidi" w:cstheme="majorBidi" w:hint="cs"/>
          <w:u w:val="single"/>
          <w:rtl/>
        </w:rPr>
        <w:t xml:space="preserve"> ע"</w:t>
      </w:r>
      <w:r w:rsidRPr="00226BBC">
        <w:rPr>
          <w:rFonts w:asciiTheme="majorBidi" w:hAnsiTheme="majorBidi" w:cstheme="majorBidi"/>
          <w:u w:val="single"/>
          <w:rtl/>
        </w:rPr>
        <w:t xml:space="preserve">ב </w:t>
      </w:r>
      <w:proofErr w:type="spellStart"/>
      <w:r>
        <w:rPr>
          <w:rFonts w:asciiTheme="majorBidi" w:hAnsiTheme="majorBidi" w:cstheme="majorBidi" w:hint="cs"/>
          <w:u w:val="single"/>
          <w:rtl/>
        </w:rPr>
        <w:t>דה"מ</w:t>
      </w:r>
      <w:proofErr w:type="spellEnd"/>
      <w:r>
        <w:rPr>
          <w:rFonts w:asciiTheme="majorBidi" w:hAnsiTheme="majorBidi" w:cstheme="majorBidi" w:hint="cs"/>
          <w:u w:val="single"/>
          <w:rtl/>
        </w:rPr>
        <w:t xml:space="preserve"> אבנים: </w:t>
      </w:r>
    </w:p>
    <w:p w:rsidR="00214B20" w:rsidRDefault="00214B20" w:rsidP="00214B20">
      <w:pPr>
        <w:jc w:val="both"/>
        <w:rPr>
          <w:rFonts w:asciiTheme="majorBidi" w:hAnsiTheme="majorBidi" w:cstheme="majorBidi"/>
          <w:rtl/>
        </w:rPr>
      </w:pPr>
      <w:r>
        <w:rPr>
          <w:rFonts w:asciiTheme="majorBidi" w:hAnsiTheme="majorBidi" w:cstheme="majorBidi" w:hint="cs"/>
          <w:rtl/>
        </w:rPr>
        <w:t>...</w:t>
      </w:r>
      <w:r w:rsidRPr="00977E2D">
        <w:rPr>
          <w:rFonts w:asciiTheme="majorBidi" w:hAnsiTheme="majorBidi" w:cstheme="majorBidi"/>
          <w:rtl/>
        </w:rPr>
        <w:t xml:space="preserve"> ואם תאמר </w:t>
      </w:r>
      <w:proofErr w:type="spellStart"/>
      <w:r w:rsidRPr="00977E2D">
        <w:rPr>
          <w:rFonts w:asciiTheme="majorBidi" w:hAnsiTheme="majorBidi" w:cstheme="majorBidi"/>
          <w:rtl/>
        </w:rPr>
        <w:t>וליעבד</w:t>
      </w:r>
      <w:proofErr w:type="spellEnd"/>
      <w:r w:rsidRPr="00977E2D">
        <w:rPr>
          <w:rFonts w:asciiTheme="majorBidi" w:hAnsiTheme="majorBidi" w:cstheme="majorBidi"/>
          <w:rtl/>
        </w:rPr>
        <w:t xml:space="preserve"> על ידי שמיר </w:t>
      </w:r>
      <w:proofErr w:type="spellStart"/>
      <w:r w:rsidRPr="00977E2D">
        <w:rPr>
          <w:rFonts w:asciiTheme="majorBidi" w:hAnsiTheme="majorBidi" w:cstheme="majorBidi"/>
          <w:rtl/>
        </w:rPr>
        <w:t>דבבית</w:t>
      </w:r>
      <w:proofErr w:type="spellEnd"/>
      <w:r w:rsidRPr="00977E2D">
        <w:rPr>
          <w:rFonts w:asciiTheme="majorBidi" w:hAnsiTheme="majorBidi" w:cstheme="majorBidi"/>
          <w:rtl/>
        </w:rPr>
        <w:t xml:space="preserve"> שני </w:t>
      </w:r>
      <w:proofErr w:type="spellStart"/>
      <w:r w:rsidRPr="00977E2D">
        <w:rPr>
          <w:rFonts w:asciiTheme="majorBidi" w:hAnsiTheme="majorBidi" w:cstheme="majorBidi"/>
          <w:rtl/>
        </w:rPr>
        <w:t>הוה</w:t>
      </w:r>
      <w:proofErr w:type="spellEnd"/>
      <w:r w:rsidRPr="00977E2D">
        <w:rPr>
          <w:rFonts w:asciiTheme="majorBidi" w:hAnsiTheme="majorBidi" w:cstheme="majorBidi"/>
          <w:rtl/>
        </w:rPr>
        <w:t xml:space="preserve"> שמיר </w:t>
      </w:r>
      <w:proofErr w:type="spellStart"/>
      <w:r w:rsidRPr="00977E2D">
        <w:rPr>
          <w:rFonts w:asciiTheme="majorBidi" w:hAnsiTheme="majorBidi" w:cstheme="majorBidi"/>
          <w:rtl/>
        </w:rPr>
        <w:t>כדמוכח</w:t>
      </w:r>
      <w:proofErr w:type="spellEnd"/>
      <w:r w:rsidRPr="00977E2D">
        <w:rPr>
          <w:rFonts w:asciiTheme="majorBidi" w:hAnsiTheme="majorBidi" w:cstheme="majorBidi"/>
          <w:rtl/>
        </w:rPr>
        <w:t xml:space="preserve"> בסוטה פרק עגלה ערופה (דף מח.) </w:t>
      </w:r>
      <w:proofErr w:type="spellStart"/>
      <w:r w:rsidRPr="00977E2D">
        <w:rPr>
          <w:rFonts w:asciiTheme="majorBidi" w:hAnsiTheme="majorBidi" w:cstheme="majorBidi"/>
          <w:rtl/>
        </w:rPr>
        <w:t>דקתני</w:t>
      </w:r>
      <w:proofErr w:type="spellEnd"/>
      <w:r w:rsidRPr="00977E2D">
        <w:rPr>
          <w:rFonts w:asciiTheme="majorBidi" w:hAnsiTheme="majorBidi" w:cstheme="majorBidi"/>
          <w:rtl/>
        </w:rPr>
        <w:t xml:space="preserve"> משמתו נביאים הראשונים בטל אורים ותומים [והיינו בית ראשון] משחרב בית המקדש בטל השמיר והיינו בית שני דאי בית ראשון </w:t>
      </w:r>
      <w:proofErr w:type="spellStart"/>
      <w:r w:rsidRPr="00977E2D">
        <w:rPr>
          <w:rFonts w:asciiTheme="majorBidi" w:hAnsiTheme="majorBidi" w:cstheme="majorBidi"/>
          <w:rtl/>
        </w:rPr>
        <w:t>ליערבינהו</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וליתנינהו</w:t>
      </w:r>
      <w:proofErr w:type="spellEnd"/>
      <w:r w:rsidRPr="00977E2D">
        <w:rPr>
          <w:rFonts w:asciiTheme="majorBidi" w:hAnsiTheme="majorBidi" w:cstheme="majorBidi"/>
          <w:rtl/>
        </w:rPr>
        <w:t xml:space="preserve"> </w:t>
      </w:r>
      <w:proofErr w:type="spellStart"/>
      <w:r w:rsidRPr="00977E2D">
        <w:rPr>
          <w:rFonts w:asciiTheme="majorBidi" w:hAnsiTheme="majorBidi" w:cstheme="majorBidi"/>
          <w:rtl/>
        </w:rPr>
        <w:t>דמשמתו</w:t>
      </w:r>
      <w:proofErr w:type="spellEnd"/>
      <w:r w:rsidRPr="00977E2D">
        <w:rPr>
          <w:rFonts w:asciiTheme="majorBidi" w:hAnsiTheme="majorBidi" w:cstheme="majorBidi"/>
          <w:rtl/>
        </w:rPr>
        <w:t xml:space="preserve"> נביאים הראשונים היינו חורבן הבית </w:t>
      </w:r>
      <w:proofErr w:type="spellStart"/>
      <w:r w:rsidRPr="00977E2D">
        <w:rPr>
          <w:rFonts w:asciiTheme="majorBidi" w:hAnsiTheme="majorBidi" w:cstheme="majorBidi"/>
          <w:rtl/>
        </w:rPr>
        <w:t>כדתניא</w:t>
      </w:r>
      <w:proofErr w:type="spellEnd"/>
      <w:r w:rsidRPr="00977E2D">
        <w:rPr>
          <w:rFonts w:asciiTheme="majorBidi" w:hAnsiTheme="majorBidi" w:cstheme="majorBidi"/>
          <w:rtl/>
        </w:rPr>
        <w:t xml:space="preserve"> בגמרא משחרב בית המקדש בטלו אורים ותומים והיינו בית ראשון    </w:t>
      </w:r>
    </w:p>
    <w:p w:rsidR="00214B20" w:rsidRDefault="00214B20" w:rsidP="00214B20">
      <w:pPr>
        <w:jc w:val="both"/>
        <w:rPr>
          <w:rFonts w:asciiTheme="majorBidi" w:hAnsiTheme="majorBidi" w:cstheme="majorBidi"/>
          <w:rtl/>
        </w:rPr>
      </w:pPr>
    </w:p>
    <w:p w:rsidR="00214B20" w:rsidRDefault="00214B20" w:rsidP="00214B20">
      <w:pPr>
        <w:jc w:val="both"/>
        <w:rPr>
          <w:rFonts w:asciiTheme="majorBidi" w:hAnsiTheme="majorBidi" w:cs="Miriam"/>
          <w:i/>
          <w:iCs/>
          <w:rtl/>
        </w:rPr>
      </w:pPr>
      <w:r>
        <w:rPr>
          <w:rFonts w:asciiTheme="majorBidi" w:hAnsiTheme="majorBidi" w:cs="Miriam" w:hint="cs"/>
          <w:i/>
          <w:iCs/>
          <w:rtl/>
        </w:rPr>
        <w:t xml:space="preserve">סכום:: רע"ב: מסביר </w:t>
      </w:r>
      <w:proofErr w:type="spellStart"/>
      <w:r>
        <w:rPr>
          <w:rFonts w:asciiTheme="majorBidi" w:hAnsiTheme="majorBidi" w:cs="Miriam" w:hint="cs"/>
          <w:i/>
          <w:iCs/>
          <w:rtl/>
        </w:rPr>
        <w:t>מהוא</w:t>
      </w:r>
      <w:proofErr w:type="spellEnd"/>
      <w:r>
        <w:rPr>
          <w:rFonts w:asciiTheme="majorBidi" w:hAnsiTheme="majorBidi" w:cs="Miriam" w:hint="cs"/>
          <w:i/>
          <w:iCs/>
          <w:rtl/>
        </w:rPr>
        <w:t xml:space="preserve"> השמיר, ואינו סותר את המשנה שבטל בתחילת בית שני.</w:t>
      </w:r>
    </w:p>
    <w:p w:rsidR="00214B20" w:rsidRPr="00226BBC" w:rsidRDefault="00214B20" w:rsidP="00214B20">
      <w:pPr>
        <w:ind w:firstLine="651"/>
        <w:jc w:val="both"/>
        <w:rPr>
          <w:rFonts w:asciiTheme="majorBidi" w:hAnsiTheme="majorBidi" w:cs="Miriam"/>
          <w:i/>
          <w:iCs/>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בבית שני היה שמיר. = תוספות </w:t>
      </w:r>
      <w:proofErr w:type="spellStart"/>
      <w:r>
        <w:rPr>
          <w:rFonts w:asciiTheme="majorBidi" w:hAnsiTheme="majorBidi" w:cs="Miriam" w:hint="cs"/>
          <w:i/>
          <w:iCs/>
          <w:rtl/>
        </w:rPr>
        <w:t>בגיטין</w:t>
      </w:r>
      <w:proofErr w:type="spellEnd"/>
      <w:r>
        <w:rPr>
          <w:rFonts w:asciiTheme="majorBidi" w:hAnsiTheme="majorBidi" w:cs="Miriam" w:hint="cs"/>
          <w:i/>
          <w:iCs/>
          <w:rtl/>
        </w:rPr>
        <w:t xml:space="preserve"> ובזבחים.</w:t>
      </w:r>
    </w:p>
    <w:p w:rsidR="00214B20" w:rsidRDefault="00214B20" w:rsidP="00214B20">
      <w:pPr>
        <w:autoSpaceDE w:val="0"/>
        <w:autoSpaceDN w:val="0"/>
        <w:adjustRightInd w:val="0"/>
        <w:ind w:right="720"/>
        <w:jc w:val="both"/>
      </w:pPr>
    </w:p>
    <w:p w:rsidR="00214B20" w:rsidRPr="00107EDA" w:rsidRDefault="00214B20" w:rsidP="00214B20">
      <w:pPr>
        <w:jc w:val="both"/>
        <w:rPr>
          <w:rFonts w:cs="Miriam"/>
          <w:rtl/>
        </w:rPr>
      </w:pPr>
    </w:p>
    <w:p w:rsidR="00214B20" w:rsidRDefault="00214B20" w:rsidP="00214B20">
      <w:pPr>
        <w:rPr>
          <w:rtl/>
        </w:rPr>
      </w:pPr>
    </w:p>
    <w:p w:rsidR="00214B20" w:rsidRPr="00E54D6B" w:rsidRDefault="00214B20" w:rsidP="00214B20">
      <w:pPr>
        <w:jc w:val="center"/>
        <w:rPr>
          <w:rFonts w:asciiTheme="majorBidi" w:hAnsiTheme="majorBidi" w:cstheme="majorBidi"/>
          <w:sz w:val="28"/>
          <w:szCs w:val="28"/>
          <w:rtl/>
        </w:rPr>
      </w:pPr>
      <w:proofErr w:type="spellStart"/>
      <w:r w:rsidRPr="00E54D6B">
        <w:rPr>
          <w:rFonts w:asciiTheme="majorBidi" w:hAnsiTheme="majorBidi" w:cstheme="majorBidi"/>
          <w:sz w:val="28"/>
          <w:szCs w:val="28"/>
          <w:rtl/>
        </w:rPr>
        <w:t>סליקא</w:t>
      </w:r>
      <w:proofErr w:type="spellEnd"/>
      <w:r>
        <w:rPr>
          <w:rFonts w:asciiTheme="majorBidi" w:hAnsiTheme="majorBidi" w:cstheme="majorBidi" w:hint="cs"/>
          <w:sz w:val="28"/>
          <w:szCs w:val="28"/>
          <w:rtl/>
        </w:rPr>
        <w:t xml:space="preserve"> לה מסכת סוטה </w:t>
      </w:r>
      <w:proofErr w:type="spellStart"/>
      <w:r>
        <w:rPr>
          <w:rFonts w:asciiTheme="majorBidi" w:hAnsiTheme="majorBidi" w:cstheme="majorBidi" w:hint="cs"/>
          <w:sz w:val="28"/>
          <w:szCs w:val="28"/>
          <w:rtl/>
        </w:rPr>
        <w:t>בע</w:t>
      </w:r>
      <w:proofErr w:type="spellEnd"/>
      <w:r>
        <w:rPr>
          <w:rFonts w:asciiTheme="majorBidi" w:hAnsiTheme="majorBidi" w:cstheme="majorBidi"/>
          <w:sz w:val="28"/>
          <w:szCs w:val="28"/>
        </w:rPr>
        <w:t>"</w:t>
      </w:r>
      <w:r>
        <w:rPr>
          <w:rFonts w:asciiTheme="majorBidi" w:hAnsiTheme="majorBidi" w:cstheme="majorBidi" w:hint="cs"/>
          <w:sz w:val="28"/>
          <w:szCs w:val="28"/>
          <w:rtl/>
        </w:rPr>
        <w:t>ה</w:t>
      </w:r>
    </w:p>
    <w:p w:rsidR="00214B20" w:rsidRDefault="00214B20" w:rsidP="00320F1D">
      <w:pPr>
        <w:autoSpaceDE w:val="0"/>
        <w:autoSpaceDN w:val="0"/>
        <w:adjustRightInd w:val="0"/>
        <w:jc w:val="both"/>
        <w:rPr>
          <w:rFonts w:hint="cs"/>
          <w:sz w:val="28"/>
          <w:szCs w:val="28"/>
          <w:u w:val="single"/>
          <w:rtl/>
          <w:lang w:eastAsia="en-US"/>
        </w:rPr>
      </w:pPr>
    </w:p>
    <w:sectPr w:rsidR="00214B20" w:rsidSect="00CE659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18" w:rsidRDefault="002B4A18" w:rsidP="00AF1211">
      <w:r>
        <w:separator/>
      </w:r>
    </w:p>
  </w:endnote>
  <w:endnote w:type="continuationSeparator" w:id="0">
    <w:p w:rsidR="002B4A18" w:rsidRDefault="002B4A18" w:rsidP="00AF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Vilna">
    <w:charset w:val="B1"/>
    <w:family w:val="auto"/>
    <w:pitch w:val="variable"/>
    <w:sig w:usb0="00001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18" w:rsidRDefault="002B4A18" w:rsidP="00AF1211">
      <w:r>
        <w:separator/>
      </w:r>
    </w:p>
  </w:footnote>
  <w:footnote w:type="continuationSeparator" w:id="0">
    <w:p w:rsidR="002B4A18" w:rsidRDefault="002B4A18" w:rsidP="00AF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9924877"/>
      <w:docPartObj>
        <w:docPartGallery w:val="Page Numbers (Top of Page)"/>
        <w:docPartUnique/>
      </w:docPartObj>
    </w:sdtPr>
    <w:sdtEndPr>
      <w:rPr>
        <w:cs/>
      </w:rPr>
    </w:sdtEndPr>
    <w:sdtContent>
      <w:p w:rsidR="00AF1211" w:rsidRDefault="00AF1211">
        <w:pPr>
          <w:pStyle w:val="ab"/>
          <w:jc w:val="right"/>
          <w:rPr>
            <w:cs/>
          </w:rPr>
        </w:pPr>
        <w:r>
          <w:fldChar w:fldCharType="begin"/>
        </w:r>
        <w:r>
          <w:rPr>
            <w:cs/>
          </w:rPr>
          <w:instrText>PAGE   \* MERGEFORMAT</w:instrText>
        </w:r>
        <w:r>
          <w:fldChar w:fldCharType="separate"/>
        </w:r>
        <w:r w:rsidRPr="00AF1211">
          <w:rPr>
            <w:noProof/>
            <w:rtl/>
            <w:lang w:val="he-IL"/>
          </w:rPr>
          <w:t>9</w:t>
        </w:r>
        <w:r>
          <w:fldChar w:fldCharType="end"/>
        </w:r>
      </w:p>
    </w:sdtContent>
  </w:sdt>
  <w:p w:rsidR="00AF1211" w:rsidRDefault="00AF12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9769F"/>
    <w:rsid w:val="000D68D7"/>
    <w:rsid w:val="00214B20"/>
    <w:rsid w:val="002A31F7"/>
    <w:rsid w:val="002B4A18"/>
    <w:rsid w:val="00320F1D"/>
    <w:rsid w:val="005A1946"/>
    <w:rsid w:val="00745993"/>
    <w:rsid w:val="009E6D45"/>
    <w:rsid w:val="00AF1211"/>
    <w:rsid w:val="00BB5715"/>
    <w:rsid w:val="00C825F5"/>
    <w:rsid w:val="00CE6599"/>
    <w:rsid w:val="00E35F96"/>
    <w:rsid w:val="00EB00EF"/>
    <w:rsid w:val="00F9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31">
    <w:name w:val="Body Text 3"/>
    <w:basedOn w:val="a"/>
    <w:link w:val="32"/>
    <w:uiPriority w:val="99"/>
    <w:semiHidden/>
    <w:unhideWhenUsed/>
    <w:rsid w:val="00214B20"/>
    <w:pPr>
      <w:spacing w:after="120"/>
    </w:pPr>
    <w:rPr>
      <w:sz w:val="16"/>
      <w:szCs w:val="16"/>
    </w:rPr>
  </w:style>
  <w:style w:type="character" w:customStyle="1" w:styleId="32">
    <w:name w:val="גוף טקסט 3 תו"/>
    <w:basedOn w:val="a0"/>
    <w:link w:val="31"/>
    <w:uiPriority w:val="99"/>
    <w:semiHidden/>
    <w:rsid w:val="00214B20"/>
    <w:rPr>
      <w:rFonts w:ascii="Times New Roman" w:eastAsia="Times New Roman" w:hAnsi="Times New Roman" w:cs="Times New Roman"/>
      <w:sz w:val="16"/>
      <w:szCs w:val="16"/>
      <w:lang w:eastAsia="he-IL"/>
    </w:rPr>
  </w:style>
  <w:style w:type="paragraph" w:styleId="a9">
    <w:name w:val="Body Text Indent"/>
    <w:basedOn w:val="a"/>
    <w:link w:val="aa"/>
    <w:uiPriority w:val="99"/>
    <w:semiHidden/>
    <w:unhideWhenUsed/>
    <w:rsid w:val="00214B20"/>
    <w:pPr>
      <w:spacing w:after="120"/>
      <w:ind w:left="283"/>
    </w:pPr>
  </w:style>
  <w:style w:type="character" w:customStyle="1" w:styleId="aa">
    <w:name w:val="כניסה בגוף טקסט תו"/>
    <w:basedOn w:val="a0"/>
    <w:link w:val="a9"/>
    <w:uiPriority w:val="99"/>
    <w:semiHidden/>
    <w:rsid w:val="00214B20"/>
    <w:rPr>
      <w:rFonts w:ascii="Times New Roman" w:eastAsia="Times New Roman" w:hAnsi="Times New Roman" w:cs="Times New Roman"/>
      <w:sz w:val="24"/>
      <w:szCs w:val="24"/>
      <w:lang w:eastAsia="he-IL"/>
    </w:rPr>
  </w:style>
  <w:style w:type="paragraph" w:styleId="ab">
    <w:name w:val="header"/>
    <w:basedOn w:val="a"/>
    <w:link w:val="ac"/>
    <w:uiPriority w:val="99"/>
    <w:unhideWhenUsed/>
    <w:rsid w:val="00AF1211"/>
    <w:pPr>
      <w:tabs>
        <w:tab w:val="center" w:pos="4153"/>
        <w:tab w:val="right" w:pos="8306"/>
      </w:tabs>
    </w:pPr>
  </w:style>
  <w:style w:type="character" w:customStyle="1" w:styleId="ac">
    <w:name w:val="כותרת עליונה תו"/>
    <w:basedOn w:val="a0"/>
    <w:link w:val="ab"/>
    <w:uiPriority w:val="99"/>
    <w:rsid w:val="00AF1211"/>
    <w:rPr>
      <w:rFonts w:ascii="Times New Roman" w:eastAsia="Times New Roman" w:hAnsi="Times New Roman" w:cs="Times New Roman"/>
      <w:sz w:val="24"/>
      <w:szCs w:val="24"/>
      <w:lang w:eastAsia="he-IL"/>
    </w:rPr>
  </w:style>
  <w:style w:type="paragraph" w:styleId="ad">
    <w:name w:val="footer"/>
    <w:basedOn w:val="a"/>
    <w:link w:val="ae"/>
    <w:uiPriority w:val="99"/>
    <w:unhideWhenUsed/>
    <w:rsid w:val="00AF1211"/>
    <w:pPr>
      <w:tabs>
        <w:tab w:val="center" w:pos="4153"/>
        <w:tab w:val="right" w:pos="8306"/>
      </w:tabs>
    </w:pPr>
  </w:style>
  <w:style w:type="character" w:customStyle="1" w:styleId="ae">
    <w:name w:val="כותרת תחתונה תו"/>
    <w:basedOn w:val="a0"/>
    <w:link w:val="ad"/>
    <w:uiPriority w:val="99"/>
    <w:rsid w:val="00AF1211"/>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_bam@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2968</Words>
  <Characters>14845</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8</cp:revision>
  <cp:lastPrinted>2017-01-30T19:02:00Z</cp:lastPrinted>
  <dcterms:created xsi:type="dcterms:W3CDTF">2017-01-30T18:56:00Z</dcterms:created>
  <dcterms:modified xsi:type="dcterms:W3CDTF">2017-01-30T19:03:00Z</dcterms:modified>
</cp:coreProperties>
</file>