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85" w:rsidRDefault="00FE21AB" w:rsidP="00FE21AB">
      <w:pPr>
        <w:ind w:left="-2293" w:right="-2833" w:firstLine="3013"/>
        <w:jc w:val="both"/>
        <w:rPr>
          <w:rFonts w:hint="cs"/>
        </w:rPr>
      </w:pPr>
      <w:r>
        <w:rPr>
          <w:noProof/>
          <w:sz w:val="20"/>
        </w:rPr>
        <mc:AlternateContent>
          <mc:Choice Requires="wps">
            <w:drawing>
              <wp:anchor distT="0" distB="0" distL="114300" distR="114300" simplePos="0" relativeHeight="251660288" behindDoc="1" locked="0" layoutInCell="1" allowOverlap="1" wp14:anchorId="18CD1B43" wp14:editId="0F9B8613">
                <wp:simplePos x="0" y="0"/>
                <wp:positionH relativeFrom="column">
                  <wp:posOffset>-222300</wp:posOffset>
                </wp:positionH>
                <wp:positionV relativeFrom="paragraph">
                  <wp:posOffset>-114300</wp:posOffset>
                </wp:positionV>
                <wp:extent cx="5829300" cy="9372600"/>
                <wp:effectExtent l="19050" t="26670" r="19050" b="2095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DEBF" id="מלבן 3" o:spid="_x0000_s1026" style="position:absolute;left:0;text-align:left;margin-left:-17.5pt;margin-top:-9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" strokeweight="3pt">
                <v:stroke dashstyle="1 1"/>
              </v:rect>
            </w:pict>
          </mc:Fallback>
        </mc:AlternateContent>
      </w:r>
      <w:r w:rsidR="00076785">
        <w:rPr>
          <w:noProof/>
          <w:sz w:val="20"/>
        </w:rPr>
        <mc:AlternateContent>
          <mc:Choice Requires="wps">
            <w:drawing>
              <wp:anchor distT="0" distB="0" distL="114300" distR="114300" simplePos="0" relativeHeight="251659264" behindDoc="1" locked="0" layoutInCell="1" allowOverlap="1" wp14:anchorId="1D098A02" wp14:editId="12001EC2">
                <wp:simplePos x="0" y="0"/>
                <wp:positionH relativeFrom="column">
                  <wp:posOffset>-457200</wp:posOffset>
                </wp:positionH>
                <wp:positionV relativeFrom="paragraph">
                  <wp:posOffset>-571500</wp:posOffset>
                </wp:positionV>
                <wp:extent cx="6515100" cy="9944100"/>
                <wp:effectExtent l="28575" t="36195" r="28575" b="3048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AC33"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p>
    <w:p w:rsidR="00076785" w:rsidRDefault="00076785" w:rsidP="00076785">
      <w:pPr>
        <w:jc w:val="center"/>
        <w:rPr>
          <w:rFonts w:hint="cs"/>
          <w:rtl/>
        </w:rPr>
      </w:pPr>
    </w:p>
    <w:p w:rsidR="00076785" w:rsidRDefault="00076785" w:rsidP="00076785">
      <w:pPr>
        <w:jc w:val="center"/>
        <w:rPr>
          <w:rFonts w:hint="cs"/>
          <w:rtl/>
        </w:rPr>
      </w:pPr>
    </w:p>
    <w:p w:rsidR="00076785" w:rsidRDefault="00076785" w:rsidP="00076785">
      <w:pPr>
        <w:pStyle w:val="1"/>
        <w:tabs>
          <w:tab w:val="left" w:pos="10620"/>
        </w:tabs>
        <w:ind w:right="360" w:firstLine="84"/>
        <w:jc w:val="center"/>
        <w:rPr>
          <w:rFonts w:cs="Guttman Mantova-Decor" w:hint="cs"/>
          <w:rtl/>
        </w:rPr>
      </w:pPr>
      <w:r>
        <w:rPr>
          <w:rFonts w:cs="Guttman Mantova-Decor" w:hint="cs"/>
          <w:rtl/>
        </w:rPr>
        <w:t>נר  יהודה</w:t>
      </w:r>
    </w:p>
    <w:p w:rsidR="00076785" w:rsidRDefault="00076785" w:rsidP="00076785">
      <w:pPr>
        <w:pStyle w:val="2"/>
        <w:ind w:right="360" w:firstLine="1980"/>
        <w:rPr>
          <w:rFonts w:hint="cs"/>
          <w:rtl/>
        </w:rPr>
      </w:pPr>
    </w:p>
    <w:p w:rsidR="00076785" w:rsidRDefault="00076785" w:rsidP="00076785">
      <w:pPr>
        <w:pStyle w:val="2"/>
        <w:tabs>
          <w:tab w:val="left" w:pos="9900"/>
        </w:tabs>
        <w:ind w:right="360" w:firstLine="84"/>
        <w:rPr>
          <w:rFonts w:hint="cs"/>
          <w:sz w:val="28"/>
          <w:szCs w:val="28"/>
          <w:rtl/>
        </w:rPr>
      </w:pPr>
      <w:r>
        <w:rPr>
          <w:rFonts w:hint="cs"/>
          <w:sz w:val="28"/>
          <w:szCs w:val="28"/>
          <w:rtl/>
        </w:rPr>
        <w:t xml:space="preserve">פרוש משניות </w:t>
      </w:r>
      <w:proofErr w:type="spellStart"/>
      <w:r>
        <w:rPr>
          <w:rFonts w:hint="cs"/>
          <w:sz w:val="28"/>
          <w:szCs w:val="28"/>
          <w:rtl/>
        </w:rPr>
        <w:t>לע"נ</w:t>
      </w:r>
      <w:proofErr w:type="spellEnd"/>
      <w:r>
        <w:rPr>
          <w:rFonts w:hint="cs"/>
          <w:sz w:val="28"/>
          <w:szCs w:val="28"/>
          <w:rtl/>
        </w:rPr>
        <w:t xml:space="preserve"> </w:t>
      </w:r>
      <w:proofErr w:type="spellStart"/>
      <w:r>
        <w:rPr>
          <w:rFonts w:hint="cs"/>
          <w:sz w:val="28"/>
          <w:szCs w:val="28"/>
          <w:rtl/>
        </w:rPr>
        <w:t>הק</w:t>
      </w:r>
      <w:proofErr w:type="spellEnd"/>
      <w:r>
        <w:rPr>
          <w:rFonts w:hint="cs"/>
          <w:sz w:val="28"/>
          <w:szCs w:val="28"/>
          <w:rtl/>
        </w:rPr>
        <w:t>' יהודה אבנר הי"ד</w:t>
      </w:r>
    </w:p>
    <w:p w:rsidR="00076785" w:rsidRDefault="00076785" w:rsidP="00076785">
      <w:pPr>
        <w:pStyle w:val="2"/>
        <w:tabs>
          <w:tab w:val="left" w:pos="9900"/>
        </w:tabs>
        <w:ind w:right="360" w:firstLine="509"/>
        <w:rPr>
          <w:rFonts w:hint="cs"/>
          <w:sz w:val="28"/>
          <w:szCs w:val="28"/>
          <w:rtl/>
        </w:rPr>
      </w:pPr>
      <w:r>
        <w:rPr>
          <w:rFonts w:hint="cs"/>
          <w:sz w:val="28"/>
          <w:szCs w:val="28"/>
          <w:rtl/>
        </w:rPr>
        <w:t>בן ר' צבי ואביגיל שיח'</w:t>
      </w:r>
    </w:p>
    <w:p w:rsidR="00076785" w:rsidRDefault="00076785" w:rsidP="00076785">
      <w:pPr>
        <w:pStyle w:val="3"/>
        <w:tabs>
          <w:tab w:val="left" w:pos="9900"/>
        </w:tabs>
        <w:ind w:firstLine="509"/>
        <w:rPr>
          <w:rFonts w:hint="cs"/>
          <w:sz w:val="28"/>
          <w:szCs w:val="28"/>
          <w:rtl/>
        </w:rPr>
      </w:pPr>
      <w:r>
        <w:rPr>
          <w:rFonts w:hint="cs"/>
          <w:sz w:val="28"/>
          <w:szCs w:val="28"/>
          <w:rtl/>
        </w:rPr>
        <w:t>במברגר</w:t>
      </w:r>
    </w:p>
    <w:p w:rsidR="00076785" w:rsidRDefault="00076785" w:rsidP="00076785">
      <w:pPr>
        <w:tabs>
          <w:tab w:val="left" w:pos="9900"/>
        </w:tabs>
        <w:ind w:firstLine="1980"/>
        <w:jc w:val="center"/>
        <w:rPr>
          <w:rFonts w:hint="cs"/>
          <w:rtl/>
        </w:rPr>
      </w:pPr>
    </w:p>
    <w:p w:rsidR="00076785" w:rsidRDefault="00076785" w:rsidP="00076785">
      <w:pPr>
        <w:pStyle w:val="6"/>
        <w:ind w:firstLine="368"/>
        <w:rPr>
          <w:rFonts w:hint="cs"/>
          <w:sz w:val="28"/>
          <w:szCs w:val="28"/>
          <w:rtl/>
        </w:rPr>
      </w:pPr>
      <w:r>
        <w:rPr>
          <w:rFonts w:hint="cs"/>
          <w:sz w:val="28"/>
          <w:szCs w:val="28"/>
          <w:rtl/>
        </w:rPr>
        <w:t xml:space="preserve">נהרג </w:t>
      </w:r>
      <w:proofErr w:type="spellStart"/>
      <w:r>
        <w:rPr>
          <w:rFonts w:hint="cs"/>
          <w:sz w:val="28"/>
          <w:szCs w:val="28"/>
          <w:rtl/>
        </w:rPr>
        <w:t>עקדה"ש</w:t>
      </w:r>
      <w:proofErr w:type="spellEnd"/>
      <w:r>
        <w:rPr>
          <w:rFonts w:hint="cs"/>
          <w:sz w:val="28"/>
          <w:szCs w:val="28"/>
          <w:rtl/>
        </w:rPr>
        <w:t xml:space="preserve"> בליל ש"ק פר' שמות כ"ג טבת תשס"ג</w:t>
      </w:r>
    </w:p>
    <w:p w:rsidR="00076785" w:rsidRDefault="00076785" w:rsidP="00076785">
      <w:pPr>
        <w:tabs>
          <w:tab w:val="left" w:pos="9900"/>
        </w:tabs>
        <w:ind w:firstLine="1980"/>
        <w:jc w:val="center"/>
        <w:rPr>
          <w:rFonts w:hint="cs"/>
          <w:rtl/>
        </w:rPr>
      </w:pPr>
    </w:p>
    <w:p w:rsidR="00076785" w:rsidRDefault="00076785" w:rsidP="00A92CE0">
      <w:pPr>
        <w:pStyle w:val="7"/>
        <w:tabs>
          <w:tab w:val="left" w:pos="793"/>
        </w:tabs>
        <w:ind w:firstLine="226"/>
        <w:rPr>
          <w:rFonts w:hint="cs"/>
          <w:b/>
          <w:bCs/>
          <w:sz w:val="32"/>
          <w:szCs w:val="32"/>
          <w:rtl/>
        </w:rPr>
      </w:pPr>
      <w:r>
        <w:rPr>
          <w:rFonts w:hint="cs"/>
          <w:b/>
          <w:bCs/>
          <w:sz w:val="32"/>
          <w:szCs w:val="32"/>
          <w:rtl/>
        </w:rPr>
        <w:t>על סדר קדשים</w:t>
      </w:r>
    </w:p>
    <w:p w:rsidR="00076785" w:rsidRPr="00773882" w:rsidRDefault="00076785" w:rsidP="00076785">
      <w:pPr>
        <w:rPr>
          <w:rFonts w:hint="cs"/>
          <w:rtl/>
        </w:rPr>
      </w:pPr>
    </w:p>
    <w:p w:rsidR="00076785" w:rsidRPr="003F2E29" w:rsidRDefault="00076785" w:rsidP="00A92CE0">
      <w:pPr>
        <w:ind w:left="3003" w:hanging="2777"/>
        <w:jc w:val="center"/>
        <w:rPr>
          <w:rFonts w:asciiTheme="majorBidi" w:hAnsiTheme="majorBidi" w:cstheme="majorBidi"/>
          <w:sz w:val="28"/>
          <w:szCs w:val="28"/>
          <w:rtl/>
        </w:rPr>
      </w:pPr>
      <w:bookmarkStart w:id="0" w:name="_GoBack"/>
      <w:r w:rsidRPr="003F2E29">
        <w:rPr>
          <w:rFonts w:asciiTheme="majorBidi" w:hAnsiTheme="majorBidi" w:cstheme="majorBidi"/>
          <w:sz w:val="28"/>
          <w:szCs w:val="28"/>
          <w:rtl/>
        </w:rPr>
        <w:t>מ</w:t>
      </w:r>
      <w:r w:rsidR="003F2E29" w:rsidRPr="003F2E29">
        <w:rPr>
          <w:rFonts w:asciiTheme="majorBidi" w:hAnsiTheme="majorBidi" w:cstheme="majorBidi"/>
          <w:sz w:val="28"/>
          <w:szCs w:val="28"/>
          <w:rtl/>
        </w:rPr>
        <w:t>סכת</w:t>
      </w:r>
      <w:r w:rsidRPr="003F2E29">
        <w:rPr>
          <w:rFonts w:asciiTheme="majorBidi" w:hAnsiTheme="majorBidi" w:cstheme="majorBidi"/>
          <w:sz w:val="28"/>
          <w:szCs w:val="28"/>
          <w:rtl/>
        </w:rPr>
        <w:t xml:space="preserve"> </w:t>
      </w:r>
      <w:r w:rsidR="003F2E29" w:rsidRPr="003F2E29">
        <w:rPr>
          <w:rFonts w:asciiTheme="majorBidi" w:hAnsiTheme="majorBidi" w:cstheme="majorBidi"/>
          <w:sz w:val="28"/>
          <w:szCs w:val="28"/>
          <w:rtl/>
        </w:rPr>
        <w:t>תמיד</w:t>
      </w:r>
    </w:p>
    <w:bookmarkEnd w:id="0"/>
    <w:p w:rsidR="00076785" w:rsidRDefault="00076785" w:rsidP="00076785">
      <w:pPr>
        <w:ind w:firstLine="5426"/>
        <w:jc w:val="center"/>
        <w:rPr>
          <w:rtl/>
        </w:rPr>
      </w:pPr>
      <w:r>
        <w:rPr>
          <w:noProof/>
          <w:sz w:val="20"/>
        </w:rPr>
        <mc:AlternateContent>
          <mc:Choice Requires="wps">
            <w:drawing>
              <wp:anchor distT="0" distB="0" distL="114300" distR="114300" simplePos="0" relativeHeight="251661312" behindDoc="1" locked="0" layoutInCell="1" allowOverlap="1">
                <wp:simplePos x="0" y="0"/>
                <wp:positionH relativeFrom="column">
                  <wp:posOffset>914400</wp:posOffset>
                </wp:positionH>
                <wp:positionV relativeFrom="paragraph">
                  <wp:posOffset>3064510</wp:posOffset>
                </wp:positionV>
                <wp:extent cx="1714500" cy="457200"/>
                <wp:effectExtent l="104775" t="29845" r="28575" b="113030"/>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E0181" id="אליפסה 1" o:spid="_x0000_s1026" style="position:absolute;left:0;text-align:left;margin-left:1in;margin-top:241.3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6" r:href="rId7"/>
          </v:shape>
        </w:pict>
      </w:r>
      <w:r>
        <w:fldChar w:fldCharType="end"/>
      </w:r>
    </w:p>
    <w:p w:rsidR="00883351" w:rsidRDefault="00883351" w:rsidP="00076785">
      <w:pPr>
        <w:ind w:firstLine="5426"/>
        <w:jc w:val="center"/>
        <w:rPr>
          <w:rtl/>
        </w:rPr>
      </w:pPr>
    </w:p>
    <w:p w:rsidR="00076785" w:rsidRPr="00FE21AB" w:rsidRDefault="00076785" w:rsidP="00FE21AB">
      <w:pPr>
        <w:ind w:firstLine="226"/>
        <w:jc w:val="center"/>
        <w:rPr>
          <w:rFonts w:asciiTheme="majorBidi" w:hAnsiTheme="majorBidi" w:cstheme="majorBidi"/>
          <w:sz w:val="28"/>
          <w:szCs w:val="28"/>
          <w:rtl/>
        </w:rPr>
      </w:pPr>
      <w:r w:rsidRPr="00FE21AB">
        <w:rPr>
          <w:rFonts w:asciiTheme="majorBidi" w:hAnsiTheme="majorBidi" w:cstheme="majorBidi"/>
          <w:sz w:val="28"/>
          <w:szCs w:val="28"/>
          <w:rtl/>
        </w:rPr>
        <w:t xml:space="preserve">לקט וערך דוד בן </w:t>
      </w:r>
      <w:proofErr w:type="spellStart"/>
      <w:r w:rsidRPr="00FE21AB">
        <w:rPr>
          <w:rFonts w:asciiTheme="majorBidi" w:hAnsiTheme="majorBidi" w:cstheme="majorBidi"/>
          <w:sz w:val="28"/>
          <w:szCs w:val="28"/>
          <w:rtl/>
        </w:rPr>
        <w:t>אא"מ</w:t>
      </w:r>
      <w:proofErr w:type="spellEnd"/>
      <w:r w:rsidRPr="00FE21AB">
        <w:rPr>
          <w:rFonts w:asciiTheme="majorBidi" w:hAnsiTheme="majorBidi" w:cstheme="majorBidi"/>
          <w:sz w:val="28"/>
          <w:szCs w:val="28"/>
          <w:rtl/>
        </w:rPr>
        <w:t xml:space="preserve"> יצחק הלוי במברגר</w:t>
      </w:r>
    </w:p>
    <w:p w:rsidR="00076785" w:rsidRPr="00FE21AB" w:rsidRDefault="00076785" w:rsidP="00FE21AB">
      <w:pPr>
        <w:ind w:firstLine="509"/>
        <w:jc w:val="center"/>
        <w:rPr>
          <w:rFonts w:asciiTheme="majorBidi" w:hAnsiTheme="majorBidi" w:cstheme="majorBidi"/>
          <w:sz w:val="28"/>
          <w:szCs w:val="28"/>
          <w:rtl/>
        </w:rPr>
      </w:pPr>
      <w:r w:rsidRPr="00FE21AB">
        <w:rPr>
          <w:rFonts w:asciiTheme="majorBidi" w:hAnsiTheme="majorBidi" w:cstheme="majorBidi"/>
          <w:sz w:val="28"/>
          <w:szCs w:val="28"/>
          <w:rtl/>
        </w:rPr>
        <w:t>קרני שומרון    09-7929168</w:t>
      </w:r>
    </w:p>
    <w:p w:rsidR="00076785" w:rsidRPr="005059CF" w:rsidRDefault="00076785" w:rsidP="005059CF">
      <w:pPr>
        <w:pStyle w:val="a5"/>
        <w:ind w:left="509"/>
        <w:rPr>
          <w:rFonts w:asciiTheme="majorBidi" w:hAnsiTheme="majorBidi" w:cstheme="majorBidi"/>
          <w:sz w:val="32"/>
          <w:szCs w:val="32"/>
          <w:u w:val="single"/>
          <w:rtl/>
        </w:rPr>
      </w:pPr>
      <w:r w:rsidRPr="005059CF">
        <w:rPr>
          <w:rFonts w:asciiTheme="majorBidi" w:hAnsiTheme="majorBidi" w:cstheme="majorBidi"/>
          <w:sz w:val="32"/>
          <w:szCs w:val="32"/>
          <w:u w:val="single"/>
          <w:rtl/>
        </w:rPr>
        <w:lastRenderedPageBreak/>
        <w:t>מבוא</w:t>
      </w:r>
    </w:p>
    <w:p w:rsidR="00076785" w:rsidRPr="005059CF" w:rsidRDefault="00076785" w:rsidP="005059CF">
      <w:pPr>
        <w:spacing w:after="0"/>
        <w:ind w:left="509" w:right="900"/>
        <w:jc w:val="center"/>
        <w:rPr>
          <w:rFonts w:asciiTheme="majorBidi" w:hAnsiTheme="majorBidi" w:cstheme="majorBidi"/>
          <w:rtl/>
        </w:rPr>
      </w:pPr>
    </w:p>
    <w:p w:rsidR="00076785" w:rsidRPr="005059CF" w:rsidRDefault="00076785" w:rsidP="005059CF">
      <w:pPr>
        <w:spacing w:after="0"/>
        <w:ind w:left="509" w:right="900"/>
        <w:jc w:val="both"/>
        <w:rPr>
          <w:rFonts w:asciiTheme="majorBidi" w:hAnsiTheme="majorBidi" w:cstheme="majorBidi"/>
          <w:sz w:val="28"/>
          <w:szCs w:val="28"/>
          <w:rtl/>
        </w:rPr>
      </w:pPr>
      <w:r w:rsidRPr="005059CF">
        <w:rPr>
          <w:rFonts w:asciiTheme="majorBidi" w:hAnsiTheme="majorBidi" w:cstheme="majorBidi"/>
          <w:sz w:val="28"/>
          <w:szCs w:val="28"/>
          <w:rtl/>
        </w:rPr>
        <w:t xml:space="preserve">מאז סדר רבי יהודה הנשיא את המשנה רבו מאד מפרשיה. בין הנפוצים בלמוד המשניות הם  פרושיהם של רבינו עובדיה </w:t>
      </w:r>
      <w:proofErr w:type="spellStart"/>
      <w:r w:rsidRPr="005059CF">
        <w:rPr>
          <w:rFonts w:asciiTheme="majorBidi" w:hAnsiTheme="majorBidi" w:cstheme="majorBidi"/>
          <w:sz w:val="28"/>
          <w:szCs w:val="28"/>
          <w:rtl/>
        </w:rPr>
        <w:t>מברטנורא</w:t>
      </w:r>
      <w:proofErr w:type="spellEnd"/>
      <w:r w:rsidRPr="005059CF">
        <w:rPr>
          <w:rFonts w:asciiTheme="majorBidi" w:hAnsiTheme="majorBidi" w:cstheme="majorBidi"/>
          <w:sz w:val="28"/>
          <w:szCs w:val="28"/>
          <w:rtl/>
        </w:rPr>
        <w:t xml:space="preserve"> (רע"ב) ופרוש תפארת ישראל.</w:t>
      </w:r>
    </w:p>
    <w:p w:rsidR="00076785" w:rsidRPr="005059CF" w:rsidRDefault="00076785" w:rsidP="005059CF">
      <w:pPr>
        <w:spacing w:after="0"/>
        <w:ind w:left="509" w:right="900"/>
        <w:jc w:val="both"/>
        <w:rPr>
          <w:rFonts w:asciiTheme="majorBidi" w:hAnsiTheme="majorBidi" w:cstheme="majorBidi"/>
          <w:sz w:val="28"/>
          <w:szCs w:val="28"/>
          <w:rtl/>
        </w:rPr>
      </w:pPr>
      <w:r w:rsidRPr="005059CF">
        <w:rPr>
          <w:rFonts w:asciiTheme="majorBidi" w:hAnsiTheme="majorBidi" w:cstheme="majorBidi"/>
          <w:sz w:val="28"/>
          <w:szCs w:val="28"/>
          <w:rtl/>
        </w:rPr>
        <w:t>ר' עובדיה עלה מאיטליה לארץ בשנת  ה' רמ"ח, וכנראה שכאן סיים את פרושו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076785" w:rsidRPr="005059CF" w:rsidRDefault="00076785" w:rsidP="005059CF">
      <w:pPr>
        <w:spacing w:after="0"/>
        <w:ind w:left="509" w:right="900"/>
        <w:jc w:val="both"/>
        <w:rPr>
          <w:rFonts w:asciiTheme="majorBidi" w:hAnsiTheme="majorBidi" w:cstheme="majorBidi"/>
          <w:sz w:val="28"/>
          <w:szCs w:val="28"/>
          <w:rtl/>
        </w:rPr>
      </w:pPr>
      <w:r w:rsidRPr="005059CF">
        <w:rPr>
          <w:rFonts w:asciiTheme="majorBidi" w:hAnsiTheme="majorBidi" w:cstheme="majorBidi"/>
          <w:sz w:val="28"/>
          <w:szCs w:val="28"/>
          <w:rtl/>
        </w:rPr>
        <w:t>פרוש "תפארת ישראל" (</w:t>
      </w:r>
      <w:proofErr w:type="spellStart"/>
      <w:r w:rsidRPr="005059CF">
        <w:rPr>
          <w:rFonts w:asciiTheme="majorBidi" w:hAnsiTheme="majorBidi" w:cstheme="majorBidi"/>
          <w:sz w:val="28"/>
          <w:szCs w:val="28"/>
          <w:rtl/>
        </w:rPr>
        <w:t>תפא"י</w:t>
      </w:r>
      <w:proofErr w:type="spellEnd"/>
      <w:r w:rsidRPr="005059CF">
        <w:rPr>
          <w:rFonts w:asciiTheme="majorBidi" w:hAnsiTheme="majorBidi" w:cstheme="majorBidi"/>
          <w:sz w:val="28"/>
          <w:szCs w:val="28"/>
          <w:rtl/>
        </w:rPr>
        <w:t xml:space="preserve">) </w:t>
      </w:r>
      <w:proofErr w:type="spellStart"/>
      <w:r w:rsidRPr="005059CF">
        <w:rPr>
          <w:rFonts w:asciiTheme="majorBidi" w:hAnsiTheme="majorBidi" w:cstheme="majorBidi"/>
          <w:sz w:val="28"/>
          <w:szCs w:val="28"/>
          <w:rtl/>
        </w:rPr>
        <w:t>לר</w:t>
      </w:r>
      <w:proofErr w:type="spellEnd"/>
      <w:r w:rsidRPr="005059CF">
        <w:rPr>
          <w:rFonts w:asciiTheme="majorBidi" w:hAnsiTheme="majorBidi" w:cstheme="majorBidi"/>
          <w:sz w:val="28"/>
          <w:szCs w:val="28"/>
          <w:rtl/>
        </w:rPr>
        <w:t xml:space="preserve">' ישראל ליפשיץ, שהיה אב"ד בכמה קהילות חשובות. פרושו יצא לאור לראשונה ע"י הרב המחבר  </w:t>
      </w:r>
      <w:proofErr w:type="spellStart"/>
      <w:r w:rsidRPr="005059CF">
        <w:rPr>
          <w:rFonts w:asciiTheme="majorBidi" w:hAnsiTheme="majorBidi" w:cstheme="majorBidi"/>
          <w:sz w:val="28"/>
          <w:szCs w:val="28"/>
          <w:rtl/>
        </w:rPr>
        <w:t>בדאנציג</w:t>
      </w:r>
      <w:proofErr w:type="spellEnd"/>
      <w:r w:rsidRPr="005059CF">
        <w:rPr>
          <w:rFonts w:asciiTheme="majorBidi" w:hAnsiTheme="majorBidi" w:cstheme="majorBidi"/>
          <w:sz w:val="28"/>
          <w:szCs w:val="28"/>
          <w:rtl/>
        </w:rPr>
        <w:t xml:space="preserve">,  בשנת  ה' תר"ג,  ושנית עם הרחבות הוספות וסכומים,  ע"י בן המחבר,   ר' ברוך יצחק ליפשיץ  </w:t>
      </w:r>
      <w:proofErr w:type="spellStart"/>
      <w:r w:rsidRPr="005059CF">
        <w:rPr>
          <w:rFonts w:asciiTheme="majorBidi" w:hAnsiTheme="majorBidi" w:cstheme="majorBidi"/>
          <w:sz w:val="28"/>
          <w:szCs w:val="28"/>
          <w:rtl/>
        </w:rPr>
        <w:t>בהמבורג</w:t>
      </w:r>
      <w:proofErr w:type="spellEnd"/>
      <w:r w:rsidRPr="005059CF">
        <w:rPr>
          <w:rFonts w:asciiTheme="majorBidi" w:hAnsiTheme="majorBidi" w:cstheme="majorBidi"/>
          <w:sz w:val="28"/>
          <w:szCs w:val="28"/>
          <w:rtl/>
        </w:rPr>
        <w:t xml:space="preserve"> בשנת תרכ"ז.</w:t>
      </w:r>
    </w:p>
    <w:p w:rsidR="00076785" w:rsidRPr="005059CF" w:rsidRDefault="00076785" w:rsidP="005059CF">
      <w:pPr>
        <w:pStyle w:val="a3"/>
        <w:ind w:left="509" w:right="900"/>
        <w:rPr>
          <w:rFonts w:asciiTheme="majorBidi" w:hAnsiTheme="majorBidi" w:cstheme="majorBidi"/>
          <w:sz w:val="28"/>
          <w:szCs w:val="28"/>
          <w:rtl/>
        </w:rPr>
      </w:pPr>
    </w:p>
    <w:p w:rsidR="00076785" w:rsidRPr="005059CF" w:rsidRDefault="00076785" w:rsidP="005A1B60">
      <w:pPr>
        <w:pStyle w:val="a3"/>
        <w:ind w:left="509" w:right="900"/>
        <w:rPr>
          <w:rFonts w:asciiTheme="majorBidi" w:hAnsiTheme="majorBidi" w:cstheme="majorBidi"/>
          <w:sz w:val="28"/>
          <w:szCs w:val="28"/>
          <w:rtl/>
        </w:rPr>
      </w:pPr>
      <w:r w:rsidRPr="005059CF">
        <w:rPr>
          <w:rFonts w:asciiTheme="majorBidi" w:hAnsiTheme="majorBidi" w:cstheme="majorBidi"/>
          <w:sz w:val="28"/>
          <w:szCs w:val="28"/>
          <w:rtl/>
        </w:rPr>
        <w:t xml:space="preserve">קבצתי  בחוברת זו את המשניות במסכת </w:t>
      </w:r>
      <w:r w:rsidR="005A1B60">
        <w:rPr>
          <w:rFonts w:asciiTheme="majorBidi" w:hAnsiTheme="majorBidi" w:cstheme="majorBidi" w:hint="cs"/>
          <w:sz w:val="28"/>
          <w:szCs w:val="28"/>
          <w:rtl/>
        </w:rPr>
        <w:t>תמיד</w:t>
      </w:r>
      <w:r w:rsidRPr="005059CF">
        <w:rPr>
          <w:rFonts w:asciiTheme="majorBidi" w:hAnsiTheme="majorBidi" w:cstheme="majorBidi"/>
          <w:sz w:val="28"/>
          <w:szCs w:val="28"/>
          <w:rtl/>
        </w:rPr>
        <w:t xml:space="preserve">, בהן נחלקו שני מפרשים אלה, אם בפרוש המשנה ואם בקיום ההלכה כדעה זו או אחרת במשנה. מחלוקות אלו נובעות מהסתמכות על ראשונים שונים שפרשו את המשנה, או את הגמרא כל אחד בדרכו  הוא, או על סמך קבלה </w:t>
      </w:r>
      <w:proofErr w:type="spellStart"/>
      <w:r w:rsidRPr="005059CF">
        <w:rPr>
          <w:rFonts w:asciiTheme="majorBidi" w:hAnsiTheme="majorBidi" w:cstheme="majorBidi"/>
          <w:sz w:val="28"/>
          <w:szCs w:val="28"/>
          <w:rtl/>
        </w:rPr>
        <w:t>שהיתה</w:t>
      </w:r>
      <w:proofErr w:type="spellEnd"/>
      <w:r w:rsidRPr="005059CF">
        <w:rPr>
          <w:rFonts w:asciiTheme="majorBidi" w:hAnsiTheme="majorBidi" w:cstheme="majorBidi"/>
          <w:sz w:val="28"/>
          <w:szCs w:val="28"/>
          <w:rtl/>
        </w:rPr>
        <w:t xml:space="preserve"> בידם.</w:t>
      </w:r>
    </w:p>
    <w:p w:rsidR="00076785" w:rsidRPr="005059CF" w:rsidRDefault="00076785" w:rsidP="005059CF">
      <w:pPr>
        <w:pStyle w:val="a3"/>
        <w:ind w:left="509" w:right="900"/>
        <w:rPr>
          <w:rFonts w:asciiTheme="majorBidi" w:hAnsiTheme="majorBidi" w:cstheme="majorBidi"/>
          <w:sz w:val="28"/>
          <w:szCs w:val="28"/>
          <w:rtl/>
        </w:rPr>
      </w:pPr>
      <w:r w:rsidRPr="005059CF">
        <w:rPr>
          <w:rFonts w:asciiTheme="majorBidi" w:hAnsiTheme="majorBidi" w:cstheme="majorBidi"/>
          <w:sz w:val="28"/>
          <w:szCs w:val="28"/>
          <w:rtl/>
        </w:rPr>
        <w:t xml:space="preserve">התורה ופרושיה עוברים בקבלה מדור לדור, אולם בגלל צרות הגלות </w:t>
      </w:r>
      <w:proofErr w:type="spellStart"/>
      <w:r w:rsidRPr="005059CF">
        <w:rPr>
          <w:rFonts w:asciiTheme="majorBidi" w:hAnsiTheme="majorBidi" w:cstheme="majorBidi"/>
          <w:sz w:val="28"/>
          <w:szCs w:val="28"/>
          <w:rtl/>
        </w:rPr>
        <w:t>ושיכחת</w:t>
      </w:r>
      <w:proofErr w:type="spellEnd"/>
      <w:r w:rsidRPr="005059CF">
        <w:rPr>
          <w:rFonts w:asciiTheme="majorBidi" w:hAnsiTheme="majorBidi" w:cstheme="majorBidi"/>
          <w:sz w:val="28"/>
          <w:szCs w:val="28"/>
          <w:rtl/>
        </w:rPr>
        <w:t xml:space="preserve"> הדורות, יש שינויים בין קבלת חכמי אשכנז, אירופה המערבית והצפונית לבין קבלת חכמי ספרד, ארצות הים התיכון והמזרח. שינוי זה מורגש גם כאשר משווים את שני הפרושים שהזכרתי. הדבר בולט במיוחד בציוני ההלכה, בדרך כלל </w:t>
      </w:r>
      <w:proofErr w:type="spellStart"/>
      <w:r w:rsidRPr="005059CF">
        <w:rPr>
          <w:rFonts w:asciiTheme="majorBidi" w:hAnsiTheme="majorBidi" w:cstheme="majorBidi"/>
          <w:sz w:val="28"/>
          <w:szCs w:val="28"/>
          <w:rtl/>
        </w:rPr>
        <w:t>התפא"י</w:t>
      </w:r>
      <w:proofErr w:type="spellEnd"/>
      <w:r w:rsidRPr="005059CF">
        <w:rPr>
          <w:rFonts w:asciiTheme="majorBidi" w:hAnsiTheme="majorBidi" w:cstheme="majorBidi"/>
          <w:sz w:val="28"/>
          <w:szCs w:val="28"/>
          <w:rtl/>
        </w:rPr>
        <w:t xml:space="preserve"> פוסק </w:t>
      </w:r>
      <w:proofErr w:type="spellStart"/>
      <w:r w:rsidRPr="005059CF">
        <w:rPr>
          <w:rFonts w:asciiTheme="majorBidi" w:hAnsiTheme="majorBidi" w:cstheme="majorBidi"/>
          <w:sz w:val="28"/>
          <w:szCs w:val="28"/>
          <w:rtl/>
        </w:rPr>
        <w:t>כרמ"א</w:t>
      </w:r>
      <w:proofErr w:type="spellEnd"/>
      <w:r w:rsidRPr="005059CF">
        <w:rPr>
          <w:rFonts w:asciiTheme="majorBidi" w:hAnsiTheme="majorBidi" w:cstheme="majorBidi"/>
          <w:sz w:val="28"/>
          <w:szCs w:val="28"/>
          <w:rtl/>
        </w:rPr>
        <w:t xml:space="preserve"> וחכמי אשכנז, ואילו </w:t>
      </w:r>
      <w:proofErr w:type="spellStart"/>
      <w:r w:rsidRPr="005059CF">
        <w:rPr>
          <w:rFonts w:asciiTheme="majorBidi" w:hAnsiTheme="majorBidi" w:cstheme="majorBidi"/>
          <w:sz w:val="28"/>
          <w:szCs w:val="28"/>
          <w:rtl/>
        </w:rPr>
        <w:t>הרע"ב</w:t>
      </w:r>
      <w:proofErr w:type="spellEnd"/>
      <w:r w:rsidRPr="005059CF">
        <w:rPr>
          <w:rFonts w:asciiTheme="majorBidi" w:hAnsiTheme="majorBidi" w:cstheme="majorBidi"/>
          <w:sz w:val="28"/>
          <w:szCs w:val="28"/>
          <w:rtl/>
        </w:rPr>
        <w:t xml:space="preserve">  </w:t>
      </w:r>
      <w:proofErr w:type="spellStart"/>
      <w:r w:rsidRPr="005059CF">
        <w:rPr>
          <w:rFonts w:asciiTheme="majorBidi" w:hAnsiTheme="majorBidi" w:cstheme="majorBidi"/>
          <w:sz w:val="28"/>
          <w:szCs w:val="28"/>
          <w:rtl/>
        </w:rPr>
        <w:t>כשו"ע</w:t>
      </w:r>
      <w:proofErr w:type="spellEnd"/>
      <w:r w:rsidRPr="005059CF">
        <w:rPr>
          <w:rFonts w:asciiTheme="majorBidi" w:hAnsiTheme="majorBidi" w:cstheme="majorBidi"/>
          <w:sz w:val="28"/>
          <w:szCs w:val="28"/>
          <w:rtl/>
        </w:rPr>
        <w:t xml:space="preserve"> ורבותיו.</w:t>
      </w:r>
    </w:p>
    <w:p w:rsidR="00076785" w:rsidRPr="005059CF" w:rsidRDefault="00076785" w:rsidP="005059CF">
      <w:pPr>
        <w:pStyle w:val="a3"/>
        <w:ind w:left="509" w:right="900"/>
        <w:rPr>
          <w:rFonts w:asciiTheme="majorBidi" w:hAnsiTheme="majorBidi" w:cstheme="majorBidi"/>
          <w:sz w:val="28"/>
          <w:szCs w:val="28"/>
          <w:rtl/>
        </w:rPr>
      </w:pPr>
      <w:proofErr w:type="spellStart"/>
      <w:r w:rsidRPr="005059CF">
        <w:rPr>
          <w:rFonts w:asciiTheme="majorBidi" w:hAnsiTheme="majorBidi" w:cstheme="majorBidi"/>
          <w:sz w:val="28"/>
          <w:szCs w:val="28"/>
          <w:rtl/>
        </w:rPr>
        <w:t>התפא"י</w:t>
      </w:r>
      <w:proofErr w:type="spellEnd"/>
      <w:r w:rsidRPr="005059CF">
        <w:rPr>
          <w:rFonts w:asciiTheme="majorBidi" w:hAnsiTheme="majorBidi" w:cstheme="majorBidi"/>
          <w:sz w:val="28"/>
          <w:szCs w:val="28"/>
          <w:rtl/>
        </w:rPr>
        <w:t xml:space="preserve">, כדרכו, מאריך אף בפרטים שאינם ממש פרוש המשנה או בהלכות שאינן מוזכרות במשנה, וגם </w:t>
      </w:r>
      <w:proofErr w:type="spellStart"/>
      <w:r w:rsidRPr="005059CF">
        <w:rPr>
          <w:rFonts w:asciiTheme="majorBidi" w:hAnsiTheme="majorBidi" w:cstheme="majorBidi"/>
          <w:sz w:val="28"/>
          <w:szCs w:val="28"/>
          <w:rtl/>
        </w:rPr>
        <w:t>בענינים</w:t>
      </w:r>
      <w:proofErr w:type="spellEnd"/>
      <w:r w:rsidRPr="005059CF">
        <w:rPr>
          <w:rFonts w:asciiTheme="majorBidi" w:hAnsiTheme="majorBidi" w:cstheme="majorBidi"/>
          <w:sz w:val="28"/>
          <w:szCs w:val="28"/>
          <w:rtl/>
        </w:rPr>
        <w:t xml:space="preserve"> </w:t>
      </w:r>
      <w:proofErr w:type="spellStart"/>
      <w:r w:rsidRPr="005059CF">
        <w:rPr>
          <w:rFonts w:asciiTheme="majorBidi" w:hAnsiTheme="majorBidi" w:cstheme="majorBidi"/>
          <w:sz w:val="28"/>
          <w:szCs w:val="28"/>
          <w:rtl/>
        </w:rPr>
        <w:t>שהרע"ב</w:t>
      </w:r>
      <w:proofErr w:type="spellEnd"/>
      <w:r w:rsidRPr="005059CF">
        <w:rPr>
          <w:rFonts w:asciiTheme="majorBidi" w:hAnsiTheme="majorBidi" w:cstheme="majorBidi"/>
          <w:sz w:val="28"/>
          <w:szCs w:val="28"/>
          <w:rtl/>
        </w:rPr>
        <w:t xml:space="preserve"> לא הזכיר. לא הארכתי  בדברים אלה.</w:t>
      </w:r>
    </w:p>
    <w:p w:rsidR="00076785" w:rsidRPr="005059CF" w:rsidRDefault="00076785" w:rsidP="005059CF">
      <w:pPr>
        <w:pStyle w:val="a3"/>
        <w:ind w:left="509" w:right="900"/>
        <w:rPr>
          <w:rFonts w:asciiTheme="majorBidi" w:hAnsiTheme="majorBidi" w:cstheme="majorBidi"/>
          <w:sz w:val="28"/>
          <w:szCs w:val="28"/>
          <w:rtl/>
        </w:rPr>
      </w:pPr>
      <w:r w:rsidRPr="005059CF">
        <w:rPr>
          <w:rFonts w:asciiTheme="majorBidi" w:hAnsiTheme="majorBidi" w:cstheme="majorBidi"/>
          <w:sz w:val="28"/>
          <w:szCs w:val="28"/>
          <w:rtl/>
        </w:rPr>
        <w:t xml:space="preserve">יש משניות בהם </w:t>
      </w:r>
      <w:proofErr w:type="spellStart"/>
      <w:r w:rsidRPr="005059CF">
        <w:rPr>
          <w:rFonts w:asciiTheme="majorBidi" w:hAnsiTheme="majorBidi" w:cstheme="majorBidi"/>
          <w:sz w:val="28"/>
          <w:szCs w:val="28"/>
          <w:rtl/>
        </w:rPr>
        <w:t>התפא"י</w:t>
      </w:r>
      <w:proofErr w:type="spellEnd"/>
      <w:r w:rsidRPr="005059CF">
        <w:rPr>
          <w:rFonts w:asciiTheme="majorBidi" w:hAnsiTheme="majorBidi" w:cstheme="majorBidi"/>
          <w:sz w:val="28"/>
          <w:szCs w:val="28"/>
          <w:rtl/>
        </w:rPr>
        <w:t xml:space="preserve"> מעיר "שלא </w:t>
      </w:r>
      <w:proofErr w:type="spellStart"/>
      <w:r w:rsidRPr="005059CF">
        <w:rPr>
          <w:rFonts w:asciiTheme="majorBidi" w:hAnsiTheme="majorBidi" w:cstheme="majorBidi"/>
          <w:sz w:val="28"/>
          <w:szCs w:val="28"/>
          <w:rtl/>
        </w:rPr>
        <w:t>כר"ב</w:t>
      </w:r>
      <w:proofErr w:type="spellEnd"/>
      <w:r w:rsidRPr="005059CF">
        <w:rPr>
          <w:rFonts w:asciiTheme="majorBidi" w:hAnsiTheme="majorBidi" w:cstheme="majorBidi"/>
          <w:sz w:val="28"/>
          <w:szCs w:val="28"/>
          <w:rtl/>
        </w:rPr>
        <w:t>" ויש אף משניות בהם הוא מסביר מדוע פרש אחרת.</w:t>
      </w:r>
    </w:p>
    <w:p w:rsidR="00076785" w:rsidRPr="005059CF" w:rsidRDefault="00076785" w:rsidP="005059CF">
      <w:pPr>
        <w:pStyle w:val="a3"/>
        <w:tabs>
          <w:tab w:val="left" w:pos="7766"/>
        </w:tabs>
        <w:ind w:left="509" w:right="900"/>
        <w:rPr>
          <w:rFonts w:asciiTheme="majorBidi" w:hAnsiTheme="majorBidi" w:cstheme="majorBidi"/>
          <w:sz w:val="28"/>
          <w:szCs w:val="28"/>
          <w:rtl/>
        </w:rPr>
      </w:pPr>
    </w:p>
    <w:p w:rsidR="00076785" w:rsidRPr="005059CF" w:rsidRDefault="00076785" w:rsidP="005059CF">
      <w:pPr>
        <w:pStyle w:val="a3"/>
        <w:tabs>
          <w:tab w:val="left" w:pos="7766"/>
        </w:tabs>
        <w:ind w:left="509" w:right="900"/>
        <w:rPr>
          <w:rFonts w:asciiTheme="majorBidi" w:hAnsiTheme="majorBidi" w:cstheme="majorBidi"/>
          <w:sz w:val="28"/>
          <w:szCs w:val="28"/>
          <w:rtl/>
        </w:rPr>
      </w:pPr>
      <w:r w:rsidRPr="005059CF">
        <w:rPr>
          <w:rFonts w:asciiTheme="majorBidi" w:hAnsiTheme="majorBidi" w:cstheme="majorBidi"/>
          <w:sz w:val="28"/>
          <w:szCs w:val="28"/>
          <w:rtl/>
        </w:rPr>
        <w:t xml:space="preserve">בליל ש"ק פרשת שמות,  כ"ג בטבת תשס"ג,  בעת סעודת שבת, פרצו שני מרצחים ישמעאלים ימ"ש למטבח הישיבה ורצחו את נכדי היקר יהודה אבנר יחד עם שלושה מחבריו; נעם אפטר, צביקה זימן וגבריאל חוטר הי"ד. </w:t>
      </w:r>
    </w:p>
    <w:p w:rsidR="00076785" w:rsidRPr="005059CF" w:rsidRDefault="00076785" w:rsidP="005059CF">
      <w:pPr>
        <w:pStyle w:val="a3"/>
        <w:tabs>
          <w:tab w:val="left" w:pos="7766"/>
        </w:tabs>
        <w:ind w:left="509" w:right="900"/>
        <w:rPr>
          <w:rFonts w:asciiTheme="majorBidi" w:hAnsiTheme="majorBidi" w:cstheme="majorBidi"/>
          <w:sz w:val="28"/>
          <w:szCs w:val="28"/>
          <w:rtl/>
        </w:rPr>
      </w:pPr>
    </w:p>
    <w:p w:rsidR="00076785" w:rsidRPr="005059CF" w:rsidRDefault="00076785" w:rsidP="005059CF">
      <w:pPr>
        <w:pStyle w:val="a3"/>
        <w:tabs>
          <w:tab w:val="left" w:pos="7766"/>
        </w:tabs>
        <w:ind w:left="509" w:right="900"/>
        <w:rPr>
          <w:rFonts w:asciiTheme="majorBidi" w:hAnsiTheme="majorBidi" w:cstheme="majorBidi"/>
          <w:sz w:val="28"/>
          <w:szCs w:val="28"/>
          <w:rtl/>
        </w:rPr>
      </w:pPr>
      <w:r w:rsidRPr="005059CF">
        <w:rPr>
          <w:rFonts w:asciiTheme="majorBidi" w:hAnsiTheme="majorBidi" w:cstheme="majorBidi"/>
          <w:sz w:val="28"/>
          <w:szCs w:val="28"/>
          <w:rtl/>
        </w:rPr>
        <w:t xml:space="preserve">לזכרו </w:t>
      </w:r>
      <w:proofErr w:type="spellStart"/>
      <w:r w:rsidRPr="005059CF">
        <w:rPr>
          <w:rFonts w:asciiTheme="majorBidi" w:hAnsiTheme="majorBidi" w:cstheme="majorBidi"/>
          <w:sz w:val="28"/>
          <w:szCs w:val="28"/>
          <w:rtl/>
        </w:rPr>
        <w:t>ולעלוי</w:t>
      </w:r>
      <w:proofErr w:type="spellEnd"/>
      <w:r w:rsidRPr="005059CF">
        <w:rPr>
          <w:rFonts w:asciiTheme="majorBidi" w:hAnsiTheme="majorBidi" w:cstheme="majorBidi"/>
          <w:sz w:val="28"/>
          <w:szCs w:val="28"/>
          <w:rtl/>
        </w:rPr>
        <w:t xml:space="preserve"> נשמתו חיברתי את החוברת הזו.</w:t>
      </w:r>
    </w:p>
    <w:p w:rsidR="00076785" w:rsidRPr="005059CF" w:rsidRDefault="00076785" w:rsidP="005059CF">
      <w:pPr>
        <w:pStyle w:val="a3"/>
        <w:tabs>
          <w:tab w:val="left" w:pos="7766"/>
        </w:tabs>
        <w:ind w:left="509" w:right="900"/>
        <w:rPr>
          <w:rFonts w:asciiTheme="majorBidi" w:hAnsiTheme="majorBidi" w:cstheme="majorBidi"/>
          <w:sz w:val="28"/>
          <w:szCs w:val="28"/>
          <w:rtl/>
        </w:rPr>
      </w:pPr>
    </w:p>
    <w:p w:rsidR="00076785" w:rsidRPr="005059CF" w:rsidRDefault="00076785" w:rsidP="005059CF">
      <w:pPr>
        <w:pStyle w:val="a3"/>
        <w:tabs>
          <w:tab w:val="left" w:pos="7766"/>
        </w:tabs>
        <w:ind w:left="509" w:right="900"/>
        <w:rPr>
          <w:rFonts w:asciiTheme="majorBidi" w:hAnsiTheme="majorBidi" w:cstheme="majorBidi"/>
          <w:sz w:val="28"/>
          <w:szCs w:val="28"/>
          <w:rtl/>
        </w:rPr>
      </w:pPr>
      <w:r w:rsidRPr="005059CF">
        <w:rPr>
          <w:rFonts w:asciiTheme="majorBidi" w:hAnsiTheme="majorBidi" w:cstheme="majorBidi"/>
          <w:sz w:val="28"/>
          <w:szCs w:val="28"/>
          <w:rtl/>
        </w:rPr>
        <w:t xml:space="preserve">אסיים בתפילת ר' </w:t>
      </w:r>
      <w:proofErr w:type="spellStart"/>
      <w:r w:rsidRPr="005059CF">
        <w:rPr>
          <w:rFonts w:asciiTheme="majorBidi" w:hAnsiTheme="majorBidi" w:cstheme="majorBidi"/>
          <w:sz w:val="28"/>
          <w:szCs w:val="28"/>
          <w:rtl/>
        </w:rPr>
        <w:t>נחוניא</w:t>
      </w:r>
      <w:proofErr w:type="spellEnd"/>
      <w:r w:rsidRPr="005059CF">
        <w:rPr>
          <w:rFonts w:asciiTheme="majorBidi" w:hAnsiTheme="majorBidi" w:cstheme="majorBidi"/>
          <w:sz w:val="28"/>
          <w:szCs w:val="28"/>
          <w:rtl/>
        </w:rPr>
        <w:t xml:space="preserve"> בן הקנה " יהי רצון שלא יארע דבר תקלה על ידי, ולא אכשל בדבר הלכה, וישמחו בי חברי ....ואשמח בהם".</w:t>
      </w:r>
    </w:p>
    <w:p w:rsidR="00076785" w:rsidRPr="005059CF" w:rsidRDefault="00076785" w:rsidP="005059CF">
      <w:pPr>
        <w:pStyle w:val="a3"/>
        <w:tabs>
          <w:tab w:val="left" w:pos="7766"/>
        </w:tabs>
        <w:ind w:left="509" w:right="900"/>
        <w:rPr>
          <w:rFonts w:asciiTheme="majorBidi" w:hAnsiTheme="majorBidi" w:cstheme="majorBidi"/>
          <w:sz w:val="28"/>
          <w:szCs w:val="28"/>
          <w:rtl/>
        </w:rPr>
      </w:pPr>
    </w:p>
    <w:p w:rsidR="00076785" w:rsidRPr="005059CF" w:rsidRDefault="00076785" w:rsidP="005059CF">
      <w:pPr>
        <w:pStyle w:val="a3"/>
        <w:tabs>
          <w:tab w:val="left" w:pos="7766"/>
        </w:tabs>
        <w:ind w:left="509" w:right="900"/>
        <w:jc w:val="center"/>
        <w:rPr>
          <w:rFonts w:asciiTheme="majorBidi" w:hAnsiTheme="majorBidi" w:cstheme="majorBidi"/>
          <w:sz w:val="28"/>
          <w:szCs w:val="28"/>
          <w:rtl/>
        </w:rPr>
      </w:pPr>
      <w:r w:rsidRPr="005059CF">
        <w:rPr>
          <w:rFonts w:asciiTheme="majorBidi" w:hAnsiTheme="majorBidi" w:cstheme="majorBidi"/>
          <w:sz w:val="28"/>
          <w:szCs w:val="28"/>
          <w:rtl/>
        </w:rPr>
        <w:t>ויהיו נא לרצון תורתנו ותפילתנו בעבור נשמת</w:t>
      </w:r>
    </w:p>
    <w:p w:rsidR="00076785" w:rsidRPr="005059CF" w:rsidRDefault="00076785" w:rsidP="005059CF">
      <w:pPr>
        <w:pStyle w:val="a3"/>
        <w:tabs>
          <w:tab w:val="left" w:pos="7766"/>
        </w:tabs>
        <w:ind w:left="509" w:right="900"/>
        <w:jc w:val="center"/>
        <w:rPr>
          <w:rFonts w:asciiTheme="majorBidi" w:hAnsiTheme="majorBidi" w:cstheme="majorBidi"/>
          <w:sz w:val="28"/>
          <w:szCs w:val="28"/>
          <w:rtl/>
        </w:rPr>
      </w:pPr>
      <w:proofErr w:type="spellStart"/>
      <w:r w:rsidRPr="005059CF">
        <w:rPr>
          <w:rFonts w:asciiTheme="majorBidi" w:hAnsiTheme="majorBidi" w:cstheme="majorBidi"/>
          <w:sz w:val="28"/>
          <w:szCs w:val="28"/>
          <w:rtl/>
        </w:rPr>
        <w:t>הק</w:t>
      </w:r>
      <w:proofErr w:type="spellEnd"/>
      <w:r w:rsidRPr="005059CF">
        <w:rPr>
          <w:rFonts w:asciiTheme="majorBidi" w:hAnsiTheme="majorBidi" w:cstheme="majorBidi"/>
          <w:sz w:val="28"/>
          <w:szCs w:val="28"/>
          <w:rtl/>
        </w:rPr>
        <w:t>' יהודה אבנר הי"ד</w:t>
      </w:r>
    </w:p>
    <w:p w:rsidR="00076785" w:rsidRPr="005059CF" w:rsidRDefault="00076785" w:rsidP="005059CF">
      <w:pPr>
        <w:pStyle w:val="a3"/>
        <w:tabs>
          <w:tab w:val="left" w:pos="7766"/>
        </w:tabs>
        <w:ind w:left="509" w:right="900"/>
        <w:jc w:val="center"/>
        <w:rPr>
          <w:rFonts w:asciiTheme="majorBidi" w:hAnsiTheme="majorBidi" w:cstheme="majorBidi"/>
          <w:sz w:val="28"/>
          <w:szCs w:val="28"/>
          <w:rtl/>
        </w:rPr>
      </w:pPr>
      <w:r w:rsidRPr="005059CF">
        <w:rPr>
          <w:rFonts w:asciiTheme="majorBidi" w:hAnsiTheme="majorBidi" w:cstheme="majorBidi"/>
          <w:sz w:val="28"/>
          <w:szCs w:val="28"/>
          <w:rtl/>
        </w:rPr>
        <w:t>בן ר' צבי הלוי ואביגיל במברגר שיח'.</w:t>
      </w:r>
    </w:p>
    <w:p w:rsidR="00883351" w:rsidRDefault="00883351" w:rsidP="00883351">
      <w:pPr>
        <w:autoSpaceDE w:val="0"/>
        <w:autoSpaceDN w:val="0"/>
        <w:adjustRightInd w:val="0"/>
        <w:spacing w:after="0" w:line="240" w:lineRule="auto"/>
        <w:jc w:val="both"/>
        <w:rPr>
          <w:rFonts w:ascii="Times New Roman" w:hAnsi="Times New Roman" w:cs="Narkisim"/>
          <w:sz w:val="24"/>
          <w:szCs w:val="24"/>
          <w:rtl/>
        </w:rPr>
      </w:pPr>
    </w:p>
    <w:p w:rsidR="00883351" w:rsidRPr="00E6109A" w:rsidRDefault="00883351" w:rsidP="00883351">
      <w:pPr>
        <w:autoSpaceDE w:val="0"/>
        <w:autoSpaceDN w:val="0"/>
        <w:adjustRightInd w:val="0"/>
        <w:spacing w:after="0" w:line="240" w:lineRule="auto"/>
        <w:jc w:val="center"/>
        <w:rPr>
          <w:rFonts w:asciiTheme="majorBidi" w:hAnsiTheme="majorBidi" w:cs="Guttman Vilna"/>
          <w:sz w:val="32"/>
          <w:szCs w:val="32"/>
          <w:rtl/>
        </w:rPr>
      </w:pPr>
      <w:r w:rsidRPr="00E6109A">
        <w:rPr>
          <w:rFonts w:asciiTheme="majorBidi" w:hAnsiTheme="majorBidi" w:cs="Guttman Vilna" w:hint="cs"/>
          <w:sz w:val="32"/>
          <w:szCs w:val="32"/>
          <w:rtl/>
        </w:rPr>
        <w:t xml:space="preserve">מ ס כ ת   </w:t>
      </w:r>
      <w:proofErr w:type="spellStart"/>
      <w:r w:rsidRPr="00E6109A">
        <w:rPr>
          <w:rFonts w:asciiTheme="majorBidi" w:hAnsiTheme="majorBidi" w:cs="Guttman Vilna" w:hint="cs"/>
          <w:sz w:val="32"/>
          <w:szCs w:val="32"/>
          <w:rtl/>
        </w:rPr>
        <w:t>ת</w:t>
      </w:r>
      <w:proofErr w:type="spellEnd"/>
      <w:r w:rsidRPr="00E6109A">
        <w:rPr>
          <w:rFonts w:asciiTheme="majorBidi" w:hAnsiTheme="majorBidi" w:cs="Guttman Vilna" w:hint="cs"/>
          <w:sz w:val="32"/>
          <w:szCs w:val="32"/>
          <w:rtl/>
        </w:rPr>
        <w:t xml:space="preserve"> מ י ד</w:t>
      </w:r>
    </w:p>
    <w:p w:rsidR="00883351"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p>
    <w:p w:rsidR="00883351"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p>
    <w:p w:rsidR="00883351"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p>
    <w:p w:rsidR="00883351" w:rsidRPr="002D3079"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2D3079">
        <w:rPr>
          <w:rFonts w:asciiTheme="majorBidi" w:hAnsiTheme="majorBidi" w:cstheme="majorBidi"/>
          <w:sz w:val="28"/>
          <w:szCs w:val="28"/>
          <w:u w:val="single"/>
          <w:rtl/>
        </w:rPr>
        <w:t xml:space="preserve">משנה מסכת תמיד פרק א </w:t>
      </w:r>
      <w:r>
        <w:rPr>
          <w:rFonts w:asciiTheme="majorBidi" w:hAnsiTheme="majorBidi" w:cstheme="majorBidi" w:hint="cs"/>
          <w:sz w:val="28"/>
          <w:szCs w:val="28"/>
          <w:u w:val="single"/>
          <w:rtl/>
        </w:rPr>
        <w:t>משנה א'.</w:t>
      </w:r>
    </w:p>
    <w:p w:rsidR="00883351" w:rsidRDefault="00883351" w:rsidP="00883351">
      <w:pPr>
        <w:spacing w:after="0"/>
        <w:jc w:val="both"/>
        <w:rPr>
          <w:rFonts w:ascii="Times New Roman" w:hAnsi="Times New Roman" w:cs="Narkisim"/>
          <w:sz w:val="28"/>
          <w:szCs w:val="28"/>
          <w:rtl/>
        </w:rPr>
      </w:pPr>
      <w:r w:rsidRPr="002D3079">
        <w:rPr>
          <w:rFonts w:ascii="Times New Roman" w:hAnsi="Times New Roman" w:cs="Narkisim"/>
          <w:sz w:val="28"/>
          <w:szCs w:val="28"/>
          <w:rtl/>
        </w:rPr>
        <w:t xml:space="preserve">בִּשְׁלשָׁה מְקוֹמוֹת </w:t>
      </w:r>
      <w:proofErr w:type="spellStart"/>
      <w:r w:rsidRPr="002D3079">
        <w:rPr>
          <w:rFonts w:ascii="Times New Roman" w:hAnsi="Times New Roman" w:cs="Narkisim"/>
          <w:sz w:val="28"/>
          <w:szCs w:val="28"/>
          <w:rtl/>
        </w:rPr>
        <w:t>הַכֹּהֲנִים</w:t>
      </w:r>
      <w:proofErr w:type="spellEnd"/>
      <w:r w:rsidRPr="002D3079">
        <w:rPr>
          <w:rFonts w:ascii="Times New Roman" w:hAnsi="Times New Roman" w:cs="Narkisim"/>
          <w:sz w:val="28"/>
          <w:szCs w:val="28"/>
          <w:rtl/>
        </w:rPr>
        <w:t xml:space="preserve"> </w:t>
      </w:r>
      <w:r w:rsidRPr="00E22FA1">
        <w:rPr>
          <w:rFonts w:ascii="Times New Roman" w:hAnsi="Times New Roman" w:cs="Guttman Vilna"/>
          <w:sz w:val="28"/>
          <w:szCs w:val="28"/>
          <w:rtl/>
        </w:rPr>
        <w:t>שׁוֹמְרִים</w:t>
      </w:r>
      <w:r w:rsidRPr="002D3079">
        <w:rPr>
          <w:rFonts w:ascii="Times New Roman" w:hAnsi="Times New Roman" w:cs="Narkisim"/>
          <w:sz w:val="28"/>
          <w:szCs w:val="28"/>
          <w:rtl/>
        </w:rPr>
        <w:t xml:space="preserve"> בְּבֵית הַמּקְדָּשׁ. בְּבֵית </w:t>
      </w:r>
      <w:proofErr w:type="spellStart"/>
      <w:r w:rsidRPr="002D3079">
        <w:rPr>
          <w:rFonts w:ascii="Times New Roman" w:hAnsi="Times New Roman" w:cs="Narkisim"/>
          <w:sz w:val="28"/>
          <w:szCs w:val="28"/>
          <w:rtl/>
        </w:rPr>
        <w:t>אַבְטִינָס</w:t>
      </w:r>
      <w:proofErr w:type="spellEnd"/>
      <w:r w:rsidRPr="002D3079">
        <w:rPr>
          <w:rFonts w:ascii="Times New Roman" w:hAnsi="Times New Roman" w:cs="Narkisim"/>
          <w:sz w:val="28"/>
          <w:szCs w:val="28"/>
          <w:rtl/>
        </w:rPr>
        <w:t xml:space="preserve">, בְּבֵית הַנִּיצוֹץ, וּבְבֵית הַמּוֹקֵד. בֵּית </w:t>
      </w:r>
      <w:proofErr w:type="spellStart"/>
      <w:r w:rsidRPr="002D3079">
        <w:rPr>
          <w:rFonts w:ascii="Times New Roman" w:hAnsi="Times New Roman" w:cs="Narkisim"/>
          <w:sz w:val="28"/>
          <w:szCs w:val="28"/>
          <w:rtl/>
        </w:rPr>
        <w:t>אַבְטִינָס</w:t>
      </w:r>
      <w:proofErr w:type="spellEnd"/>
      <w:r w:rsidRPr="002D3079">
        <w:rPr>
          <w:rFonts w:ascii="Times New Roman" w:hAnsi="Times New Roman" w:cs="Narkisim"/>
          <w:sz w:val="28"/>
          <w:szCs w:val="28"/>
          <w:rtl/>
        </w:rPr>
        <w:t xml:space="preserve"> וּבֵית הַנִּיצוֹץ הָיוּ עֲלִיּוֹת, וְהָרוֹבִים שׁוֹמְרִים שָׁם. בֵּית הַמּוֹקֵד, כִּפָּה, וּבַיִת גָּדוֹל הָיָה, מֻקָּף </w:t>
      </w:r>
      <w:proofErr w:type="spellStart"/>
      <w:r w:rsidRPr="002D3079">
        <w:rPr>
          <w:rFonts w:ascii="Times New Roman" w:hAnsi="Times New Roman" w:cs="Narkisim"/>
          <w:sz w:val="28"/>
          <w:szCs w:val="28"/>
          <w:rtl/>
        </w:rPr>
        <w:t>רוֹבְדִים</w:t>
      </w:r>
      <w:proofErr w:type="spellEnd"/>
      <w:r w:rsidRPr="002D3079">
        <w:rPr>
          <w:rFonts w:ascii="Times New Roman" w:hAnsi="Times New Roman" w:cs="Narkisim"/>
          <w:sz w:val="28"/>
          <w:szCs w:val="28"/>
          <w:rtl/>
        </w:rPr>
        <w:t xml:space="preserve"> שֶׁל אֶבֶן, </w:t>
      </w:r>
      <w:r w:rsidRPr="00D80097">
        <w:rPr>
          <w:rFonts w:ascii="Times New Roman" w:hAnsi="Times New Roman" w:cs="Guttman Vilna"/>
          <w:sz w:val="28"/>
          <w:szCs w:val="28"/>
          <w:rtl/>
        </w:rPr>
        <w:t>וְזִקְנֵי בֵית אָב</w:t>
      </w:r>
      <w:r w:rsidRPr="002D3079">
        <w:rPr>
          <w:rFonts w:ascii="Times New Roman" w:hAnsi="Times New Roman" w:cs="Narkisim"/>
          <w:sz w:val="28"/>
          <w:szCs w:val="28"/>
          <w:rtl/>
        </w:rPr>
        <w:t xml:space="preserve"> יְשֵׁנִים שָׁם, וּמַפְתְּחוֹת הָעֲזָרָה בְּיָדָם. וּפִרְחֵי כְהֻנָּה אִישׁ כִּסְתּוֹ בָאָרֶץ. לֹא הָיוּ יְשֵׁנִים בְּבִגְדֵי קֹדֶשׁ, אֶלָּא </w:t>
      </w:r>
      <w:proofErr w:type="spellStart"/>
      <w:r w:rsidRPr="002D3079">
        <w:rPr>
          <w:rFonts w:ascii="Times New Roman" w:hAnsi="Times New Roman" w:cs="Narkisim"/>
          <w:sz w:val="28"/>
          <w:szCs w:val="28"/>
          <w:rtl/>
        </w:rPr>
        <w:t>פוֹשְׁטִין</w:t>
      </w:r>
      <w:proofErr w:type="spellEnd"/>
      <w:r w:rsidRPr="002D3079">
        <w:rPr>
          <w:rFonts w:ascii="Times New Roman" w:hAnsi="Times New Roman" w:cs="Narkisim"/>
          <w:sz w:val="28"/>
          <w:szCs w:val="28"/>
          <w:rtl/>
        </w:rPr>
        <w:t xml:space="preserve"> </w:t>
      </w:r>
      <w:proofErr w:type="spellStart"/>
      <w:r w:rsidRPr="002D3079">
        <w:rPr>
          <w:rFonts w:ascii="Times New Roman" w:hAnsi="Times New Roman" w:cs="Narkisim"/>
          <w:sz w:val="28"/>
          <w:szCs w:val="28"/>
          <w:rtl/>
        </w:rPr>
        <w:t>וּמְקַפְּלִין</w:t>
      </w:r>
      <w:proofErr w:type="spellEnd"/>
      <w:r w:rsidRPr="002D3079">
        <w:rPr>
          <w:rFonts w:ascii="Times New Roman" w:hAnsi="Times New Roman" w:cs="Narkisim"/>
          <w:sz w:val="28"/>
          <w:szCs w:val="28"/>
          <w:rtl/>
        </w:rPr>
        <w:t xml:space="preserve"> וּמַנִּיחִים אוֹתָן תַּחַת רָאשֵׁיהֶן, </w:t>
      </w:r>
      <w:proofErr w:type="spellStart"/>
      <w:r w:rsidRPr="002D3079">
        <w:rPr>
          <w:rFonts w:ascii="Times New Roman" w:hAnsi="Times New Roman" w:cs="Narkisim"/>
          <w:sz w:val="28"/>
          <w:szCs w:val="28"/>
          <w:rtl/>
        </w:rPr>
        <w:t>וּמִתְכַּסִּין</w:t>
      </w:r>
      <w:proofErr w:type="spellEnd"/>
      <w:r w:rsidRPr="002D3079">
        <w:rPr>
          <w:rFonts w:ascii="Times New Roman" w:hAnsi="Times New Roman" w:cs="Narkisim"/>
          <w:sz w:val="28"/>
          <w:szCs w:val="28"/>
          <w:rtl/>
        </w:rPr>
        <w:t xml:space="preserve"> בִּכְסוּת עַצְמָן. אֵרַע קֶרִי לְאֶחָד מֵהֶן, יוֹצֵא וְהוֹלֵךְ לוֹ בִּמְסִבָּה הַהוֹלֶכֶת תַּחַת הַבִּירָה, וְהַנֵּרוֹת </w:t>
      </w:r>
      <w:proofErr w:type="spellStart"/>
      <w:r w:rsidRPr="002D3079">
        <w:rPr>
          <w:rFonts w:ascii="Times New Roman" w:hAnsi="Times New Roman" w:cs="Narkisim"/>
          <w:sz w:val="28"/>
          <w:szCs w:val="28"/>
          <w:rtl/>
        </w:rPr>
        <w:t>דּוֹלְקִין</w:t>
      </w:r>
      <w:proofErr w:type="spellEnd"/>
      <w:r w:rsidRPr="002D3079">
        <w:rPr>
          <w:rFonts w:ascii="Times New Roman" w:hAnsi="Times New Roman" w:cs="Narkisim"/>
          <w:sz w:val="28"/>
          <w:szCs w:val="28"/>
          <w:rtl/>
        </w:rPr>
        <w:t xml:space="preserve"> מִכָּאן וּמִכָּאן, עַד שֶׁהוּא מַגִּיעַ לְבֵית הַטְּבִילָה, וּמְדוּרָה </w:t>
      </w:r>
      <w:proofErr w:type="spellStart"/>
      <w:r w:rsidRPr="002D3079">
        <w:rPr>
          <w:rFonts w:ascii="Times New Roman" w:hAnsi="Times New Roman" w:cs="Narkisim"/>
          <w:sz w:val="28"/>
          <w:szCs w:val="28"/>
          <w:rtl/>
        </w:rPr>
        <w:t>הָיְתָה</w:t>
      </w:r>
      <w:proofErr w:type="spellEnd"/>
      <w:r w:rsidRPr="002D3079">
        <w:rPr>
          <w:rFonts w:ascii="Times New Roman" w:hAnsi="Times New Roman" w:cs="Narkisim"/>
          <w:sz w:val="28"/>
          <w:szCs w:val="28"/>
          <w:rtl/>
        </w:rPr>
        <w:t xml:space="preserve"> שָׁם, וּבֵי</w:t>
      </w:r>
      <w:r w:rsidRPr="002D3079">
        <w:rPr>
          <w:rFonts w:ascii="Times New Roman" w:hAnsi="Times New Roman" w:cs="Narkisim" w:hint="cs"/>
          <w:sz w:val="28"/>
          <w:szCs w:val="28"/>
          <w:rtl/>
        </w:rPr>
        <w:t>ת</w:t>
      </w:r>
      <w:r w:rsidRPr="002D3079">
        <w:rPr>
          <w:rFonts w:ascii="Times New Roman" w:hAnsi="Times New Roman" w:cs="Narkisim"/>
          <w:sz w:val="28"/>
          <w:szCs w:val="28"/>
          <w:rtl/>
        </w:rPr>
        <w:t xml:space="preserve"> </w:t>
      </w:r>
      <w:proofErr w:type="spellStart"/>
      <w:r w:rsidRPr="002D3079">
        <w:rPr>
          <w:rFonts w:ascii="Times New Roman" w:hAnsi="Times New Roman" w:cs="Narkisim"/>
          <w:sz w:val="28"/>
          <w:szCs w:val="28"/>
          <w:rtl/>
        </w:rPr>
        <w:t>כִּסֵּא</w:t>
      </w:r>
      <w:proofErr w:type="spellEnd"/>
      <w:r w:rsidRPr="002D3079">
        <w:rPr>
          <w:rFonts w:ascii="Times New Roman" w:hAnsi="Times New Roman" w:cs="Narkisim"/>
          <w:sz w:val="28"/>
          <w:szCs w:val="28"/>
          <w:rtl/>
        </w:rPr>
        <w:t xml:space="preserve"> שֶׁל כָּבוֹד. וְזֶה הָיָה כְבוֹדוֹ, מְצָאוֹ נָעוּל, יוֹדֵעַ שֶׁיֶּשׁ שָׁם אָדָם. פָּתוּחַ, יוֹדֵעַ שֶׁאֵין שָׁם אָדָם. יָרַד וְטָבַל, עָלָה </w:t>
      </w:r>
      <w:proofErr w:type="spellStart"/>
      <w:r w:rsidRPr="002D3079">
        <w:rPr>
          <w:rFonts w:ascii="Times New Roman" w:hAnsi="Times New Roman" w:cs="Narkisim"/>
          <w:sz w:val="28"/>
          <w:szCs w:val="28"/>
          <w:rtl/>
        </w:rPr>
        <w:t>וְנִסְתַּפַּג</w:t>
      </w:r>
      <w:proofErr w:type="spellEnd"/>
      <w:r w:rsidRPr="002D3079">
        <w:rPr>
          <w:rFonts w:ascii="Times New Roman" w:hAnsi="Times New Roman" w:cs="Narkisim"/>
          <w:sz w:val="28"/>
          <w:szCs w:val="28"/>
          <w:rtl/>
        </w:rPr>
        <w:t xml:space="preserve">, וְנִתְחַמַּם כְּנֶגֶד הַמְּדוּרָה, בָּא וְיָשַׁב לוֹ אֵצֶל אֶחָיו </w:t>
      </w:r>
      <w:proofErr w:type="spellStart"/>
      <w:r w:rsidRPr="002D3079">
        <w:rPr>
          <w:rFonts w:ascii="Times New Roman" w:hAnsi="Times New Roman" w:cs="Narkisim"/>
          <w:sz w:val="28"/>
          <w:szCs w:val="28"/>
          <w:rtl/>
        </w:rPr>
        <w:t>הַכ</w:t>
      </w:r>
      <w:proofErr w:type="spellEnd"/>
      <w:r w:rsidRPr="002D3079">
        <w:rPr>
          <w:rFonts w:ascii="Times New Roman" w:hAnsi="Times New Roman" w:cs="Narkisim"/>
          <w:sz w:val="28"/>
          <w:szCs w:val="28"/>
          <w:rtl/>
        </w:rPr>
        <w:t xml:space="preserve"> שֶׁהַשְּׁעָרִים נִפְת</w:t>
      </w:r>
      <w:r w:rsidRPr="002D3079">
        <w:rPr>
          <w:rFonts w:ascii="Times New Roman" w:hAnsi="Times New Roman" w:cs="Narkisim" w:hint="cs"/>
          <w:sz w:val="28"/>
          <w:szCs w:val="28"/>
          <w:rtl/>
        </w:rPr>
        <w:t>ָּחִים</w:t>
      </w:r>
      <w:r w:rsidRPr="002D3079">
        <w:rPr>
          <w:rFonts w:ascii="Times New Roman" w:hAnsi="Times New Roman" w:cs="Narkisim"/>
          <w:sz w:val="28"/>
          <w:szCs w:val="28"/>
          <w:rtl/>
        </w:rPr>
        <w:t>, יוֹצֵא וְהוֹלֵךְ לוֹ:</w:t>
      </w:r>
    </w:p>
    <w:p w:rsidR="00883351" w:rsidRDefault="00883351" w:rsidP="00883351">
      <w:pPr>
        <w:autoSpaceDE w:val="0"/>
        <w:autoSpaceDN w:val="0"/>
        <w:adjustRightInd w:val="0"/>
        <w:spacing w:after="0" w:line="240" w:lineRule="auto"/>
        <w:jc w:val="both"/>
        <w:rPr>
          <w:rFonts w:ascii="Times New Roman" w:hAnsi="Times New Roman" w:cs="Miriam"/>
          <w:sz w:val="24"/>
          <w:szCs w:val="24"/>
          <w:u w:val="single"/>
          <w:rtl/>
        </w:rPr>
      </w:pPr>
    </w:p>
    <w:p w:rsidR="00883351" w:rsidRPr="00D80097" w:rsidRDefault="00883351" w:rsidP="00883351">
      <w:pPr>
        <w:autoSpaceDE w:val="0"/>
        <w:autoSpaceDN w:val="0"/>
        <w:adjustRightInd w:val="0"/>
        <w:spacing w:after="0" w:line="240" w:lineRule="auto"/>
        <w:jc w:val="both"/>
        <w:rPr>
          <w:rFonts w:asciiTheme="majorBidi" w:hAnsiTheme="majorBidi" w:cs="Guttman Vilna"/>
          <w:sz w:val="24"/>
          <w:szCs w:val="24"/>
          <w:rtl/>
        </w:rPr>
      </w:pPr>
      <w:r w:rsidRPr="00D80097">
        <w:rPr>
          <w:rFonts w:asciiTheme="majorBidi" w:hAnsiTheme="majorBidi" w:cs="Guttman Vilna" w:hint="cs"/>
          <w:sz w:val="24"/>
          <w:szCs w:val="24"/>
          <w:rtl/>
        </w:rPr>
        <w:t>א.</w:t>
      </w:r>
      <w:r w:rsidRPr="00D80097">
        <w:rPr>
          <w:rFonts w:ascii="Times New Roman" w:hAnsi="Times New Roman" w:cs="Guttman Vilna"/>
          <w:sz w:val="28"/>
          <w:szCs w:val="28"/>
          <w:rtl/>
        </w:rPr>
        <w:t xml:space="preserve"> </w:t>
      </w:r>
      <w:r w:rsidRPr="00E22FA1">
        <w:rPr>
          <w:rFonts w:ascii="Times New Roman" w:hAnsi="Times New Roman" w:cs="Guttman Vilna"/>
          <w:sz w:val="28"/>
          <w:szCs w:val="28"/>
          <w:rtl/>
        </w:rPr>
        <w:t>שׁוֹמְרִים</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Pr="00423336"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423336">
        <w:rPr>
          <w:rFonts w:asciiTheme="majorBidi" w:hAnsiTheme="majorBidi" w:cstheme="majorBidi"/>
          <w:sz w:val="24"/>
          <w:szCs w:val="24"/>
          <w:u w:val="single"/>
          <w:rtl/>
        </w:rPr>
        <w:t>רע"ב</w:t>
      </w:r>
      <w:r w:rsidRPr="00423336">
        <w:rPr>
          <w:rFonts w:asciiTheme="majorBidi" w:hAnsiTheme="majorBidi" w:cstheme="majorBidi"/>
          <w:sz w:val="24"/>
          <w:szCs w:val="24"/>
          <w:rtl/>
        </w:rPr>
        <w:t xml:space="preserve">:   בשלשה מקומות </w:t>
      </w:r>
      <w:proofErr w:type="spellStart"/>
      <w:r w:rsidRPr="00423336">
        <w:rPr>
          <w:rFonts w:asciiTheme="majorBidi" w:hAnsiTheme="majorBidi" w:cstheme="majorBidi"/>
          <w:sz w:val="24"/>
          <w:szCs w:val="24"/>
          <w:rtl/>
        </w:rPr>
        <w:t>הכהנים</w:t>
      </w:r>
      <w:proofErr w:type="spellEnd"/>
      <w:r w:rsidRPr="00423336">
        <w:rPr>
          <w:rFonts w:asciiTheme="majorBidi" w:hAnsiTheme="majorBidi" w:cstheme="majorBidi"/>
          <w:sz w:val="24"/>
          <w:szCs w:val="24"/>
          <w:rtl/>
        </w:rPr>
        <w:t xml:space="preserve"> שומרים בבית המקדש - מפני הכבוד, וגדלה היא לבית שלא יהא בלא שומרים. ושלשה מקומות </w:t>
      </w:r>
      <w:proofErr w:type="spellStart"/>
      <w:r w:rsidRPr="00423336">
        <w:rPr>
          <w:rFonts w:asciiTheme="majorBidi" w:hAnsiTheme="majorBidi" w:cstheme="majorBidi"/>
          <w:sz w:val="24"/>
          <w:szCs w:val="24"/>
          <w:rtl/>
        </w:rPr>
        <w:t>ילפינן</w:t>
      </w:r>
      <w:proofErr w:type="spellEnd"/>
      <w:r w:rsidRPr="00423336">
        <w:rPr>
          <w:rFonts w:asciiTheme="majorBidi" w:hAnsiTheme="majorBidi" w:cstheme="majorBidi"/>
          <w:sz w:val="24"/>
          <w:szCs w:val="24"/>
          <w:rtl/>
        </w:rPr>
        <w:t xml:space="preserve"> </w:t>
      </w:r>
      <w:proofErr w:type="spellStart"/>
      <w:r w:rsidRPr="00423336">
        <w:rPr>
          <w:rFonts w:asciiTheme="majorBidi" w:hAnsiTheme="majorBidi" w:cstheme="majorBidi"/>
          <w:sz w:val="24"/>
          <w:szCs w:val="24"/>
          <w:rtl/>
        </w:rPr>
        <w:t>מדכתיב</w:t>
      </w:r>
      <w:proofErr w:type="spellEnd"/>
      <w:r w:rsidRPr="00423336">
        <w:rPr>
          <w:rFonts w:asciiTheme="majorBidi" w:hAnsiTheme="majorBidi" w:cstheme="majorBidi"/>
          <w:sz w:val="24"/>
          <w:szCs w:val="24"/>
          <w:rtl/>
        </w:rPr>
        <w:t xml:space="preserve"> (במדבר ג) והחונים לפני המשכן קדמה וגו' שומרי משמרת למשמרת, רמז לשלש משמרות בשלשה מקומות, ומה מצינו במשכן שהיו </w:t>
      </w:r>
      <w:proofErr w:type="spellStart"/>
      <w:r w:rsidRPr="00423336">
        <w:rPr>
          <w:rFonts w:asciiTheme="majorBidi" w:hAnsiTheme="majorBidi" w:cstheme="majorBidi"/>
          <w:sz w:val="24"/>
          <w:szCs w:val="24"/>
          <w:rtl/>
        </w:rPr>
        <w:t>הכהנים</w:t>
      </w:r>
      <w:proofErr w:type="spellEnd"/>
      <w:r w:rsidRPr="00423336">
        <w:rPr>
          <w:rFonts w:asciiTheme="majorBidi" w:hAnsiTheme="majorBidi" w:cstheme="majorBidi"/>
          <w:sz w:val="24"/>
          <w:szCs w:val="24"/>
          <w:rtl/>
        </w:rPr>
        <w:t xml:space="preserve"> אהרן ושני בניו שומרים בו בשלשה מקומות, אף מקדש כן:</w:t>
      </w:r>
    </w:p>
    <w:p w:rsidR="00883351" w:rsidRDefault="00883351" w:rsidP="00883351">
      <w:pPr>
        <w:autoSpaceDE w:val="0"/>
        <w:autoSpaceDN w:val="0"/>
        <w:adjustRightInd w:val="0"/>
        <w:spacing w:after="0" w:line="240" w:lineRule="auto"/>
        <w:rPr>
          <w:rFonts w:cs="SnTextFt"/>
          <w:sz w:val="24"/>
          <w:szCs w:val="24"/>
        </w:rPr>
      </w:pPr>
    </w:p>
    <w:p w:rsidR="00883351" w:rsidRPr="00F92422" w:rsidRDefault="00883351" w:rsidP="00883351">
      <w:pPr>
        <w:autoSpaceDE w:val="0"/>
        <w:autoSpaceDN w:val="0"/>
        <w:adjustRightInd w:val="0"/>
        <w:spacing w:after="0" w:line="240" w:lineRule="auto"/>
        <w:jc w:val="both"/>
        <w:rPr>
          <w:rFonts w:asciiTheme="majorBidi" w:hAnsiTheme="majorBidi" w:cstheme="majorBidi"/>
          <w:color w:val="000000"/>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r w:rsidRPr="00F92422">
        <w:rPr>
          <w:rFonts w:asciiTheme="majorBidi" w:hAnsiTheme="majorBidi" w:cstheme="majorBidi"/>
          <w:sz w:val="24"/>
          <w:szCs w:val="24"/>
          <w:rtl/>
        </w:rPr>
        <w:t>א</w:t>
      </w:r>
      <w:r>
        <w:rPr>
          <w:rFonts w:asciiTheme="majorBidi" w:hAnsiTheme="majorBidi" w:cstheme="majorBidi" w:hint="cs"/>
          <w:sz w:val="24"/>
          <w:szCs w:val="24"/>
          <w:rtl/>
        </w:rPr>
        <w:t>)</w:t>
      </w:r>
      <w:r w:rsidRPr="00F92422">
        <w:rPr>
          <w:rFonts w:asciiTheme="majorBidi" w:hAnsiTheme="majorBidi" w:cstheme="majorBidi"/>
          <w:sz w:val="24"/>
          <w:szCs w:val="24"/>
          <w:rtl/>
        </w:rPr>
        <w:t xml:space="preserve"> בשלשה מקומות </w:t>
      </w:r>
      <w:proofErr w:type="spellStart"/>
      <w:r w:rsidRPr="00F92422">
        <w:rPr>
          <w:rFonts w:asciiTheme="majorBidi" w:hAnsiTheme="majorBidi" w:cstheme="majorBidi"/>
          <w:sz w:val="24"/>
          <w:szCs w:val="24"/>
          <w:rtl/>
        </w:rPr>
        <w:t>הכהנים</w:t>
      </w:r>
      <w:proofErr w:type="spellEnd"/>
      <w:r w:rsidRPr="00F92422">
        <w:rPr>
          <w:rFonts w:asciiTheme="majorBidi" w:hAnsiTheme="majorBidi" w:cstheme="majorBidi"/>
          <w:sz w:val="24"/>
          <w:szCs w:val="24"/>
          <w:rtl/>
        </w:rPr>
        <w:t xml:space="preserve"> שומרים בבית המקדש </w:t>
      </w:r>
      <w:r>
        <w:rPr>
          <w:rFonts w:asciiTheme="majorBidi" w:hAnsiTheme="majorBidi" w:cstheme="majorBidi" w:hint="cs"/>
          <w:sz w:val="24"/>
          <w:szCs w:val="24"/>
          <w:rtl/>
        </w:rPr>
        <w:t xml:space="preserve">- </w:t>
      </w:r>
      <w:r w:rsidRPr="00F92422">
        <w:rPr>
          <w:rFonts w:asciiTheme="majorBidi" w:hAnsiTheme="majorBidi" w:cstheme="majorBidi"/>
          <w:sz w:val="24"/>
          <w:szCs w:val="24"/>
          <w:rtl/>
        </w:rPr>
        <w:t>מדאורייתא, ולא</w:t>
      </w:r>
      <w:r w:rsidRPr="00F92422">
        <w:rPr>
          <w:rFonts w:cs="SnTextFt"/>
          <w:sz w:val="24"/>
          <w:szCs w:val="32"/>
          <w:rtl/>
        </w:rPr>
        <w:t xml:space="preserve"> </w:t>
      </w:r>
      <w:r w:rsidRPr="00F92422">
        <w:rPr>
          <w:rFonts w:asciiTheme="majorBidi" w:hAnsiTheme="majorBidi" w:cstheme="majorBidi"/>
          <w:color w:val="000000"/>
          <w:sz w:val="24"/>
          <w:szCs w:val="24"/>
          <w:rtl/>
        </w:rPr>
        <w:t>מפחד גנבים, רק מפני כבוד וגדולה שומרים שם, כשומרי ארמון המלך</w:t>
      </w:r>
      <w:r>
        <w:rPr>
          <w:rFonts w:asciiTheme="majorBidi" w:hAnsiTheme="majorBidi" w:cstheme="majorBidi" w:hint="cs"/>
          <w:color w:val="000000"/>
          <w:sz w:val="24"/>
          <w:szCs w:val="24"/>
          <w:rtl/>
        </w:rPr>
        <w:t>.</w:t>
      </w:r>
      <w:r w:rsidRPr="00F92422">
        <w:rPr>
          <w:rFonts w:asciiTheme="majorBidi" w:hAnsiTheme="majorBidi" w:cstheme="majorBidi"/>
          <w:color w:val="000000"/>
          <w:sz w:val="24"/>
          <w:szCs w:val="24"/>
          <w:rtl/>
        </w:rPr>
        <w:t xml:space="preserve"> </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423336"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423336">
        <w:rPr>
          <w:rFonts w:asciiTheme="majorBidi" w:hAnsiTheme="majorBidi" w:cstheme="majorBidi"/>
          <w:sz w:val="24"/>
          <w:szCs w:val="24"/>
          <w:u w:val="single"/>
          <w:rtl/>
        </w:rPr>
        <w:t xml:space="preserve">רמב"ם </w:t>
      </w:r>
      <w:proofErr w:type="spellStart"/>
      <w:r w:rsidRPr="00423336">
        <w:rPr>
          <w:rFonts w:asciiTheme="majorBidi" w:hAnsiTheme="majorBidi" w:cstheme="majorBidi"/>
          <w:sz w:val="24"/>
          <w:szCs w:val="24"/>
          <w:u w:val="single"/>
          <w:rtl/>
        </w:rPr>
        <w:t>פהמ"ש</w:t>
      </w:r>
      <w:proofErr w:type="spellEnd"/>
      <w:r w:rsidRPr="00423336">
        <w:rPr>
          <w:rFonts w:asciiTheme="majorBidi" w:hAnsiTheme="majorBidi" w:cstheme="majorBidi"/>
          <w:sz w:val="24"/>
          <w:szCs w:val="24"/>
          <w:u w:val="single"/>
          <w:rtl/>
        </w:rPr>
        <w:t xml:space="preserve">: </w:t>
      </w:r>
    </w:p>
    <w:p w:rsidR="00883351" w:rsidRPr="00423336"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423336">
        <w:rPr>
          <w:rFonts w:asciiTheme="majorBidi" w:hAnsiTheme="majorBidi" w:cstheme="majorBidi"/>
          <w:sz w:val="24"/>
          <w:szCs w:val="24"/>
          <w:rtl/>
        </w:rPr>
        <w:t xml:space="preserve">בשלשה מקומות </w:t>
      </w:r>
      <w:proofErr w:type="spellStart"/>
      <w:r w:rsidRPr="00423336">
        <w:rPr>
          <w:rFonts w:asciiTheme="majorBidi" w:hAnsiTheme="majorBidi" w:cstheme="majorBidi"/>
          <w:sz w:val="24"/>
          <w:szCs w:val="24"/>
          <w:rtl/>
        </w:rPr>
        <w:t>הכהנים</w:t>
      </w:r>
      <w:proofErr w:type="spellEnd"/>
      <w:r w:rsidRPr="00423336">
        <w:rPr>
          <w:rFonts w:asciiTheme="majorBidi" w:hAnsiTheme="majorBidi" w:cstheme="majorBidi"/>
          <w:sz w:val="24"/>
          <w:szCs w:val="24"/>
          <w:rtl/>
        </w:rPr>
        <w:t xml:space="preserve"> שומרים בבית המקדש </w:t>
      </w:r>
      <w:proofErr w:type="spellStart"/>
      <w:r w:rsidRPr="00423336">
        <w:rPr>
          <w:rFonts w:asciiTheme="majorBidi" w:hAnsiTheme="majorBidi" w:cstheme="majorBidi"/>
          <w:sz w:val="24"/>
          <w:szCs w:val="24"/>
          <w:rtl/>
        </w:rPr>
        <w:t>כו</w:t>
      </w:r>
      <w:proofErr w:type="spellEnd"/>
      <w:r w:rsidRPr="00423336">
        <w:rPr>
          <w:rFonts w:asciiTheme="majorBidi" w:hAnsiTheme="majorBidi" w:cstheme="majorBidi"/>
          <w:sz w:val="24"/>
          <w:szCs w:val="24"/>
          <w:rtl/>
        </w:rPr>
        <w:t xml:space="preserve">' - כשנצייר המקדש </w:t>
      </w:r>
      <w:proofErr w:type="spellStart"/>
      <w:r w:rsidRPr="00423336">
        <w:rPr>
          <w:rFonts w:asciiTheme="majorBidi" w:hAnsiTheme="majorBidi" w:cstheme="majorBidi"/>
          <w:sz w:val="24"/>
          <w:szCs w:val="24"/>
          <w:rtl/>
        </w:rPr>
        <w:t>במדות</w:t>
      </w:r>
      <w:proofErr w:type="spellEnd"/>
      <w:r w:rsidRPr="00423336">
        <w:rPr>
          <w:rFonts w:asciiTheme="majorBidi" w:hAnsiTheme="majorBidi" w:cstheme="majorBidi"/>
          <w:sz w:val="24"/>
          <w:szCs w:val="24"/>
          <w:rtl/>
        </w:rPr>
        <w:t xml:space="preserve"> יתבאר לך שאלו המקומות מחוץ לעזרה ושם נצייר תכונתם בעזרה איך </w:t>
      </w:r>
      <w:proofErr w:type="spellStart"/>
      <w:r w:rsidRPr="00423336">
        <w:rPr>
          <w:rFonts w:asciiTheme="majorBidi" w:hAnsiTheme="majorBidi" w:cstheme="majorBidi"/>
          <w:sz w:val="24"/>
          <w:szCs w:val="24"/>
          <w:rtl/>
        </w:rPr>
        <w:t>היתה</w:t>
      </w:r>
      <w:proofErr w:type="spellEnd"/>
      <w:r w:rsidRPr="00423336">
        <w:rPr>
          <w:rFonts w:asciiTheme="majorBidi" w:hAnsiTheme="majorBidi" w:cstheme="majorBidi"/>
          <w:sz w:val="24"/>
          <w:szCs w:val="24"/>
          <w:rtl/>
        </w:rPr>
        <w:t xml:space="preserve"> ודע שאלו השומרים ששומרים המקדש על פי המשמרות אינו מחמת פחד אבל זה דרך גדולה לבית לכבוד ויקר וכן היו שומרים המשכן במדבר ובימי שלמה ועד לעולמי עד שנאמר והחונים לפני המשכן קדמה ומקרא זה הוא רמז </w:t>
      </w:r>
      <w:proofErr w:type="spellStart"/>
      <w:r w:rsidRPr="00423336">
        <w:rPr>
          <w:rFonts w:asciiTheme="majorBidi" w:hAnsiTheme="majorBidi" w:cstheme="majorBidi"/>
          <w:sz w:val="24"/>
          <w:szCs w:val="24"/>
          <w:rtl/>
        </w:rPr>
        <w:t>לכהנים</w:t>
      </w:r>
      <w:proofErr w:type="spellEnd"/>
      <w:r w:rsidRPr="00423336">
        <w:rPr>
          <w:rFonts w:asciiTheme="majorBidi" w:hAnsiTheme="majorBidi" w:cstheme="majorBidi"/>
          <w:sz w:val="24"/>
          <w:szCs w:val="24"/>
          <w:rtl/>
        </w:rPr>
        <w:t xml:space="preserve"> שהיו שומרים שלשה משמרות בג' מקומות ממה שנאמר שומרי משמרת למשמרת....</w:t>
      </w:r>
    </w:p>
    <w:p w:rsidR="00883351" w:rsidRPr="00B45F80" w:rsidRDefault="00883351" w:rsidP="00883351">
      <w:pPr>
        <w:pStyle w:val="a7"/>
        <w:autoSpaceDE w:val="0"/>
        <w:autoSpaceDN w:val="0"/>
        <w:adjustRightInd w:val="0"/>
        <w:spacing w:after="0" w:line="240" w:lineRule="auto"/>
        <w:jc w:val="both"/>
        <w:rPr>
          <w:rFonts w:ascii="Times New Roman" w:hAnsi="Times New Roman" w:cs="Miriam"/>
          <w:sz w:val="24"/>
          <w:szCs w:val="24"/>
          <w:rtl/>
        </w:rPr>
      </w:pPr>
    </w:p>
    <w:p w:rsidR="00883351" w:rsidRPr="00FE79DF" w:rsidRDefault="00883351" w:rsidP="00883351">
      <w:pPr>
        <w:pStyle w:val="a7"/>
        <w:autoSpaceDE w:val="0"/>
        <w:autoSpaceDN w:val="0"/>
        <w:adjustRightInd w:val="0"/>
        <w:spacing w:after="0" w:line="240" w:lineRule="auto"/>
        <w:ind w:left="84"/>
        <w:jc w:val="both"/>
        <w:rPr>
          <w:rFonts w:asciiTheme="majorBidi" w:hAnsiTheme="majorBidi" w:cstheme="majorBidi"/>
          <w:sz w:val="24"/>
          <w:szCs w:val="24"/>
          <w:u w:val="single"/>
          <w:rtl/>
        </w:rPr>
      </w:pPr>
      <w:r w:rsidRPr="00FE79DF">
        <w:rPr>
          <w:rFonts w:asciiTheme="majorBidi" w:hAnsiTheme="majorBidi" w:cstheme="majorBidi"/>
          <w:sz w:val="24"/>
          <w:szCs w:val="24"/>
          <w:u w:val="single"/>
          <w:rtl/>
        </w:rPr>
        <w:t>רמב"ם - הלכות בית הבחירה פרק ח  הלכה א':</w:t>
      </w:r>
    </w:p>
    <w:p w:rsidR="00883351" w:rsidRDefault="00883351" w:rsidP="00883351">
      <w:pPr>
        <w:pStyle w:val="a7"/>
        <w:spacing w:after="0"/>
        <w:ind w:left="84"/>
        <w:jc w:val="both"/>
        <w:rPr>
          <w:rFonts w:asciiTheme="majorBidi" w:hAnsiTheme="majorBidi" w:cstheme="majorBidi"/>
          <w:sz w:val="24"/>
          <w:szCs w:val="24"/>
          <w:rtl/>
        </w:rPr>
      </w:pPr>
      <w:r w:rsidRPr="00FE79DF">
        <w:rPr>
          <w:rFonts w:asciiTheme="majorBidi" w:hAnsiTheme="majorBidi" w:cstheme="majorBidi"/>
          <w:sz w:val="24"/>
          <w:szCs w:val="24"/>
          <w:rtl/>
        </w:rPr>
        <w:t xml:space="preserve">שמירת המקדש מצות עשה ואע"פ שאין שם פחד מאויבים ולא </w:t>
      </w:r>
      <w:proofErr w:type="spellStart"/>
      <w:r w:rsidRPr="00FE79DF">
        <w:rPr>
          <w:rFonts w:asciiTheme="majorBidi" w:hAnsiTheme="majorBidi" w:cstheme="majorBidi"/>
          <w:sz w:val="24"/>
          <w:szCs w:val="24"/>
          <w:rtl/>
        </w:rPr>
        <w:t>מלסטים</w:t>
      </w:r>
      <w:proofErr w:type="spellEnd"/>
      <w:r w:rsidRPr="00FE79DF">
        <w:rPr>
          <w:rFonts w:asciiTheme="majorBidi" w:hAnsiTheme="majorBidi" w:cstheme="majorBidi"/>
          <w:sz w:val="24"/>
          <w:szCs w:val="24"/>
          <w:rtl/>
        </w:rPr>
        <w:t xml:space="preserve"> שאין שמירתו אלא כבוד לו אינו דומה פלטרין שיש עליו </w:t>
      </w:r>
      <w:proofErr w:type="spellStart"/>
      <w:r w:rsidRPr="00FE79DF">
        <w:rPr>
          <w:rFonts w:asciiTheme="majorBidi" w:hAnsiTheme="majorBidi" w:cstheme="majorBidi"/>
          <w:sz w:val="24"/>
          <w:szCs w:val="24"/>
          <w:rtl/>
        </w:rPr>
        <w:t>שומרין</w:t>
      </w:r>
      <w:proofErr w:type="spellEnd"/>
      <w:r w:rsidRPr="00FE79DF">
        <w:rPr>
          <w:rFonts w:asciiTheme="majorBidi" w:hAnsiTheme="majorBidi" w:cstheme="majorBidi"/>
          <w:sz w:val="24"/>
          <w:szCs w:val="24"/>
          <w:rtl/>
        </w:rPr>
        <w:t xml:space="preserve"> לפלטרין שאין עליו </w:t>
      </w:r>
      <w:proofErr w:type="spellStart"/>
      <w:r w:rsidRPr="00FE79DF">
        <w:rPr>
          <w:rFonts w:asciiTheme="majorBidi" w:hAnsiTheme="majorBidi" w:cstheme="majorBidi"/>
          <w:sz w:val="24"/>
          <w:szCs w:val="24"/>
          <w:rtl/>
        </w:rPr>
        <w:t>שומרין</w:t>
      </w:r>
      <w:proofErr w:type="spellEnd"/>
      <w:r w:rsidRPr="00FE79DF">
        <w:rPr>
          <w:rFonts w:asciiTheme="majorBidi" w:hAnsiTheme="majorBidi" w:cstheme="majorBidi"/>
          <w:sz w:val="24"/>
          <w:szCs w:val="24"/>
          <w:rtl/>
        </w:rPr>
        <w:t>:</w:t>
      </w:r>
    </w:p>
    <w:p w:rsidR="00883351" w:rsidRDefault="00883351" w:rsidP="00883351">
      <w:pPr>
        <w:pStyle w:val="a7"/>
        <w:spacing w:after="0"/>
        <w:ind w:left="84"/>
        <w:jc w:val="both"/>
        <w:rPr>
          <w:rFonts w:asciiTheme="majorBidi" w:hAnsiTheme="majorBidi" w:cstheme="majorBidi"/>
          <w:sz w:val="24"/>
          <w:szCs w:val="24"/>
          <w:rtl/>
        </w:rPr>
      </w:pPr>
    </w:p>
    <w:p w:rsidR="00883351" w:rsidRDefault="00883351" w:rsidP="00883351">
      <w:pPr>
        <w:pStyle w:val="a7"/>
        <w:spacing w:after="0"/>
        <w:ind w:left="84"/>
        <w:jc w:val="both"/>
        <w:rPr>
          <w:rFonts w:asciiTheme="majorBidi" w:hAnsiTheme="majorBidi" w:cs="Miriam"/>
          <w:i/>
          <w:iCs/>
          <w:sz w:val="24"/>
          <w:szCs w:val="24"/>
          <w:rtl/>
        </w:rPr>
      </w:pPr>
      <w:r>
        <w:rPr>
          <w:rFonts w:asciiTheme="majorBidi" w:hAnsiTheme="majorBidi" w:cs="Miriam" w:hint="cs"/>
          <w:i/>
          <w:iCs/>
          <w:sz w:val="24"/>
          <w:szCs w:val="24"/>
          <w:rtl/>
        </w:rPr>
        <w:t xml:space="preserve">סכום: </w:t>
      </w:r>
      <w:proofErr w:type="spellStart"/>
      <w:r>
        <w:rPr>
          <w:rFonts w:asciiTheme="majorBidi" w:hAnsiTheme="majorBidi" w:cs="Miriam" w:hint="cs"/>
          <w:i/>
          <w:iCs/>
          <w:sz w:val="24"/>
          <w:szCs w:val="24"/>
          <w:rtl/>
        </w:rPr>
        <w:t>רע"ב:שמירת</w:t>
      </w:r>
      <w:proofErr w:type="spellEnd"/>
      <w:r>
        <w:rPr>
          <w:rFonts w:asciiTheme="majorBidi" w:hAnsiTheme="majorBidi" w:cs="Miriam" w:hint="cs"/>
          <w:i/>
          <w:iCs/>
          <w:sz w:val="24"/>
          <w:szCs w:val="24"/>
          <w:rtl/>
        </w:rPr>
        <w:t xml:space="preserve"> במקדש היא מפני הכבוד. = רמב"ם </w:t>
      </w:r>
      <w:proofErr w:type="spellStart"/>
      <w:r>
        <w:rPr>
          <w:rFonts w:asciiTheme="majorBidi" w:hAnsiTheme="majorBidi" w:cs="Miriam" w:hint="cs"/>
          <w:i/>
          <w:iCs/>
          <w:sz w:val="24"/>
          <w:szCs w:val="24"/>
          <w:rtl/>
        </w:rPr>
        <w:t>פרה"מ</w:t>
      </w:r>
      <w:proofErr w:type="spellEnd"/>
    </w:p>
    <w:p w:rsidR="00883351" w:rsidRDefault="00883351" w:rsidP="00883351">
      <w:pPr>
        <w:pStyle w:val="a7"/>
        <w:spacing w:after="0"/>
        <w:ind w:left="610"/>
        <w:jc w:val="both"/>
        <w:rPr>
          <w:rFonts w:asciiTheme="majorBidi" w:hAnsiTheme="majorBidi" w:cs="Miriam"/>
          <w:i/>
          <w:iCs/>
          <w:sz w:val="24"/>
          <w:szCs w:val="24"/>
          <w:rtl/>
        </w:rPr>
      </w:pPr>
      <w:proofErr w:type="spellStart"/>
      <w:r>
        <w:rPr>
          <w:rFonts w:asciiTheme="majorBidi" w:hAnsiTheme="majorBidi" w:cs="Miriam" w:hint="cs"/>
          <w:i/>
          <w:iCs/>
          <w:sz w:val="24"/>
          <w:szCs w:val="24"/>
          <w:rtl/>
        </w:rPr>
        <w:t>תפא"י</w:t>
      </w:r>
      <w:proofErr w:type="spellEnd"/>
      <w:r>
        <w:rPr>
          <w:rFonts w:asciiTheme="majorBidi" w:hAnsiTheme="majorBidi" w:cs="Miriam" w:hint="cs"/>
          <w:i/>
          <w:iCs/>
          <w:sz w:val="24"/>
          <w:szCs w:val="24"/>
          <w:rtl/>
        </w:rPr>
        <w:t>: שמירת המקדש מצוה מהתורה. = רמב"ם בהלכות</w:t>
      </w:r>
    </w:p>
    <w:p w:rsidR="00883351" w:rsidRDefault="00883351" w:rsidP="00883351">
      <w:pPr>
        <w:pStyle w:val="a7"/>
        <w:spacing w:after="0"/>
        <w:ind w:left="610"/>
        <w:jc w:val="both"/>
        <w:rPr>
          <w:rFonts w:asciiTheme="majorBidi" w:hAnsiTheme="majorBidi" w:cs="Miriam"/>
          <w:i/>
          <w:iCs/>
          <w:rtl/>
        </w:rPr>
      </w:pPr>
      <w:r>
        <w:rPr>
          <w:rFonts w:asciiTheme="majorBidi" w:hAnsiTheme="majorBidi" w:cs="Miriam" w:hint="cs"/>
          <w:i/>
          <w:iCs/>
          <w:rtl/>
        </w:rPr>
        <w:t xml:space="preserve">איני יודע אם יש כאן מחלוקת למעשה רק </w:t>
      </w:r>
      <w:proofErr w:type="spellStart"/>
      <w:r>
        <w:rPr>
          <w:rFonts w:asciiTheme="majorBidi" w:hAnsiTheme="majorBidi" w:cs="Miriam" w:hint="cs"/>
          <w:i/>
          <w:iCs/>
          <w:rtl/>
        </w:rPr>
        <w:t>שרע"ב</w:t>
      </w:r>
      <w:proofErr w:type="spellEnd"/>
      <w:r>
        <w:rPr>
          <w:rFonts w:asciiTheme="majorBidi" w:hAnsiTheme="majorBidi" w:cs="Miriam" w:hint="cs"/>
          <w:i/>
          <w:iCs/>
          <w:rtl/>
        </w:rPr>
        <w:t xml:space="preserve"> מביא את טעמי </w:t>
      </w:r>
      <w:proofErr w:type="spellStart"/>
      <w:r>
        <w:rPr>
          <w:rFonts w:asciiTheme="majorBidi" w:hAnsiTheme="majorBidi" w:cs="Miriam" w:hint="cs"/>
          <w:i/>
          <w:iCs/>
          <w:rtl/>
        </w:rPr>
        <w:t>המצוה</w:t>
      </w:r>
      <w:proofErr w:type="spellEnd"/>
      <w:r>
        <w:rPr>
          <w:rFonts w:asciiTheme="majorBidi" w:hAnsiTheme="majorBidi" w:cs="Miriam" w:hint="cs"/>
          <w:i/>
          <w:iCs/>
          <w:rtl/>
        </w:rPr>
        <w:t xml:space="preserve"> </w:t>
      </w:r>
      <w:proofErr w:type="spellStart"/>
      <w:r>
        <w:rPr>
          <w:rFonts w:asciiTheme="majorBidi" w:hAnsiTheme="majorBidi" w:cs="Miriam" w:hint="cs"/>
          <w:i/>
          <w:iCs/>
          <w:rtl/>
        </w:rPr>
        <w:t>ותפא"י</w:t>
      </w:r>
      <w:proofErr w:type="spellEnd"/>
      <w:r>
        <w:rPr>
          <w:rFonts w:asciiTheme="majorBidi" w:hAnsiTheme="majorBidi" w:cs="Miriam" w:hint="cs"/>
          <w:i/>
          <w:iCs/>
          <w:rtl/>
        </w:rPr>
        <w:t xml:space="preserve"> את עצם </w:t>
      </w:r>
      <w:proofErr w:type="spellStart"/>
      <w:r>
        <w:rPr>
          <w:rFonts w:asciiTheme="majorBidi" w:hAnsiTheme="majorBidi" w:cs="Miriam" w:hint="cs"/>
          <w:i/>
          <w:iCs/>
          <w:rtl/>
        </w:rPr>
        <w:t>המצוה</w:t>
      </w:r>
      <w:proofErr w:type="spellEnd"/>
      <w:r>
        <w:rPr>
          <w:rFonts w:asciiTheme="majorBidi" w:hAnsiTheme="majorBidi" w:cs="Miriam" w:hint="cs"/>
          <w:i/>
          <w:iCs/>
          <w:rtl/>
        </w:rPr>
        <w:t xml:space="preserve"> </w:t>
      </w:r>
    </w:p>
    <w:p w:rsidR="00883351" w:rsidRDefault="00883351" w:rsidP="00883351">
      <w:pPr>
        <w:pStyle w:val="a7"/>
        <w:spacing w:after="0"/>
        <w:ind w:left="84"/>
        <w:jc w:val="both"/>
        <w:rPr>
          <w:rFonts w:asciiTheme="majorBidi" w:hAnsiTheme="majorBidi" w:cs="Miriam"/>
          <w:i/>
          <w:iCs/>
          <w:rtl/>
        </w:rPr>
      </w:pPr>
    </w:p>
    <w:p w:rsidR="00883351" w:rsidRDefault="00883351" w:rsidP="00883351">
      <w:pPr>
        <w:pStyle w:val="a7"/>
        <w:spacing w:after="0"/>
        <w:ind w:left="84"/>
        <w:jc w:val="both"/>
        <w:rPr>
          <w:rFonts w:ascii="Times New Roman" w:hAnsi="Times New Roman" w:cs="Guttman Vilna"/>
          <w:sz w:val="28"/>
          <w:szCs w:val="28"/>
          <w:rtl/>
        </w:rPr>
      </w:pPr>
      <w:r>
        <w:rPr>
          <w:rFonts w:ascii="Times New Roman" w:hAnsi="Times New Roman" w:cs="Guttman Vilna" w:hint="cs"/>
          <w:sz w:val="28"/>
          <w:szCs w:val="28"/>
          <w:rtl/>
        </w:rPr>
        <w:t xml:space="preserve">ב.  </w:t>
      </w:r>
      <w:r w:rsidRPr="00D80097">
        <w:rPr>
          <w:rFonts w:ascii="Times New Roman" w:hAnsi="Times New Roman" w:cs="Guttman Vilna"/>
          <w:sz w:val="28"/>
          <w:szCs w:val="28"/>
          <w:rtl/>
        </w:rPr>
        <w:t>וְזִקְנֵי בֵית אָב</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B51360"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B51360">
        <w:rPr>
          <w:rFonts w:asciiTheme="majorBidi" w:hAnsiTheme="majorBidi" w:cstheme="majorBidi"/>
          <w:sz w:val="24"/>
          <w:szCs w:val="24"/>
          <w:u w:val="single"/>
          <w:rtl/>
        </w:rPr>
        <w:t xml:space="preserve">רע"ב: </w:t>
      </w:r>
      <w:r w:rsidRPr="00B51360">
        <w:rPr>
          <w:rFonts w:asciiTheme="majorBidi" w:hAnsiTheme="majorBidi" w:cstheme="majorBidi"/>
          <w:sz w:val="24"/>
          <w:szCs w:val="24"/>
          <w:rtl/>
        </w:rPr>
        <w:t xml:space="preserve">   זקני בית אב - המשמר היה מתחלק לשבעה בתי אבות </w:t>
      </w:r>
      <w:proofErr w:type="spellStart"/>
      <w:r w:rsidRPr="00B51360">
        <w:rPr>
          <w:rFonts w:asciiTheme="majorBidi" w:hAnsiTheme="majorBidi" w:cstheme="majorBidi"/>
          <w:sz w:val="24"/>
          <w:szCs w:val="24"/>
          <w:rtl/>
        </w:rPr>
        <w:t>כמנין</w:t>
      </w:r>
      <w:proofErr w:type="spellEnd"/>
      <w:r w:rsidRPr="00B51360">
        <w:rPr>
          <w:rFonts w:asciiTheme="majorBidi" w:hAnsiTheme="majorBidi" w:cstheme="majorBidi"/>
          <w:sz w:val="24"/>
          <w:szCs w:val="24"/>
          <w:rtl/>
        </w:rPr>
        <w:t xml:space="preserve"> ימי השבוע כל אחד עובד יומו, וזקני בית אב של אותו יום היו ישנים שם על אותן </w:t>
      </w:r>
      <w:proofErr w:type="spellStart"/>
      <w:r w:rsidRPr="00B51360">
        <w:rPr>
          <w:rFonts w:asciiTheme="majorBidi" w:hAnsiTheme="majorBidi" w:cstheme="majorBidi"/>
          <w:sz w:val="24"/>
          <w:szCs w:val="24"/>
          <w:rtl/>
        </w:rPr>
        <w:t>רובדין</w:t>
      </w:r>
      <w:proofErr w:type="spellEnd"/>
      <w:r w:rsidRPr="00B51360">
        <w:rPr>
          <w:rFonts w:asciiTheme="majorBidi" w:hAnsiTheme="majorBidi" w:cstheme="majorBidi"/>
          <w:sz w:val="24"/>
          <w:szCs w:val="24"/>
          <w:rtl/>
        </w:rPr>
        <w:t>:</w:t>
      </w:r>
    </w:p>
    <w:p w:rsidR="00883351" w:rsidRDefault="00883351" w:rsidP="00883351">
      <w:pPr>
        <w:autoSpaceDE w:val="0"/>
        <w:autoSpaceDN w:val="0"/>
        <w:adjustRightInd w:val="0"/>
        <w:spacing w:after="0" w:line="240" w:lineRule="auto"/>
        <w:rPr>
          <w:rFonts w:cs="SnTextFt"/>
          <w:sz w:val="24"/>
          <w:szCs w:val="24"/>
          <w:rtl/>
        </w:rPr>
      </w:pPr>
    </w:p>
    <w:p w:rsidR="00883351" w:rsidRPr="00B95C64"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B95C64">
        <w:rPr>
          <w:rFonts w:asciiTheme="majorBidi" w:hAnsiTheme="majorBidi" w:cstheme="majorBidi"/>
          <w:sz w:val="24"/>
          <w:szCs w:val="24"/>
          <w:u w:val="single"/>
          <w:rtl/>
        </w:rPr>
        <w:lastRenderedPageBreak/>
        <w:t xml:space="preserve">רע"ב תענית פרק ב משנה ו': </w:t>
      </w:r>
    </w:p>
    <w:p w:rsidR="00883351" w:rsidRPr="00B95C64" w:rsidRDefault="00883351" w:rsidP="00883351">
      <w:pPr>
        <w:spacing w:after="0"/>
        <w:jc w:val="both"/>
        <w:rPr>
          <w:rFonts w:asciiTheme="majorBidi" w:hAnsiTheme="majorBidi" w:cstheme="majorBidi"/>
          <w:i/>
          <w:iCs/>
          <w:rtl/>
        </w:rPr>
      </w:pPr>
      <w:r w:rsidRPr="00B95C64">
        <w:rPr>
          <w:rFonts w:asciiTheme="majorBidi" w:hAnsiTheme="majorBidi" w:cstheme="majorBidi"/>
          <w:sz w:val="24"/>
          <w:szCs w:val="24"/>
          <w:rtl/>
        </w:rPr>
        <w:t xml:space="preserve">אנשי בית אב - המשמר מתחלק לשבעה בתי אבות, </w:t>
      </w:r>
      <w:proofErr w:type="spellStart"/>
      <w:r w:rsidRPr="00B95C64">
        <w:rPr>
          <w:rFonts w:asciiTheme="majorBidi" w:hAnsiTheme="majorBidi" w:cstheme="majorBidi"/>
          <w:sz w:val="24"/>
          <w:szCs w:val="24"/>
          <w:rtl/>
        </w:rPr>
        <w:t>כמנין</w:t>
      </w:r>
      <w:proofErr w:type="spellEnd"/>
      <w:r w:rsidRPr="00B95C64">
        <w:rPr>
          <w:rFonts w:asciiTheme="majorBidi" w:hAnsiTheme="majorBidi" w:cstheme="majorBidi"/>
          <w:sz w:val="24"/>
          <w:szCs w:val="24"/>
          <w:rtl/>
        </w:rPr>
        <w:t xml:space="preserve"> ימות השבוע, כל אחד עובד יומו:</w:t>
      </w:r>
    </w:p>
    <w:p w:rsidR="00883351" w:rsidRDefault="00883351" w:rsidP="00883351">
      <w:pPr>
        <w:autoSpaceDE w:val="0"/>
        <w:autoSpaceDN w:val="0"/>
        <w:adjustRightInd w:val="0"/>
        <w:spacing w:after="0" w:line="240" w:lineRule="auto"/>
        <w:rPr>
          <w:rFonts w:cs="SnTextFt"/>
          <w:sz w:val="24"/>
          <w:szCs w:val="24"/>
        </w:rPr>
      </w:pPr>
    </w:p>
    <w:p w:rsidR="00883351" w:rsidRPr="00B51360" w:rsidRDefault="00883351" w:rsidP="00883351">
      <w:pPr>
        <w:autoSpaceDE w:val="0"/>
        <w:autoSpaceDN w:val="0"/>
        <w:adjustRightInd w:val="0"/>
        <w:spacing w:after="0" w:line="240" w:lineRule="auto"/>
        <w:jc w:val="both"/>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r w:rsidRPr="00B51360">
        <w:rPr>
          <w:rFonts w:asciiTheme="majorBidi" w:hAnsiTheme="majorBidi" w:cstheme="majorBidi"/>
          <w:sz w:val="24"/>
          <w:szCs w:val="24"/>
          <w:rtl/>
        </w:rPr>
        <w:t>ט</w:t>
      </w:r>
      <w:r>
        <w:rPr>
          <w:rFonts w:asciiTheme="majorBidi" w:hAnsiTheme="majorBidi" w:cstheme="majorBidi" w:hint="cs"/>
          <w:sz w:val="24"/>
          <w:szCs w:val="24"/>
          <w:rtl/>
        </w:rPr>
        <w:t>)</w:t>
      </w:r>
      <w:r w:rsidRPr="00B51360">
        <w:rPr>
          <w:rFonts w:asciiTheme="majorBidi" w:hAnsiTheme="majorBidi" w:cstheme="majorBidi"/>
          <w:sz w:val="24"/>
          <w:szCs w:val="24"/>
          <w:rtl/>
        </w:rPr>
        <w:t xml:space="preserve"> וזקני בית אב ישנים שם </w:t>
      </w:r>
      <w:r>
        <w:rPr>
          <w:rFonts w:asciiTheme="majorBidi" w:hAnsiTheme="majorBidi" w:cstheme="majorBidi" w:hint="cs"/>
          <w:sz w:val="24"/>
          <w:szCs w:val="24"/>
          <w:rtl/>
        </w:rPr>
        <w:t xml:space="preserve">- </w:t>
      </w:r>
      <w:r w:rsidRPr="00B51360">
        <w:rPr>
          <w:rFonts w:asciiTheme="majorBidi" w:hAnsiTheme="majorBidi" w:cstheme="majorBidi"/>
          <w:sz w:val="24"/>
          <w:szCs w:val="24"/>
          <w:rtl/>
        </w:rPr>
        <w:t>כ"ד משמרות היו, ובכל שבוע בא משמר אחר לעבוד עבודה במקדש, וכל משמר היה מתחלק לשש</w:t>
      </w:r>
      <w:r>
        <w:rPr>
          <w:rFonts w:asciiTheme="majorBidi" w:hAnsiTheme="majorBidi" w:cstheme="majorBidi" w:hint="cs"/>
          <w:sz w:val="24"/>
          <w:szCs w:val="24"/>
          <w:rtl/>
        </w:rPr>
        <w:t>ה</w:t>
      </w:r>
      <w:r w:rsidRPr="00B51360">
        <w:rPr>
          <w:rFonts w:asciiTheme="majorBidi" w:hAnsiTheme="majorBidi" w:cstheme="majorBidi"/>
          <w:sz w:val="24"/>
          <w:szCs w:val="24"/>
          <w:rtl/>
        </w:rPr>
        <w:t xml:space="preserve"> בתי אבות, שבכל יום עובד בית אב אחר, ובשבת עובדים כל השש בתי אבות </w:t>
      </w:r>
      <w:r>
        <w:rPr>
          <w:rFonts w:asciiTheme="majorBidi" w:hAnsiTheme="majorBidi" w:cstheme="majorBidi"/>
          <w:sz w:val="24"/>
          <w:szCs w:val="24"/>
          <w:rtl/>
        </w:rPr>
        <w:t xml:space="preserve">ביחד </w:t>
      </w:r>
      <w:proofErr w:type="spellStart"/>
      <w:r w:rsidRPr="00B51360">
        <w:rPr>
          <w:rFonts w:asciiTheme="majorBidi" w:hAnsiTheme="majorBidi" w:cstheme="majorBidi"/>
          <w:sz w:val="24"/>
          <w:szCs w:val="24"/>
          <w:rtl/>
        </w:rPr>
        <w:t>וקאמר</w:t>
      </w:r>
      <w:proofErr w:type="spellEnd"/>
      <w:r w:rsidRPr="00B51360">
        <w:rPr>
          <w:rFonts w:asciiTheme="majorBidi" w:hAnsiTheme="majorBidi" w:cstheme="majorBidi"/>
          <w:sz w:val="24"/>
          <w:szCs w:val="24"/>
          <w:rtl/>
        </w:rPr>
        <w:t xml:space="preserve"> הכא, </w:t>
      </w:r>
      <w:proofErr w:type="spellStart"/>
      <w:r w:rsidRPr="00B51360">
        <w:rPr>
          <w:rFonts w:asciiTheme="majorBidi" w:hAnsiTheme="majorBidi" w:cstheme="majorBidi"/>
          <w:sz w:val="24"/>
          <w:szCs w:val="24"/>
          <w:rtl/>
        </w:rPr>
        <w:t>דשרים</w:t>
      </w:r>
      <w:proofErr w:type="spellEnd"/>
      <w:r w:rsidRPr="00B51360">
        <w:rPr>
          <w:rFonts w:asciiTheme="majorBidi" w:hAnsiTheme="majorBidi" w:cstheme="majorBidi"/>
          <w:sz w:val="24"/>
          <w:szCs w:val="24"/>
          <w:rtl/>
        </w:rPr>
        <w:t xml:space="preserve"> הממונים על הבית אב, מפני כבודן היו ישנים על האצטבאות למעלה, ורק בחצי הרווח של בית המוקד שהיה בנוי בחול, שם ישנים כולם: </w:t>
      </w:r>
    </w:p>
    <w:p w:rsidR="00883351" w:rsidRPr="00B51360"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B51360">
        <w:rPr>
          <w:rFonts w:asciiTheme="majorBidi" w:hAnsiTheme="majorBidi" w:cstheme="majorBidi"/>
          <w:sz w:val="24"/>
          <w:szCs w:val="24"/>
          <w:rtl/>
        </w:rPr>
        <w:t xml:space="preserve"> </w:t>
      </w:r>
    </w:p>
    <w:p w:rsidR="00883351" w:rsidRPr="00F10767" w:rsidRDefault="00883351" w:rsidP="00883351">
      <w:pPr>
        <w:autoSpaceDE w:val="0"/>
        <w:autoSpaceDN w:val="0"/>
        <w:adjustRightInd w:val="0"/>
        <w:spacing w:after="0" w:line="240" w:lineRule="auto"/>
        <w:rPr>
          <w:rFonts w:asciiTheme="majorBidi" w:hAnsiTheme="majorBidi" w:cstheme="majorBidi"/>
          <w:sz w:val="24"/>
          <w:szCs w:val="24"/>
          <w:u w:val="single"/>
          <w:rtl/>
        </w:rPr>
      </w:pPr>
      <w:r w:rsidRPr="00F10767">
        <w:rPr>
          <w:rFonts w:asciiTheme="majorBidi" w:hAnsiTheme="majorBidi" w:cstheme="majorBidi"/>
          <w:sz w:val="24"/>
          <w:szCs w:val="24"/>
          <w:u w:val="single"/>
          <w:rtl/>
        </w:rPr>
        <w:t xml:space="preserve">בבלי  מנחות דף ק"ז ע"ב: </w:t>
      </w:r>
    </w:p>
    <w:p w:rsidR="00883351" w:rsidRPr="00F10767" w:rsidRDefault="00883351" w:rsidP="00883351">
      <w:pPr>
        <w:pStyle w:val="a7"/>
        <w:spacing w:after="0"/>
        <w:ind w:left="43"/>
        <w:rPr>
          <w:rFonts w:asciiTheme="majorBidi" w:hAnsiTheme="majorBidi" w:cstheme="majorBidi"/>
          <w:i/>
          <w:iCs/>
          <w:rtl/>
        </w:rPr>
      </w:pPr>
      <w:r>
        <w:rPr>
          <w:rFonts w:asciiTheme="majorBidi" w:hAnsiTheme="majorBidi" w:cstheme="majorBidi" w:hint="cs"/>
          <w:sz w:val="24"/>
          <w:szCs w:val="24"/>
          <w:rtl/>
        </w:rPr>
        <w:t xml:space="preserve">תנן התם ששה לנדבה כנגד מי </w:t>
      </w:r>
      <w:r w:rsidRPr="00F10767">
        <w:rPr>
          <w:rFonts w:asciiTheme="majorBidi" w:hAnsiTheme="majorBidi" w:cstheme="majorBidi"/>
          <w:sz w:val="24"/>
          <w:szCs w:val="24"/>
          <w:rtl/>
        </w:rPr>
        <w:t xml:space="preserve">אמר חזקיה כנגד ששה בתי אבות </w:t>
      </w:r>
      <w:proofErr w:type="spellStart"/>
      <w:r w:rsidRPr="00F10767">
        <w:rPr>
          <w:rFonts w:asciiTheme="majorBidi" w:hAnsiTheme="majorBidi" w:cstheme="majorBidi"/>
          <w:sz w:val="24"/>
          <w:szCs w:val="24"/>
          <w:rtl/>
        </w:rPr>
        <w:t>הכהנים</w:t>
      </w:r>
      <w:proofErr w:type="spellEnd"/>
      <w:r w:rsidRPr="00F10767">
        <w:rPr>
          <w:rFonts w:asciiTheme="majorBidi" w:hAnsiTheme="majorBidi" w:cstheme="majorBidi"/>
          <w:sz w:val="24"/>
          <w:szCs w:val="24"/>
          <w:rtl/>
        </w:rPr>
        <w:t xml:space="preserve"> שתקנו להם חכמים שיהא שלום זה עם זה רב</w:t>
      </w:r>
    </w:p>
    <w:p w:rsidR="00883351" w:rsidRDefault="00883351" w:rsidP="00883351">
      <w:pPr>
        <w:pStyle w:val="a7"/>
        <w:spacing w:after="0"/>
        <w:ind w:left="84"/>
        <w:jc w:val="both"/>
        <w:rPr>
          <w:rFonts w:asciiTheme="majorBidi" w:hAnsiTheme="majorBidi" w:cs="Miriam"/>
          <w:i/>
          <w:iCs/>
          <w:rtl/>
        </w:rPr>
      </w:pPr>
    </w:p>
    <w:p w:rsidR="00883351" w:rsidRPr="00F73D36"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F73D36">
        <w:rPr>
          <w:rFonts w:asciiTheme="majorBidi" w:hAnsiTheme="majorBidi" w:cstheme="majorBidi"/>
          <w:sz w:val="24"/>
          <w:szCs w:val="24"/>
          <w:u w:val="single"/>
          <w:rtl/>
        </w:rPr>
        <w:t>פרש"י</w:t>
      </w:r>
      <w:proofErr w:type="spellEnd"/>
      <w:r w:rsidRPr="00F73D36">
        <w:rPr>
          <w:rFonts w:asciiTheme="majorBidi" w:hAnsiTheme="majorBidi" w:cstheme="majorBidi"/>
          <w:sz w:val="24"/>
          <w:szCs w:val="24"/>
          <w:u w:val="single"/>
          <w:rtl/>
        </w:rPr>
        <w:t xml:space="preserve"> פסחים דף נ"ז ע"א: </w:t>
      </w:r>
    </w:p>
    <w:p w:rsidR="00883351" w:rsidRPr="00F73D36" w:rsidRDefault="00883351" w:rsidP="00883351">
      <w:pPr>
        <w:pStyle w:val="a7"/>
        <w:spacing w:after="0"/>
        <w:ind w:left="43" w:hanging="41"/>
        <w:jc w:val="both"/>
        <w:rPr>
          <w:rFonts w:asciiTheme="majorBidi" w:hAnsiTheme="majorBidi" w:cstheme="majorBidi"/>
          <w:i/>
          <w:iCs/>
          <w:rtl/>
        </w:rPr>
      </w:pPr>
      <w:r w:rsidRPr="00F73D36">
        <w:rPr>
          <w:rFonts w:asciiTheme="majorBidi" w:hAnsiTheme="majorBidi" w:cstheme="majorBidi"/>
          <w:sz w:val="24"/>
          <w:szCs w:val="24"/>
          <w:rtl/>
        </w:rPr>
        <w:t xml:space="preserve">ולערב - שכל יום היו </w:t>
      </w:r>
      <w:proofErr w:type="spellStart"/>
      <w:r w:rsidRPr="00F73D36">
        <w:rPr>
          <w:rFonts w:asciiTheme="majorBidi" w:hAnsiTheme="majorBidi" w:cstheme="majorBidi"/>
          <w:sz w:val="24"/>
          <w:szCs w:val="24"/>
          <w:rtl/>
        </w:rPr>
        <w:t>מחלקין</w:t>
      </w:r>
      <w:proofErr w:type="spellEnd"/>
      <w:r w:rsidRPr="00F73D36">
        <w:rPr>
          <w:rFonts w:asciiTheme="majorBidi" w:hAnsiTheme="majorBidi" w:cstheme="majorBidi"/>
          <w:sz w:val="24"/>
          <w:szCs w:val="24"/>
          <w:rtl/>
        </w:rPr>
        <w:t xml:space="preserve"> אותן לאנשי בית אב שעבדו היום, שהמשמר היה חלוק לששה בתי אבות לששה ימים, ומה שהגיע ליומן, הן מרובה הן מועט הוא נוטל, אף על פי שיש יום שמרבים היחידים להביא ביום זה </w:t>
      </w:r>
      <w:proofErr w:type="spellStart"/>
      <w:r w:rsidRPr="00F73D36">
        <w:rPr>
          <w:rFonts w:asciiTheme="majorBidi" w:hAnsiTheme="majorBidi" w:cstheme="majorBidi"/>
          <w:sz w:val="24"/>
          <w:szCs w:val="24"/>
          <w:rtl/>
        </w:rPr>
        <w:t>מחבירו</w:t>
      </w:r>
      <w:proofErr w:type="spellEnd"/>
      <w:r w:rsidRPr="00F73D36">
        <w:rPr>
          <w:rFonts w:asciiTheme="majorBidi" w:hAnsiTheme="majorBidi" w:cstheme="majorBidi"/>
          <w:sz w:val="24"/>
          <w:szCs w:val="24"/>
          <w:rtl/>
        </w:rPr>
        <w:t>:</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860A55"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860A55">
        <w:rPr>
          <w:rFonts w:asciiTheme="majorBidi" w:hAnsiTheme="majorBidi" w:cstheme="majorBidi"/>
          <w:sz w:val="24"/>
          <w:szCs w:val="24"/>
          <w:u w:val="single"/>
          <w:rtl/>
        </w:rPr>
        <w:t>פרש"י</w:t>
      </w:r>
      <w:proofErr w:type="spellEnd"/>
      <w:r w:rsidRPr="00860A55">
        <w:rPr>
          <w:rFonts w:asciiTheme="majorBidi" w:hAnsiTheme="majorBidi" w:cstheme="majorBidi"/>
          <w:sz w:val="24"/>
          <w:szCs w:val="24"/>
          <w:u w:val="single"/>
          <w:rtl/>
        </w:rPr>
        <w:t xml:space="preserve"> יבמות דף ק"א ע"א: </w:t>
      </w:r>
    </w:p>
    <w:p w:rsidR="00883351" w:rsidRPr="00860A55"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860A55">
        <w:rPr>
          <w:rFonts w:asciiTheme="majorBidi" w:hAnsiTheme="majorBidi" w:cstheme="majorBidi"/>
          <w:sz w:val="24"/>
          <w:szCs w:val="24"/>
          <w:rtl/>
        </w:rPr>
        <w:t>כל משמר - חלוק לששה בתי אבות וכל אחד עובד את יומו ונוטל עורות קדשים הבאים ביומו:</w:t>
      </w:r>
    </w:p>
    <w:p w:rsidR="00883351" w:rsidRDefault="00883351" w:rsidP="00883351">
      <w:pPr>
        <w:pStyle w:val="a7"/>
        <w:spacing w:after="0"/>
        <w:ind w:left="84"/>
        <w:jc w:val="both"/>
        <w:rPr>
          <w:rFonts w:asciiTheme="majorBidi" w:hAnsiTheme="majorBidi" w:cs="Miriam"/>
          <w:i/>
          <w:iCs/>
          <w:rtl/>
        </w:rPr>
      </w:pPr>
    </w:p>
    <w:p w:rsidR="00883351" w:rsidRDefault="00883351" w:rsidP="00883351">
      <w:pPr>
        <w:pStyle w:val="a7"/>
        <w:spacing w:after="0"/>
        <w:ind w:left="84" w:hanging="41"/>
        <w:jc w:val="both"/>
        <w:rPr>
          <w:rFonts w:asciiTheme="majorBidi" w:hAnsiTheme="majorBidi" w:cstheme="majorBidi"/>
          <w:sz w:val="24"/>
          <w:szCs w:val="24"/>
          <w:u w:val="single"/>
          <w:rtl/>
        </w:rPr>
      </w:pPr>
      <w:r>
        <w:rPr>
          <w:rFonts w:asciiTheme="majorBidi" w:hAnsiTheme="majorBidi" w:cstheme="majorBidi" w:hint="cs"/>
          <w:sz w:val="24"/>
          <w:szCs w:val="24"/>
          <w:u w:val="single"/>
          <w:rtl/>
        </w:rPr>
        <w:t>כסף משנה הל' כלי המקדש פרק ג' הלכה ט':</w:t>
      </w:r>
    </w:p>
    <w:p w:rsidR="00883351" w:rsidRPr="00A74F6D" w:rsidRDefault="00883351" w:rsidP="00883351">
      <w:pPr>
        <w:pStyle w:val="a7"/>
        <w:spacing w:after="0"/>
        <w:ind w:left="84" w:hanging="41"/>
        <w:jc w:val="both"/>
        <w:rPr>
          <w:rFonts w:asciiTheme="majorBidi" w:hAnsiTheme="majorBidi" w:cstheme="majorBidi"/>
          <w:sz w:val="24"/>
          <w:szCs w:val="24"/>
          <w:rtl/>
        </w:rPr>
      </w:pPr>
      <w:r>
        <w:rPr>
          <w:rFonts w:asciiTheme="majorBidi" w:hAnsiTheme="majorBidi" w:cstheme="majorBidi" w:hint="cs"/>
          <w:sz w:val="24"/>
          <w:szCs w:val="24"/>
          <w:rtl/>
        </w:rPr>
        <w:t>...</w:t>
      </w:r>
      <w:proofErr w:type="spellStart"/>
      <w:r>
        <w:rPr>
          <w:rFonts w:asciiTheme="majorBidi" w:hAnsiTheme="majorBidi" w:cstheme="majorBidi" w:hint="cs"/>
          <w:sz w:val="24"/>
          <w:szCs w:val="24"/>
          <w:rtl/>
        </w:rPr>
        <w:t>ור"ל</w:t>
      </w:r>
      <w:proofErr w:type="spellEnd"/>
      <w:r>
        <w:rPr>
          <w:rFonts w:asciiTheme="majorBidi" w:hAnsiTheme="majorBidi" w:cstheme="majorBidi" w:hint="cs"/>
          <w:sz w:val="24"/>
          <w:szCs w:val="24"/>
          <w:rtl/>
        </w:rPr>
        <w:t xml:space="preserve"> שראש המשמר מחלק אנשי המשמר שלו לשבעה בתי אבות ואע"פ שיהיו במשמר אנשים רבים אינו מחלק אלא לשבעה חלקים ...</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A6410A"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A6410A">
        <w:rPr>
          <w:rFonts w:asciiTheme="majorBidi" w:hAnsiTheme="majorBidi" w:cstheme="majorBidi"/>
          <w:sz w:val="24"/>
          <w:szCs w:val="24"/>
          <w:u w:val="single"/>
          <w:rtl/>
        </w:rPr>
        <w:t>תוסי"ט</w:t>
      </w:r>
      <w:proofErr w:type="spellEnd"/>
      <w:r w:rsidRPr="00A6410A">
        <w:rPr>
          <w:rFonts w:asciiTheme="majorBidi" w:hAnsiTheme="majorBidi" w:cstheme="majorBidi"/>
          <w:sz w:val="24"/>
          <w:szCs w:val="24"/>
          <w:u w:val="single"/>
          <w:rtl/>
        </w:rPr>
        <w:t xml:space="preserve"> יבמות פרק י"א משנה ז': </w:t>
      </w:r>
    </w:p>
    <w:p w:rsidR="00883351" w:rsidRPr="00A6410A" w:rsidRDefault="00883351" w:rsidP="00883351">
      <w:pPr>
        <w:pStyle w:val="a7"/>
        <w:spacing w:after="0"/>
        <w:ind w:left="-99"/>
        <w:jc w:val="both"/>
        <w:rPr>
          <w:rFonts w:asciiTheme="majorBidi" w:hAnsiTheme="majorBidi" w:cstheme="majorBidi"/>
          <w:i/>
          <w:iCs/>
          <w:rtl/>
        </w:rPr>
      </w:pPr>
      <w:r w:rsidRPr="00A6410A">
        <w:rPr>
          <w:rFonts w:asciiTheme="majorBidi" w:hAnsiTheme="majorBidi" w:cstheme="majorBidi"/>
          <w:sz w:val="24"/>
          <w:szCs w:val="24"/>
          <w:rtl/>
        </w:rPr>
        <w:t xml:space="preserve"> אם היו שניהם במשמר אחד - ובמשנה ו' פרק ב' </w:t>
      </w:r>
      <w:proofErr w:type="spellStart"/>
      <w:r w:rsidRPr="00A6410A">
        <w:rPr>
          <w:rFonts w:asciiTheme="majorBidi" w:hAnsiTheme="majorBidi" w:cstheme="majorBidi"/>
          <w:sz w:val="24"/>
          <w:szCs w:val="24"/>
          <w:rtl/>
        </w:rPr>
        <w:t>דתענית</w:t>
      </w:r>
      <w:proofErr w:type="spellEnd"/>
      <w:r w:rsidRPr="00A6410A">
        <w:rPr>
          <w:rFonts w:asciiTheme="majorBidi" w:hAnsiTheme="majorBidi" w:cstheme="majorBidi"/>
          <w:sz w:val="24"/>
          <w:szCs w:val="24"/>
          <w:rtl/>
        </w:rPr>
        <w:t xml:space="preserve"> מפורש </w:t>
      </w:r>
      <w:proofErr w:type="spellStart"/>
      <w:r w:rsidRPr="00A6410A">
        <w:rPr>
          <w:rFonts w:asciiTheme="majorBidi" w:hAnsiTheme="majorBidi" w:cstheme="majorBidi"/>
          <w:sz w:val="24"/>
          <w:szCs w:val="24"/>
          <w:rtl/>
        </w:rPr>
        <w:t>דכל</w:t>
      </w:r>
      <w:proofErr w:type="spellEnd"/>
      <w:r w:rsidRPr="00A6410A">
        <w:rPr>
          <w:rFonts w:asciiTheme="majorBidi" w:hAnsiTheme="majorBidi" w:cstheme="majorBidi"/>
          <w:sz w:val="24"/>
          <w:szCs w:val="24"/>
          <w:rtl/>
        </w:rPr>
        <w:t xml:space="preserve"> משמרה מתחלקת לז' בתי אבות ואם כן כל משמרה יכולה לדחותו מבית אב לבית אב. להכי </w:t>
      </w:r>
      <w:proofErr w:type="spellStart"/>
      <w:r w:rsidRPr="00A6410A">
        <w:rPr>
          <w:rFonts w:asciiTheme="majorBidi" w:hAnsiTheme="majorBidi" w:cstheme="majorBidi"/>
          <w:sz w:val="24"/>
          <w:szCs w:val="24"/>
          <w:rtl/>
        </w:rPr>
        <w:t>מפרשינן</w:t>
      </w:r>
      <w:proofErr w:type="spellEnd"/>
      <w:r w:rsidRPr="00A6410A">
        <w:rPr>
          <w:rFonts w:asciiTheme="majorBidi" w:hAnsiTheme="majorBidi" w:cstheme="majorBidi"/>
          <w:sz w:val="24"/>
          <w:szCs w:val="24"/>
          <w:rtl/>
        </w:rPr>
        <w:t xml:space="preserve"> בגמרא </w:t>
      </w:r>
      <w:proofErr w:type="spellStart"/>
      <w:r w:rsidRPr="00A6410A">
        <w:rPr>
          <w:rFonts w:asciiTheme="majorBidi" w:hAnsiTheme="majorBidi" w:cstheme="majorBidi"/>
          <w:sz w:val="24"/>
          <w:szCs w:val="24"/>
          <w:rtl/>
        </w:rPr>
        <w:t>דהכי</w:t>
      </w:r>
      <w:proofErr w:type="spellEnd"/>
      <w:r w:rsidRPr="00A6410A">
        <w:rPr>
          <w:rFonts w:asciiTheme="majorBidi" w:hAnsiTheme="majorBidi" w:cstheme="majorBidi"/>
          <w:sz w:val="24"/>
          <w:szCs w:val="24"/>
          <w:rtl/>
        </w:rPr>
        <w:t xml:space="preserve"> </w:t>
      </w:r>
      <w:proofErr w:type="spellStart"/>
      <w:r w:rsidRPr="00A6410A">
        <w:rPr>
          <w:rFonts w:asciiTheme="majorBidi" w:hAnsiTheme="majorBidi" w:cstheme="majorBidi"/>
          <w:sz w:val="24"/>
          <w:szCs w:val="24"/>
          <w:rtl/>
        </w:rPr>
        <w:t>קאמר</w:t>
      </w:r>
      <w:proofErr w:type="spellEnd"/>
      <w:r w:rsidRPr="00A6410A">
        <w:rPr>
          <w:rFonts w:asciiTheme="majorBidi" w:hAnsiTheme="majorBidi" w:cstheme="majorBidi"/>
          <w:sz w:val="24"/>
          <w:szCs w:val="24"/>
          <w:rtl/>
        </w:rPr>
        <w:t xml:space="preserve"> אם היו שניהם במשמר אחד ובית אב אחד:</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Default="00883351" w:rsidP="00883351">
      <w:pPr>
        <w:autoSpaceDE w:val="0"/>
        <w:autoSpaceDN w:val="0"/>
        <w:adjustRightInd w:val="0"/>
        <w:spacing w:after="0" w:line="240" w:lineRule="auto"/>
        <w:jc w:val="both"/>
        <w:rPr>
          <w:rFonts w:asciiTheme="majorBidi" w:hAnsiTheme="majorBidi" w:cs="Miriam"/>
          <w:i/>
          <w:iCs/>
          <w:sz w:val="24"/>
          <w:szCs w:val="24"/>
          <w:rtl/>
        </w:rPr>
      </w:pPr>
      <w:r>
        <w:rPr>
          <w:rFonts w:asciiTheme="majorBidi" w:hAnsiTheme="majorBidi" w:cs="Miriam" w:hint="cs"/>
          <w:i/>
          <w:iCs/>
          <w:sz w:val="24"/>
          <w:szCs w:val="24"/>
          <w:rtl/>
        </w:rPr>
        <w:t>סכום: רע"ב: כל משמר מתחלק לשבעה בתי אב. = כסף משנה ומשנה בתענית (</w:t>
      </w:r>
      <w:proofErr w:type="spellStart"/>
      <w:r>
        <w:rPr>
          <w:rFonts w:asciiTheme="majorBidi" w:hAnsiTheme="majorBidi" w:cs="Miriam" w:hint="cs"/>
          <w:i/>
          <w:iCs/>
          <w:sz w:val="24"/>
          <w:szCs w:val="24"/>
          <w:rtl/>
        </w:rPr>
        <w:t>תוסי"ט</w:t>
      </w:r>
      <w:proofErr w:type="spellEnd"/>
      <w:r>
        <w:rPr>
          <w:rFonts w:asciiTheme="majorBidi" w:hAnsiTheme="majorBidi" w:cs="Miriam" w:hint="cs"/>
          <w:i/>
          <w:iCs/>
          <w:sz w:val="24"/>
          <w:szCs w:val="24"/>
          <w:rtl/>
        </w:rPr>
        <w:t>)</w:t>
      </w: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r>
        <w:rPr>
          <w:rFonts w:asciiTheme="majorBidi" w:hAnsiTheme="majorBidi" w:cs="Miriam" w:hint="cs"/>
          <w:i/>
          <w:iCs/>
          <w:sz w:val="24"/>
          <w:szCs w:val="24"/>
          <w:rtl/>
        </w:rPr>
        <w:t>וכן פרש רע"ב במס' תענית.</w:t>
      </w: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roofErr w:type="spellStart"/>
      <w:r>
        <w:rPr>
          <w:rFonts w:asciiTheme="majorBidi" w:hAnsiTheme="majorBidi" w:cs="Miriam" w:hint="cs"/>
          <w:i/>
          <w:iCs/>
          <w:sz w:val="24"/>
          <w:szCs w:val="24"/>
          <w:rtl/>
        </w:rPr>
        <w:t>תפא"י</w:t>
      </w:r>
      <w:proofErr w:type="spellEnd"/>
      <w:r>
        <w:rPr>
          <w:rFonts w:asciiTheme="majorBidi" w:hAnsiTheme="majorBidi" w:cs="Miriam" w:hint="cs"/>
          <w:i/>
          <w:iCs/>
          <w:sz w:val="24"/>
          <w:szCs w:val="24"/>
          <w:rtl/>
        </w:rPr>
        <w:t>: כל משמר מתחלק לששה בתי אב. = גמרא (חזקיה) ורש"י</w:t>
      </w: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p>
    <w:p w:rsidR="00883351" w:rsidRPr="001F54ED"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1F54ED">
        <w:rPr>
          <w:rFonts w:asciiTheme="majorBidi" w:hAnsiTheme="majorBidi" w:cstheme="majorBidi" w:hint="cs"/>
          <w:sz w:val="28"/>
          <w:szCs w:val="28"/>
          <w:u w:val="single"/>
          <w:rtl/>
        </w:rPr>
        <w:t>משנה מסכת תמיד פרק א' משנה ב'.</w:t>
      </w:r>
    </w:p>
    <w:p w:rsidR="00883351" w:rsidRPr="001F54ED" w:rsidRDefault="00883351" w:rsidP="00883351">
      <w:pPr>
        <w:autoSpaceDE w:val="0"/>
        <w:autoSpaceDN w:val="0"/>
        <w:adjustRightInd w:val="0"/>
        <w:spacing w:after="0" w:line="240" w:lineRule="auto"/>
        <w:jc w:val="both"/>
        <w:rPr>
          <w:rFonts w:ascii="Times New Roman" w:hAnsi="Times New Roman" w:cs="Narkisim"/>
          <w:sz w:val="28"/>
          <w:szCs w:val="28"/>
          <w:rtl/>
        </w:rPr>
      </w:pPr>
      <w:r w:rsidRPr="001F54ED">
        <w:rPr>
          <w:rFonts w:ascii="Times New Roman" w:hAnsi="Times New Roman" w:cs="Narkisim"/>
          <w:sz w:val="28"/>
          <w:szCs w:val="28"/>
          <w:rtl/>
        </w:rPr>
        <w:t>מִי שֶׁהוּא רוֹצֶה לִתְרוֹם אֶת הַמִּזְבֵּחַ, מַשְׁכִּים וְ</w:t>
      </w:r>
      <w:r w:rsidRPr="00620254">
        <w:rPr>
          <w:rFonts w:ascii="Times New Roman" w:hAnsi="Times New Roman" w:cs="Guttman Vilna"/>
          <w:sz w:val="28"/>
          <w:szCs w:val="28"/>
          <w:rtl/>
        </w:rPr>
        <w:t>טוֹבֵל</w:t>
      </w:r>
      <w:r w:rsidRPr="001F54ED">
        <w:rPr>
          <w:rFonts w:ascii="Times New Roman" w:hAnsi="Times New Roman" w:cs="Narkisim"/>
          <w:sz w:val="28"/>
          <w:szCs w:val="28"/>
          <w:rtl/>
        </w:rPr>
        <w:t xml:space="preserve"> עַד שֶׁלֹּא יָבוֹא הַמְּמֻּנֶּה. וְכִי בְאֵיזוֹ שָׁעָה הַמְּמֻנֶּה בָא, לֹא כָל הָעִתִּים שָׁווֹת, פְּעָמִים שֶׁהוּא בָא מִקְרִיאַת הַגֶּבֶר, אוֹ סָמוּךְ לוֹ מִלְּפָנ</w:t>
      </w:r>
      <w:r w:rsidRPr="001F54ED">
        <w:rPr>
          <w:rFonts w:ascii="Times New Roman" w:hAnsi="Times New Roman" w:cs="Narkisim" w:hint="cs"/>
          <w:sz w:val="28"/>
          <w:szCs w:val="28"/>
          <w:rtl/>
        </w:rPr>
        <w:t>ָיו</w:t>
      </w:r>
      <w:r w:rsidRPr="001F54ED">
        <w:rPr>
          <w:rFonts w:ascii="Times New Roman" w:hAnsi="Times New Roman" w:cs="Narkisim"/>
          <w:sz w:val="28"/>
          <w:szCs w:val="28"/>
          <w:rtl/>
        </w:rPr>
        <w:t xml:space="preserve"> אוֹ </w:t>
      </w:r>
      <w:proofErr w:type="spellStart"/>
      <w:r w:rsidRPr="001F54ED">
        <w:rPr>
          <w:rFonts w:ascii="Times New Roman" w:hAnsi="Times New Roman" w:cs="Narkisim"/>
          <w:sz w:val="28"/>
          <w:szCs w:val="28"/>
          <w:rtl/>
        </w:rPr>
        <w:t>מִלְּאַחֲרָיו</w:t>
      </w:r>
      <w:proofErr w:type="spellEnd"/>
      <w:r w:rsidRPr="001F54ED">
        <w:rPr>
          <w:rFonts w:ascii="Times New Roman" w:hAnsi="Times New Roman" w:cs="Narkisim"/>
          <w:sz w:val="28"/>
          <w:szCs w:val="28"/>
          <w:rtl/>
        </w:rPr>
        <w:t xml:space="preserve">. הַמְּמֻנֶּה בָא וְדוֹפֵק עֲלֵיהֶם, וְהֵם פָּתְחוּ לוֹ. אָמַר לָהֶן, מִי שֶׁטָּבַל יָבוֹא </w:t>
      </w:r>
      <w:proofErr w:type="spellStart"/>
      <w:r w:rsidRPr="001F54ED">
        <w:rPr>
          <w:rFonts w:ascii="Times New Roman" w:hAnsi="Times New Roman" w:cs="Narkisim"/>
          <w:sz w:val="28"/>
          <w:szCs w:val="28"/>
          <w:rtl/>
        </w:rPr>
        <w:t>וְיָפִיס</w:t>
      </w:r>
      <w:proofErr w:type="spellEnd"/>
      <w:r w:rsidRPr="001F54ED">
        <w:rPr>
          <w:rFonts w:ascii="Times New Roman" w:hAnsi="Times New Roman" w:cs="Narkisim"/>
          <w:sz w:val="28"/>
          <w:szCs w:val="28"/>
          <w:rtl/>
        </w:rPr>
        <w:t xml:space="preserve">. </w:t>
      </w:r>
      <w:proofErr w:type="spellStart"/>
      <w:r w:rsidRPr="001F54ED">
        <w:rPr>
          <w:rFonts w:ascii="Times New Roman" w:hAnsi="Times New Roman" w:cs="Narkisim"/>
          <w:sz w:val="28"/>
          <w:szCs w:val="28"/>
          <w:rtl/>
        </w:rPr>
        <w:t>הֵפִיסו</w:t>
      </w:r>
      <w:proofErr w:type="spellEnd"/>
      <w:r w:rsidRPr="001F54ED">
        <w:rPr>
          <w:rFonts w:ascii="Times New Roman" w:hAnsi="Times New Roman" w:cs="Narkisim"/>
          <w:sz w:val="28"/>
          <w:szCs w:val="28"/>
          <w:rtl/>
        </w:rPr>
        <w:t>ּ, זָכָה מִי שֶׁזָּכָה:</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DE2AAD">
        <w:rPr>
          <w:rFonts w:asciiTheme="majorBidi" w:hAnsiTheme="majorBidi" w:cstheme="majorBidi"/>
          <w:sz w:val="24"/>
          <w:szCs w:val="24"/>
          <w:u w:val="single"/>
          <w:rtl/>
        </w:rPr>
        <w:t>רע"ב</w:t>
      </w:r>
      <w:r w:rsidRPr="00DE2AAD">
        <w:rPr>
          <w:rFonts w:asciiTheme="majorBidi" w:hAnsiTheme="majorBidi" w:cstheme="majorBidi"/>
          <w:sz w:val="24"/>
          <w:szCs w:val="24"/>
          <w:rtl/>
        </w:rPr>
        <w:t>:   משכים וטובל - שלא היה אדם נכנס לעזרה לעבוד עבודה אפילו טהור עד שהוא טובל:</w:t>
      </w:r>
    </w:p>
    <w:p w:rsidR="00883351" w:rsidRDefault="00883351" w:rsidP="00883351">
      <w:pPr>
        <w:autoSpaceDE w:val="0"/>
        <w:autoSpaceDN w:val="0"/>
        <w:adjustRightInd w:val="0"/>
        <w:spacing w:after="0" w:line="240" w:lineRule="auto"/>
        <w:rPr>
          <w:rFonts w:cs="SnTextFt"/>
          <w:sz w:val="24"/>
          <w:szCs w:val="24"/>
        </w:rPr>
      </w:pPr>
    </w:p>
    <w:p w:rsidR="00883351" w:rsidRPr="006A5BFD" w:rsidRDefault="00883351" w:rsidP="00883351">
      <w:pPr>
        <w:autoSpaceDE w:val="0"/>
        <w:autoSpaceDN w:val="0"/>
        <w:adjustRightInd w:val="0"/>
        <w:spacing w:after="0" w:line="240" w:lineRule="auto"/>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proofErr w:type="spellStart"/>
      <w:r w:rsidRPr="006A5BFD">
        <w:rPr>
          <w:rFonts w:asciiTheme="majorBidi" w:hAnsiTheme="majorBidi" w:cstheme="majorBidi"/>
          <w:sz w:val="24"/>
          <w:szCs w:val="24"/>
          <w:rtl/>
        </w:rPr>
        <w:t>כט</w:t>
      </w:r>
      <w:proofErr w:type="spellEnd"/>
      <w:r>
        <w:rPr>
          <w:rFonts w:asciiTheme="majorBidi" w:hAnsiTheme="majorBidi" w:cstheme="majorBidi" w:hint="cs"/>
          <w:sz w:val="24"/>
          <w:szCs w:val="24"/>
          <w:rtl/>
        </w:rPr>
        <w:t>)</w:t>
      </w:r>
      <w:r w:rsidRPr="006A5BFD">
        <w:rPr>
          <w:rFonts w:asciiTheme="majorBidi" w:hAnsiTheme="majorBidi" w:cstheme="majorBidi"/>
          <w:sz w:val="24"/>
          <w:szCs w:val="24"/>
          <w:rtl/>
        </w:rPr>
        <w:t xml:space="preserve"> משכים וטובל </w:t>
      </w:r>
      <w:r>
        <w:rPr>
          <w:rFonts w:asciiTheme="majorBidi" w:hAnsiTheme="majorBidi" w:cstheme="majorBidi" w:hint="cs"/>
          <w:sz w:val="24"/>
          <w:szCs w:val="24"/>
          <w:rtl/>
        </w:rPr>
        <w:t xml:space="preserve">- </w:t>
      </w:r>
      <w:proofErr w:type="spellStart"/>
      <w:r w:rsidRPr="006A5BFD">
        <w:rPr>
          <w:rFonts w:asciiTheme="majorBidi" w:hAnsiTheme="majorBidi" w:cstheme="majorBidi"/>
          <w:sz w:val="24"/>
          <w:szCs w:val="24"/>
          <w:rtl/>
        </w:rPr>
        <w:t>דאפילו</w:t>
      </w:r>
      <w:proofErr w:type="spellEnd"/>
      <w:r w:rsidRPr="006A5BFD">
        <w:rPr>
          <w:rFonts w:asciiTheme="majorBidi" w:hAnsiTheme="majorBidi" w:cstheme="majorBidi"/>
          <w:sz w:val="24"/>
          <w:szCs w:val="24"/>
          <w:rtl/>
        </w:rPr>
        <w:t xml:space="preserve"> טהור גמור אסור לכנס לעזרה אפילו שלא לעבודה [</w:t>
      </w:r>
      <w:proofErr w:type="spellStart"/>
      <w:r w:rsidRPr="006A5BFD">
        <w:rPr>
          <w:rFonts w:asciiTheme="majorBidi" w:hAnsiTheme="majorBidi" w:cstheme="majorBidi"/>
          <w:sz w:val="24"/>
          <w:szCs w:val="24"/>
          <w:rtl/>
        </w:rPr>
        <w:t>ודלא</w:t>
      </w:r>
      <w:proofErr w:type="spellEnd"/>
      <w:r w:rsidRPr="006A5BFD">
        <w:rPr>
          <w:rFonts w:asciiTheme="majorBidi" w:hAnsiTheme="majorBidi" w:cstheme="majorBidi"/>
          <w:sz w:val="24"/>
          <w:szCs w:val="24"/>
          <w:rtl/>
        </w:rPr>
        <w:t xml:space="preserve"> </w:t>
      </w:r>
      <w:proofErr w:type="spellStart"/>
      <w:r w:rsidRPr="006A5BFD">
        <w:rPr>
          <w:rFonts w:asciiTheme="majorBidi" w:hAnsiTheme="majorBidi" w:cstheme="majorBidi"/>
          <w:sz w:val="24"/>
          <w:szCs w:val="24"/>
          <w:rtl/>
        </w:rPr>
        <w:t>כר"ב</w:t>
      </w:r>
      <w:proofErr w:type="spellEnd"/>
      <w:r w:rsidRPr="006A5BFD">
        <w:rPr>
          <w:rFonts w:asciiTheme="majorBidi" w:hAnsiTheme="majorBidi" w:cstheme="majorBidi"/>
          <w:sz w:val="24"/>
          <w:szCs w:val="24"/>
          <w:rtl/>
        </w:rPr>
        <w:t>] עד שיטבול [</w:t>
      </w:r>
      <w:proofErr w:type="spellStart"/>
      <w:r w:rsidRPr="006A5BFD">
        <w:rPr>
          <w:rFonts w:asciiTheme="majorBidi" w:hAnsiTheme="majorBidi" w:cstheme="majorBidi"/>
          <w:sz w:val="24"/>
          <w:szCs w:val="24"/>
          <w:rtl/>
        </w:rPr>
        <w:t>כיומא</w:t>
      </w:r>
      <w:proofErr w:type="spellEnd"/>
      <w:r w:rsidRPr="006A5BFD">
        <w:rPr>
          <w:rFonts w:asciiTheme="majorBidi" w:hAnsiTheme="majorBidi" w:cstheme="majorBidi"/>
          <w:sz w:val="24"/>
          <w:szCs w:val="24"/>
          <w:rtl/>
        </w:rPr>
        <w:t xml:space="preserve"> </w:t>
      </w:r>
      <w:proofErr w:type="spellStart"/>
      <w:r w:rsidRPr="006A5BFD">
        <w:rPr>
          <w:rFonts w:asciiTheme="majorBidi" w:hAnsiTheme="majorBidi" w:cstheme="majorBidi"/>
          <w:sz w:val="24"/>
          <w:szCs w:val="24"/>
          <w:rtl/>
        </w:rPr>
        <w:t>ד"ל</w:t>
      </w:r>
      <w:proofErr w:type="spellEnd"/>
      <w:r w:rsidRPr="006A5BFD">
        <w:rPr>
          <w:rFonts w:asciiTheme="majorBidi" w:hAnsiTheme="majorBidi" w:cstheme="majorBidi"/>
          <w:sz w:val="24"/>
          <w:szCs w:val="24"/>
          <w:rtl/>
        </w:rPr>
        <w:t xml:space="preserve"> ע"א] : </w:t>
      </w:r>
    </w:p>
    <w:p w:rsidR="00883351" w:rsidRPr="00DE2AAD"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Pr="002D21DC"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2D21DC">
        <w:rPr>
          <w:rFonts w:asciiTheme="majorBidi" w:hAnsiTheme="majorBidi" w:cstheme="majorBidi"/>
          <w:sz w:val="24"/>
          <w:szCs w:val="24"/>
          <w:u w:val="single"/>
          <w:rtl/>
        </w:rPr>
        <w:t>משנה יומא פרק ג' משנה ג':</w:t>
      </w:r>
    </w:p>
    <w:p w:rsidR="00883351" w:rsidRPr="002D21DC"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2D21DC">
        <w:rPr>
          <w:rFonts w:asciiTheme="majorBidi" w:hAnsiTheme="majorBidi" w:cstheme="majorBidi"/>
          <w:sz w:val="24"/>
          <w:szCs w:val="24"/>
          <w:rtl/>
        </w:rPr>
        <w:t>אין אדם נכנס לעזרה לעבודה אפילו טהור עד שיטבול</w:t>
      </w:r>
      <w:r w:rsidRPr="002D21DC">
        <w:rPr>
          <w:rFonts w:asciiTheme="majorBidi" w:hAnsiTheme="majorBidi" w:cstheme="majorBidi"/>
          <w:rtl/>
        </w:rPr>
        <w:t xml:space="preserve"> </w:t>
      </w:r>
    </w:p>
    <w:p w:rsidR="00883351" w:rsidRPr="006A42B5"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6A42B5">
        <w:rPr>
          <w:rFonts w:asciiTheme="majorBidi" w:hAnsiTheme="majorBidi" w:cstheme="majorBidi"/>
          <w:sz w:val="24"/>
          <w:szCs w:val="24"/>
          <w:u w:val="single"/>
          <w:rtl/>
        </w:rPr>
        <w:t xml:space="preserve">רע"ב: </w:t>
      </w:r>
      <w:r w:rsidRPr="006A42B5">
        <w:rPr>
          <w:rFonts w:asciiTheme="majorBidi" w:hAnsiTheme="majorBidi" w:cstheme="majorBidi"/>
          <w:sz w:val="24"/>
          <w:szCs w:val="24"/>
          <w:rtl/>
        </w:rPr>
        <w:t xml:space="preserve">  לעבודה - לאו </w:t>
      </w:r>
      <w:proofErr w:type="spellStart"/>
      <w:r w:rsidRPr="006A42B5">
        <w:rPr>
          <w:rFonts w:asciiTheme="majorBidi" w:hAnsiTheme="majorBidi" w:cstheme="majorBidi"/>
          <w:sz w:val="24"/>
          <w:szCs w:val="24"/>
          <w:rtl/>
        </w:rPr>
        <w:t>דוקא</w:t>
      </w:r>
      <w:proofErr w:type="spellEnd"/>
      <w:r w:rsidRPr="006A42B5">
        <w:rPr>
          <w:rFonts w:asciiTheme="majorBidi" w:hAnsiTheme="majorBidi" w:cstheme="majorBidi"/>
          <w:sz w:val="24"/>
          <w:szCs w:val="24"/>
          <w:rtl/>
        </w:rPr>
        <w:t>:</w:t>
      </w:r>
    </w:p>
    <w:p w:rsidR="00883351" w:rsidRPr="002D21DC"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2D21DC">
        <w:rPr>
          <w:rFonts w:asciiTheme="majorBidi" w:hAnsiTheme="majorBidi" w:cstheme="majorBidi"/>
          <w:sz w:val="24"/>
          <w:szCs w:val="24"/>
          <w:u w:val="single"/>
          <w:rtl/>
        </w:rPr>
        <w:lastRenderedPageBreak/>
        <w:t xml:space="preserve">גמרא:  יומא דף ל' ע"א: </w:t>
      </w:r>
    </w:p>
    <w:p w:rsidR="00883351" w:rsidRPr="002D21DC" w:rsidRDefault="00883351" w:rsidP="00883351">
      <w:pPr>
        <w:spacing w:after="0"/>
        <w:jc w:val="both"/>
        <w:rPr>
          <w:rFonts w:asciiTheme="majorBidi" w:hAnsiTheme="majorBidi" w:cstheme="majorBidi"/>
          <w:sz w:val="24"/>
          <w:szCs w:val="24"/>
        </w:rPr>
      </w:pPr>
      <w:r w:rsidRPr="002D21DC">
        <w:rPr>
          <w:rFonts w:asciiTheme="majorBidi" w:hAnsiTheme="majorBidi" w:cstheme="majorBidi"/>
          <w:sz w:val="24"/>
          <w:szCs w:val="24"/>
          <w:rtl/>
        </w:rPr>
        <w:t xml:space="preserve">גמרא שאלו את בן </w:t>
      </w:r>
      <w:proofErr w:type="spellStart"/>
      <w:r w:rsidRPr="002D21DC">
        <w:rPr>
          <w:rFonts w:asciiTheme="majorBidi" w:hAnsiTheme="majorBidi" w:cstheme="majorBidi"/>
          <w:sz w:val="24"/>
          <w:szCs w:val="24"/>
          <w:rtl/>
        </w:rPr>
        <w:t>זומא</w:t>
      </w:r>
      <w:proofErr w:type="spellEnd"/>
      <w:r w:rsidRPr="002D21DC">
        <w:rPr>
          <w:rFonts w:asciiTheme="majorBidi" w:hAnsiTheme="majorBidi" w:cstheme="majorBidi"/>
          <w:sz w:val="24"/>
          <w:szCs w:val="24"/>
          <w:rtl/>
        </w:rPr>
        <w:t xml:space="preserve"> טבילה זו למה אמר להם ומה המשנה מקודש לקודש וממקום </w:t>
      </w:r>
      <w:proofErr w:type="spellStart"/>
      <w:r w:rsidRPr="002D21DC">
        <w:rPr>
          <w:rFonts w:asciiTheme="majorBidi" w:hAnsiTheme="majorBidi" w:cstheme="majorBidi"/>
          <w:sz w:val="24"/>
          <w:szCs w:val="24"/>
          <w:rtl/>
        </w:rPr>
        <w:t>שענוש</w:t>
      </w:r>
      <w:proofErr w:type="spellEnd"/>
      <w:r w:rsidRPr="002D21DC">
        <w:rPr>
          <w:rFonts w:asciiTheme="majorBidi" w:hAnsiTheme="majorBidi" w:cstheme="majorBidi"/>
          <w:sz w:val="24"/>
          <w:szCs w:val="24"/>
          <w:rtl/>
        </w:rPr>
        <w:t xml:space="preserve"> כרת למקום </w:t>
      </w:r>
      <w:proofErr w:type="spellStart"/>
      <w:r w:rsidRPr="002D21DC">
        <w:rPr>
          <w:rFonts w:asciiTheme="majorBidi" w:hAnsiTheme="majorBidi" w:cstheme="majorBidi"/>
          <w:sz w:val="24"/>
          <w:szCs w:val="24"/>
          <w:rtl/>
        </w:rPr>
        <w:t>שענוש</w:t>
      </w:r>
      <w:proofErr w:type="spellEnd"/>
      <w:r w:rsidRPr="002D21DC">
        <w:rPr>
          <w:rFonts w:asciiTheme="majorBidi" w:hAnsiTheme="majorBidi" w:cstheme="majorBidi"/>
          <w:sz w:val="24"/>
          <w:szCs w:val="24"/>
          <w:rtl/>
        </w:rPr>
        <w:t xml:space="preserve"> כרת טעון טבילה המשנה מחול לקודש וממקום שאין ענוש כרת למקום </w:t>
      </w:r>
      <w:proofErr w:type="spellStart"/>
      <w:r w:rsidRPr="002D21DC">
        <w:rPr>
          <w:rFonts w:asciiTheme="majorBidi" w:hAnsiTheme="majorBidi" w:cstheme="majorBidi"/>
          <w:sz w:val="24"/>
          <w:szCs w:val="24"/>
          <w:rtl/>
        </w:rPr>
        <w:t>שענוש</w:t>
      </w:r>
      <w:proofErr w:type="spellEnd"/>
      <w:r w:rsidRPr="002D21DC">
        <w:rPr>
          <w:rFonts w:asciiTheme="majorBidi" w:hAnsiTheme="majorBidi" w:cstheme="majorBidi"/>
          <w:sz w:val="24"/>
          <w:szCs w:val="24"/>
          <w:rtl/>
        </w:rPr>
        <w:t xml:space="preserve"> כרת אינו דין שטעון טבילה רבי יהודה אומר סרך טבילה היא זו כדי שיזכור טומאה ישנה ויפרוש.</w:t>
      </w:r>
    </w:p>
    <w:p w:rsidR="00883351" w:rsidRPr="006A42B5"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6A42B5">
        <w:rPr>
          <w:rFonts w:asciiTheme="majorBidi" w:hAnsiTheme="majorBidi" w:cstheme="majorBidi"/>
          <w:sz w:val="24"/>
          <w:szCs w:val="24"/>
          <w:u w:val="single"/>
          <w:rtl/>
        </w:rPr>
        <w:t>פרש"י</w:t>
      </w:r>
      <w:proofErr w:type="spellEnd"/>
      <w:r w:rsidRPr="006A42B5">
        <w:rPr>
          <w:rFonts w:asciiTheme="majorBidi" w:hAnsiTheme="majorBidi" w:cstheme="majorBidi"/>
          <w:sz w:val="24"/>
          <w:szCs w:val="24"/>
          <w:u w:val="single"/>
          <w:rtl/>
        </w:rPr>
        <w:t>:</w:t>
      </w:r>
    </w:p>
    <w:p w:rsidR="00883351" w:rsidRPr="006A42B5"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6A42B5">
        <w:rPr>
          <w:rFonts w:asciiTheme="majorBidi" w:hAnsiTheme="majorBidi" w:cstheme="majorBidi"/>
          <w:sz w:val="24"/>
          <w:szCs w:val="24"/>
          <w:rtl/>
        </w:rPr>
        <w:t xml:space="preserve">לעבודה - לאו </w:t>
      </w:r>
      <w:proofErr w:type="spellStart"/>
      <w:r w:rsidRPr="006A42B5">
        <w:rPr>
          <w:rFonts w:asciiTheme="majorBidi" w:hAnsiTheme="majorBidi" w:cstheme="majorBidi"/>
          <w:sz w:val="24"/>
          <w:szCs w:val="24"/>
          <w:rtl/>
        </w:rPr>
        <w:t>דוקא</w:t>
      </w:r>
      <w:proofErr w:type="spellEnd"/>
      <w:r w:rsidRPr="006A42B5">
        <w:rPr>
          <w:rFonts w:asciiTheme="majorBidi" w:hAnsiTheme="majorBidi" w:cstheme="majorBidi"/>
          <w:sz w:val="24"/>
          <w:szCs w:val="24"/>
          <w:rtl/>
        </w:rPr>
        <w:t xml:space="preserve">, </w:t>
      </w:r>
      <w:proofErr w:type="spellStart"/>
      <w:r w:rsidRPr="006A42B5">
        <w:rPr>
          <w:rFonts w:asciiTheme="majorBidi" w:hAnsiTheme="majorBidi" w:cstheme="majorBidi"/>
          <w:sz w:val="24"/>
          <w:szCs w:val="24"/>
          <w:rtl/>
        </w:rPr>
        <w:t>דאין</w:t>
      </w:r>
      <w:proofErr w:type="spellEnd"/>
      <w:r w:rsidRPr="006A42B5">
        <w:rPr>
          <w:rFonts w:asciiTheme="majorBidi" w:hAnsiTheme="majorBidi" w:cstheme="majorBidi"/>
          <w:sz w:val="24"/>
          <w:szCs w:val="24"/>
          <w:rtl/>
        </w:rPr>
        <w:t xml:space="preserve"> אדם נכנס לעזרה עד שיטבול, וטעמא מפרש בגמרא:</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Pr="006A42B5"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6A42B5">
        <w:rPr>
          <w:rFonts w:asciiTheme="majorBidi" w:hAnsiTheme="majorBidi" w:cstheme="majorBidi"/>
          <w:sz w:val="24"/>
          <w:szCs w:val="24"/>
          <w:u w:val="single"/>
          <w:rtl/>
        </w:rPr>
        <w:t xml:space="preserve">תוספות: </w:t>
      </w:r>
    </w:p>
    <w:p w:rsidR="00883351" w:rsidRPr="006A42B5"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6A42B5">
        <w:rPr>
          <w:rFonts w:asciiTheme="majorBidi" w:hAnsiTheme="majorBidi" w:cstheme="majorBidi"/>
          <w:sz w:val="24"/>
          <w:szCs w:val="24"/>
          <w:rtl/>
        </w:rPr>
        <w:t xml:space="preserve">אין אדם נכנס לעבודה אפילו טהור עד שהוא טובל - לאו </w:t>
      </w:r>
      <w:proofErr w:type="spellStart"/>
      <w:r w:rsidRPr="006A42B5">
        <w:rPr>
          <w:rFonts w:asciiTheme="majorBidi" w:hAnsiTheme="majorBidi" w:cstheme="majorBidi"/>
          <w:sz w:val="24"/>
          <w:szCs w:val="24"/>
          <w:rtl/>
        </w:rPr>
        <w:t>דוקא</w:t>
      </w:r>
      <w:proofErr w:type="spellEnd"/>
      <w:r w:rsidRPr="006A42B5">
        <w:rPr>
          <w:rFonts w:asciiTheme="majorBidi" w:hAnsiTheme="majorBidi" w:cstheme="majorBidi"/>
          <w:sz w:val="24"/>
          <w:szCs w:val="24"/>
          <w:rtl/>
        </w:rPr>
        <w:t xml:space="preserve"> לעבודה אלא אפילו לשחיטה </w:t>
      </w:r>
      <w:proofErr w:type="spellStart"/>
      <w:r w:rsidRPr="006A42B5">
        <w:rPr>
          <w:rFonts w:asciiTheme="majorBidi" w:hAnsiTheme="majorBidi" w:cstheme="majorBidi"/>
          <w:sz w:val="24"/>
          <w:szCs w:val="24"/>
          <w:rtl/>
        </w:rPr>
        <w:t>דלאו</w:t>
      </w:r>
      <w:proofErr w:type="spellEnd"/>
      <w:r w:rsidRPr="006A42B5">
        <w:rPr>
          <w:rFonts w:asciiTheme="majorBidi" w:hAnsiTheme="majorBidi" w:cstheme="majorBidi"/>
          <w:sz w:val="24"/>
          <w:szCs w:val="24"/>
          <w:rtl/>
        </w:rPr>
        <w:t xml:space="preserve"> עבודה היא מוכח לקמן דבעי טבילה ואפילו בלאו עבודה רק שנכנס לעזרה וכן מוכיח בירושלמי </w:t>
      </w:r>
      <w:proofErr w:type="spellStart"/>
      <w:r w:rsidRPr="006A42B5">
        <w:rPr>
          <w:rFonts w:asciiTheme="majorBidi" w:hAnsiTheme="majorBidi" w:cstheme="majorBidi"/>
          <w:sz w:val="24"/>
          <w:szCs w:val="24"/>
          <w:rtl/>
        </w:rPr>
        <w:t>דקאמר</w:t>
      </w:r>
      <w:proofErr w:type="spellEnd"/>
      <w:r w:rsidRPr="006A42B5">
        <w:rPr>
          <w:rFonts w:asciiTheme="majorBidi" w:hAnsiTheme="majorBidi" w:cstheme="majorBidi"/>
          <w:sz w:val="24"/>
          <w:szCs w:val="24"/>
          <w:rtl/>
        </w:rPr>
        <w:t xml:space="preserve"> לא סוף דבר לעבודה אלא אפילו שלא לעבודה וכן מוכח לקמן כמו שאפרש בסמוך:</w:t>
      </w:r>
    </w:p>
    <w:p w:rsidR="00883351" w:rsidRPr="00060A6A" w:rsidRDefault="00883351" w:rsidP="00883351">
      <w:pPr>
        <w:spacing w:after="0"/>
        <w:rPr>
          <w:rtl/>
        </w:rPr>
      </w:pPr>
    </w:p>
    <w:p w:rsidR="00883351" w:rsidRDefault="00883351" w:rsidP="00883351">
      <w:pPr>
        <w:autoSpaceDE w:val="0"/>
        <w:autoSpaceDN w:val="0"/>
        <w:adjustRightInd w:val="0"/>
        <w:spacing w:after="0" w:line="240" w:lineRule="auto"/>
        <w:jc w:val="both"/>
        <w:rPr>
          <w:rFonts w:asciiTheme="majorBidi" w:hAnsiTheme="majorBidi" w:cs="Miriam"/>
          <w:i/>
          <w:iCs/>
          <w:sz w:val="24"/>
          <w:szCs w:val="24"/>
          <w:rtl/>
        </w:rPr>
      </w:pPr>
      <w:r w:rsidRPr="006A42B5">
        <w:rPr>
          <w:rFonts w:ascii="Times New Roman" w:hAnsi="Times New Roman" w:cs="Miriam" w:hint="cs"/>
          <w:i/>
          <w:iCs/>
          <w:sz w:val="24"/>
          <w:szCs w:val="24"/>
          <w:rtl/>
        </w:rPr>
        <w:t xml:space="preserve">סכום:  רע"ב:  </w:t>
      </w:r>
      <w:r w:rsidRPr="006A42B5">
        <w:rPr>
          <w:rFonts w:asciiTheme="majorBidi" w:hAnsiTheme="majorBidi" w:cs="Miriam"/>
          <w:i/>
          <w:iCs/>
          <w:sz w:val="24"/>
          <w:szCs w:val="24"/>
          <w:rtl/>
        </w:rPr>
        <w:t>לא היה אדם נכנס לעזרה לעבוד עבודה אפילו טהור עד שהוא טובל:</w:t>
      </w:r>
      <w:r>
        <w:rPr>
          <w:rFonts w:asciiTheme="majorBidi" w:hAnsiTheme="majorBidi" w:cs="Miriam" w:hint="cs"/>
          <w:i/>
          <w:iCs/>
          <w:sz w:val="24"/>
          <w:szCs w:val="24"/>
          <w:rtl/>
        </w:rPr>
        <w:t xml:space="preserve">  = ?</w:t>
      </w:r>
    </w:p>
    <w:p w:rsidR="00883351" w:rsidRDefault="00883351" w:rsidP="00883351">
      <w:pPr>
        <w:autoSpaceDE w:val="0"/>
        <w:autoSpaceDN w:val="0"/>
        <w:adjustRightInd w:val="0"/>
        <w:spacing w:after="0" w:line="240" w:lineRule="auto"/>
        <w:ind w:left="509"/>
        <w:rPr>
          <w:rFonts w:asciiTheme="majorBidi" w:hAnsiTheme="majorBidi" w:cs="Miriam"/>
          <w:i/>
          <w:iCs/>
          <w:sz w:val="24"/>
          <w:szCs w:val="24"/>
          <w:rtl/>
        </w:rPr>
      </w:pPr>
      <w:proofErr w:type="spellStart"/>
      <w:r w:rsidRPr="006A42B5">
        <w:rPr>
          <w:rFonts w:asciiTheme="majorBidi" w:hAnsiTheme="majorBidi" w:cs="Miriam" w:hint="cs"/>
          <w:i/>
          <w:iCs/>
          <w:sz w:val="24"/>
          <w:szCs w:val="24"/>
          <w:rtl/>
        </w:rPr>
        <w:t>תפא"י</w:t>
      </w:r>
      <w:proofErr w:type="spellEnd"/>
      <w:r w:rsidRPr="006A42B5">
        <w:rPr>
          <w:rFonts w:asciiTheme="majorBidi" w:hAnsiTheme="majorBidi" w:cs="Miriam" w:hint="cs"/>
          <w:i/>
          <w:iCs/>
          <w:sz w:val="24"/>
          <w:szCs w:val="24"/>
          <w:rtl/>
        </w:rPr>
        <w:t xml:space="preserve">:  </w:t>
      </w:r>
      <w:r w:rsidRPr="006A42B5">
        <w:rPr>
          <w:rFonts w:asciiTheme="majorBidi" w:hAnsiTheme="majorBidi" w:cs="Miriam"/>
          <w:i/>
          <w:iCs/>
          <w:sz w:val="24"/>
          <w:szCs w:val="24"/>
          <w:rtl/>
        </w:rPr>
        <w:t>אפילו טהור גמור אסור לכנס לעזרה אפילו שלא לעבודה  עד שיטבול</w:t>
      </w:r>
      <w:r>
        <w:rPr>
          <w:rFonts w:asciiTheme="majorBidi" w:hAnsiTheme="majorBidi" w:cs="Miriam" w:hint="cs"/>
          <w:i/>
          <w:iCs/>
          <w:sz w:val="24"/>
          <w:szCs w:val="24"/>
          <w:rtl/>
        </w:rPr>
        <w:t>. = גמרא יומא, רש"י ותוספות.</w:t>
      </w:r>
      <w:r w:rsidRPr="006A42B5">
        <w:rPr>
          <w:rFonts w:asciiTheme="majorBidi" w:hAnsiTheme="majorBidi" w:cs="Miriam"/>
          <w:i/>
          <w:iCs/>
          <w:sz w:val="24"/>
          <w:szCs w:val="24"/>
          <w:rtl/>
        </w:rPr>
        <w:t xml:space="preserve"> </w:t>
      </w:r>
    </w:p>
    <w:p w:rsidR="00883351" w:rsidRPr="003D7690" w:rsidRDefault="00883351" w:rsidP="00883351">
      <w:pPr>
        <w:autoSpaceDE w:val="0"/>
        <w:autoSpaceDN w:val="0"/>
        <w:adjustRightInd w:val="0"/>
        <w:spacing w:after="0" w:line="240" w:lineRule="auto"/>
        <w:ind w:left="509"/>
        <w:rPr>
          <w:rFonts w:asciiTheme="majorBidi" w:hAnsiTheme="majorBidi" w:cs="Miriam"/>
          <w:i/>
          <w:iCs/>
          <w:rtl/>
        </w:rPr>
      </w:pPr>
      <w:r w:rsidRPr="003D7690">
        <w:rPr>
          <w:rFonts w:asciiTheme="majorBidi" w:hAnsiTheme="majorBidi" w:cs="Miriam" w:hint="cs"/>
          <w:i/>
          <w:iCs/>
          <w:rtl/>
        </w:rPr>
        <w:t xml:space="preserve">במסכת יומא פירש רע"ב </w:t>
      </w:r>
      <w:r w:rsidRPr="003D7690">
        <w:rPr>
          <w:rFonts w:asciiTheme="majorBidi" w:hAnsiTheme="majorBidi" w:cs="Miriam"/>
          <w:i/>
          <w:iCs/>
          <w:rtl/>
        </w:rPr>
        <w:t xml:space="preserve">לא היה אדם נכנס לעזרה </w:t>
      </w:r>
      <w:r w:rsidRPr="003D7690">
        <w:rPr>
          <w:rFonts w:asciiTheme="majorBidi" w:hAnsiTheme="majorBidi" w:cs="Miriam" w:hint="cs"/>
          <w:i/>
          <w:iCs/>
          <w:rtl/>
        </w:rPr>
        <w:t xml:space="preserve">אפילו שלא לעבודה </w:t>
      </w:r>
    </w:p>
    <w:p w:rsidR="00883351" w:rsidRPr="006A42B5" w:rsidRDefault="00883351" w:rsidP="00883351">
      <w:pPr>
        <w:autoSpaceDE w:val="0"/>
        <w:autoSpaceDN w:val="0"/>
        <w:adjustRightInd w:val="0"/>
        <w:spacing w:after="0" w:line="240" w:lineRule="auto"/>
        <w:jc w:val="both"/>
        <w:rPr>
          <w:rFonts w:ascii="Times New Roman" w:hAnsi="Times New Roman" w:cs="Miriam"/>
          <w:i/>
          <w:iCs/>
          <w:sz w:val="24"/>
          <w:szCs w:val="24"/>
          <w:rtl/>
        </w:rPr>
      </w:pP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Default="00883351" w:rsidP="00883351">
      <w:pPr>
        <w:autoSpaceDE w:val="0"/>
        <w:autoSpaceDN w:val="0"/>
        <w:adjustRightInd w:val="0"/>
        <w:spacing w:after="0" w:line="240" w:lineRule="auto"/>
        <w:jc w:val="both"/>
        <w:rPr>
          <w:rFonts w:ascii="Times New Roman" w:hAnsi="Times New Roman" w:cs="Narkisim"/>
          <w:sz w:val="24"/>
          <w:szCs w:val="24"/>
          <w:rtl/>
        </w:rPr>
      </w:pPr>
    </w:p>
    <w:p w:rsidR="00883351" w:rsidRPr="00593EAB"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Pr="00351B9E"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351B9E">
        <w:rPr>
          <w:rFonts w:asciiTheme="majorBidi" w:hAnsiTheme="majorBidi" w:cstheme="majorBidi"/>
          <w:sz w:val="28"/>
          <w:szCs w:val="28"/>
          <w:u w:val="single"/>
          <w:rtl/>
        </w:rPr>
        <w:t xml:space="preserve">משנה מסכת תמיד פרק ג משנה ד'. </w:t>
      </w:r>
    </w:p>
    <w:p w:rsidR="00883351" w:rsidRDefault="00883351" w:rsidP="00883351">
      <w:pPr>
        <w:autoSpaceDE w:val="0"/>
        <w:autoSpaceDN w:val="0"/>
        <w:adjustRightInd w:val="0"/>
        <w:spacing w:after="0" w:line="240" w:lineRule="auto"/>
        <w:jc w:val="both"/>
        <w:rPr>
          <w:rFonts w:ascii="Times New Roman" w:hAnsi="Times New Roman" w:cs="Narkisim"/>
          <w:sz w:val="28"/>
          <w:szCs w:val="28"/>
          <w:rtl/>
        </w:rPr>
      </w:pPr>
      <w:r w:rsidRPr="00351B9E">
        <w:rPr>
          <w:rFonts w:ascii="Times New Roman" w:hAnsi="Times New Roman" w:cs="Narkisim" w:hint="cs"/>
          <w:sz w:val="28"/>
          <w:szCs w:val="28"/>
          <w:rtl/>
        </w:rPr>
        <w:t>נִכְנְסוּ</w:t>
      </w:r>
      <w:r w:rsidRPr="00351B9E">
        <w:rPr>
          <w:rFonts w:ascii="Times New Roman" w:hAnsi="Times New Roman" w:cs="Narkisim"/>
          <w:sz w:val="28"/>
          <w:szCs w:val="28"/>
          <w:rtl/>
        </w:rPr>
        <w:t xml:space="preserve"> לְלִשְׁכַּת הַכֵּלִים, וְהוֹצִיאוּ מִשָּׁם </w:t>
      </w:r>
      <w:r w:rsidRPr="00796FA2">
        <w:rPr>
          <w:rFonts w:ascii="Times New Roman" w:hAnsi="Times New Roman" w:cs="Guttman Vilna"/>
          <w:sz w:val="28"/>
          <w:szCs w:val="28"/>
          <w:rtl/>
        </w:rPr>
        <w:t>תִּשְׁעִים וּשְׁלשָׁה</w:t>
      </w:r>
      <w:r w:rsidRPr="00351B9E">
        <w:rPr>
          <w:rFonts w:ascii="Times New Roman" w:hAnsi="Times New Roman" w:cs="Narkisim"/>
          <w:sz w:val="28"/>
          <w:szCs w:val="28"/>
          <w:rtl/>
        </w:rPr>
        <w:t xml:space="preserve"> כְלֵי כֶסֶף וּכְלֵי זָהָב. הִשְׁקוּ אֶת הַתָּמִיד בְּכוֹס שֶׁל זָהָב. אַף עַל פִּי שֶׁהוּא מְבֻקָּר </w:t>
      </w:r>
      <w:proofErr w:type="spellStart"/>
      <w:r w:rsidRPr="00351B9E">
        <w:rPr>
          <w:rFonts w:ascii="Times New Roman" w:hAnsi="Times New Roman" w:cs="Narkisim"/>
          <w:sz w:val="28"/>
          <w:szCs w:val="28"/>
          <w:rtl/>
        </w:rPr>
        <w:t>מִבָּעֶרֶב</w:t>
      </w:r>
      <w:proofErr w:type="spellEnd"/>
      <w:r w:rsidRPr="00351B9E">
        <w:rPr>
          <w:rFonts w:ascii="Times New Roman" w:hAnsi="Times New Roman" w:cs="Narkisim"/>
          <w:sz w:val="28"/>
          <w:szCs w:val="28"/>
          <w:rtl/>
        </w:rPr>
        <w:t xml:space="preserve">, </w:t>
      </w:r>
      <w:proofErr w:type="spellStart"/>
      <w:r w:rsidRPr="00351B9E">
        <w:rPr>
          <w:rFonts w:ascii="Times New Roman" w:hAnsi="Times New Roman" w:cs="Narkisim"/>
          <w:sz w:val="28"/>
          <w:szCs w:val="28"/>
          <w:rtl/>
        </w:rPr>
        <w:t>מְבַקְּרִין</w:t>
      </w:r>
      <w:proofErr w:type="spellEnd"/>
      <w:r w:rsidRPr="00351B9E">
        <w:rPr>
          <w:rFonts w:ascii="Times New Roman" w:hAnsi="Times New Roman" w:cs="Narkisim"/>
          <w:sz w:val="28"/>
          <w:szCs w:val="28"/>
          <w:rtl/>
        </w:rPr>
        <w:t xml:space="preserve"> אוֹתוֹ לְאוֹר הָאֲבוּקוֹת:</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351B9E"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351B9E">
        <w:rPr>
          <w:rFonts w:asciiTheme="majorBidi" w:hAnsiTheme="majorBidi" w:cstheme="majorBidi"/>
          <w:sz w:val="24"/>
          <w:szCs w:val="24"/>
          <w:u w:val="single"/>
          <w:rtl/>
        </w:rPr>
        <w:t xml:space="preserve">רע"ב: </w:t>
      </w:r>
      <w:r w:rsidRPr="00351B9E">
        <w:rPr>
          <w:rFonts w:asciiTheme="majorBidi" w:hAnsiTheme="majorBidi" w:cstheme="majorBidi"/>
          <w:sz w:val="24"/>
          <w:szCs w:val="24"/>
          <w:rtl/>
        </w:rPr>
        <w:t xml:space="preserve"> תשעים ושלשה כלי כסף וכלי זהב - לא אתפרש למה הוצרכו </w:t>
      </w:r>
      <w:proofErr w:type="spellStart"/>
      <w:r w:rsidRPr="00351B9E">
        <w:rPr>
          <w:rFonts w:asciiTheme="majorBidi" w:hAnsiTheme="majorBidi" w:cstheme="majorBidi"/>
          <w:sz w:val="24"/>
          <w:szCs w:val="24"/>
          <w:rtl/>
        </w:rPr>
        <w:t>למנין</w:t>
      </w:r>
      <w:proofErr w:type="spellEnd"/>
      <w:r w:rsidRPr="00351B9E">
        <w:rPr>
          <w:rFonts w:asciiTheme="majorBidi" w:hAnsiTheme="majorBidi" w:cstheme="majorBidi"/>
          <w:sz w:val="24"/>
          <w:szCs w:val="24"/>
          <w:rtl/>
        </w:rPr>
        <w:t xml:space="preserve"> של כלים הללו. ובירושלמי במסכת חגיגה אמרו כנגד תשעים ושלש אזכרות שבנבואות חגי זכריה ומלאכי:</w:t>
      </w:r>
    </w:p>
    <w:p w:rsidR="00883351" w:rsidRDefault="00883351" w:rsidP="00883351">
      <w:pPr>
        <w:autoSpaceDE w:val="0"/>
        <w:autoSpaceDN w:val="0"/>
        <w:adjustRightInd w:val="0"/>
        <w:spacing w:after="0" w:line="240" w:lineRule="auto"/>
        <w:rPr>
          <w:rFonts w:cs="SnTextFt"/>
          <w:sz w:val="24"/>
          <w:szCs w:val="24"/>
        </w:rPr>
      </w:pPr>
    </w:p>
    <w:p w:rsidR="00883351" w:rsidRPr="00F2330B" w:rsidRDefault="00883351" w:rsidP="00883351">
      <w:pPr>
        <w:autoSpaceDE w:val="0"/>
        <w:autoSpaceDN w:val="0"/>
        <w:adjustRightInd w:val="0"/>
        <w:spacing w:after="0" w:line="240" w:lineRule="auto"/>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proofErr w:type="spellStart"/>
      <w:r w:rsidRPr="00F2330B">
        <w:rPr>
          <w:rFonts w:asciiTheme="majorBidi" w:hAnsiTheme="majorBidi" w:cstheme="majorBidi"/>
          <w:sz w:val="24"/>
          <w:szCs w:val="24"/>
          <w:rtl/>
        </w:rPr>
        <w:t>כו</w:t>
      </w:r>
      <w:proofErr w:type="spellEnd"/>
      <w:r>
        <w:rPr>
          <w:rFonts w:asciiTheme="majorBidi" w:hAnsiTheme="majorBidi" w:cstheme="majorBidi" w:hint="cs"/>
          <w:sz w:val="24"/>
          <w:szCs w:val="24"/>
          <w:rtl/>
        </w:rPr>
        <w:t>)</w:t>
      </w:r>
      <w:r w:rsidRPr="00F2330B">
        <w:rPr>
          <w:rFonts w:asciiTheme="majorBidi" w:hAnsiTheme="majorBidi" w:cstheme="majorBidi"/>
          <w:sz w:val="24"/>
          <w:szCs w:val="24"/>
          <w:rtl/>
        </w:rPr>
        <w:t xml:space="preserve"> תשעים ושלשה כלי כסף וכלי זהב </w:t>
      </w:r>
      <w:r>
        <w:rPr>
          <w:rFonts w:asciiTheme="majorBidi" w:hAnsiTheme="majorBidi" w:cstheme="majorBidi" w:hint="cs"/>
          <w:sz w:val="24"/>
          <w:szCs w:val="24"/>
          <w:rtl/>
        </w:rPr>
        <w:t xml:space="preserve">- </w:t>
      </w:r>
      <w:r w:rsidRPr="00F2330B">
        <w:rPr>
          <w:rFonts w:asciiTheme="majorBidi" w:hAnsiTheme="majorBidi" w:cstheme="majorBidi"/>
          <w:sz w:val="24"/>
          <w:szCs w:val="24"/>
          <w:rtl/>
        </w:rPr>
        <w:t xml:space="preserve">הם מספר הכלים </w:t>
      </w:r>
      <w:proofErr w:type="spellStart"/>
      <w:r w:rsidRPr="00F2330B">
        <w:rPr>
          <w:rFonts w:asciiTheme="majorBidi" w:hAnsiTheme="majorBidi" w:cstheme="majorBidi"/>
          <w:sz w:val="24"/>
          <w:szCs w:val="24"/>
          <w:rtl/>
        </w:rPr>
        <w:t>שצריכין</w:t>
      </w:r>
      <w:proofErr w:type="spellEnd"/>
      <w:r w:rsidRPr="00F2330B">
        <w:rPr>
          <w:rFonts w:asciiTheme="majorBidi" w:hAnsiTheme="majorBidi" w:cstheme="majorBidi"/>
          <w:sz w:val="24"/>
          <w:szCs w:val="24"/>
          <w:rtl/>
        </w:rPr>
        <w:t xml:space="preserve"> לעבודת היום, </w:t>
      </w:r>
      <w:proofErr w:type="spellStart"/>
      <w:r w:rsidRPr="00F2330B">
        <w:rPr>
          <w:rFonts w:asciiTheme="majorBidi" w:hAnsiTheme="majorBidi" w:cstheme="majorBidi"/>
          <w:sz w:val="24"/>
          <w:szCs w:val="24"/>
          <w:rtl/>
        </w:rPr>
        <w:t>ומניחין</w:t>
      </w:r>
      <w:proofErr w:type="spellEnd"/>
      <w:r w:rsidRPr="00F2330B">
        <w:rPr>
          <w:rFonts w:asciiTheme="majorBidi" w:hAnsiTheme="majorBidi" w:cstheme="majorBidi"/>
          <w:sz w:val="24"/>
          <w:szCs w:val="24"/>
          <w:rtl/>
        </w:rPr>
        <w:t xml:space="preserve"> הכלים על </w:t>
      </w:r>
      <w:proofErr w:type="spellStart"/>
      <w:r w:rsidRPr="00F2330B">
        <w:rPr>
          <w:rFonts w:asciiTheme="majorBidi" w:hAnsiTheme="majorBidi" w:cstheme="majorBidi"/>
          <w:sz w:val="24"/>
          <w:szCs w:val="24"/>
          <w:rtl/>
        </w:rPr>
        <w:t>השלחן</w:t>
      </w:r>
      <w:proofErr w:type="spellEnd"/>
      <w:r w:rsidRPr="00F2330B">
        <w:rPr>
          <w:rFonts w:asciiTheme="majorBidi" w:hAnsiTheme="majorBidi" w:cstheme="majorBidi"/>
          <w:sz w:val="24"/>
          <w:szCs w:val="24"/>
          <w:rtl/>
        </w:rPr>
        <w:t xml:space="preserve"> שעומד בצד מערב של כבש המזבח [כשקלים פ"ו מ"ה </w:t>
      </w:r>
      <w:proofErr w:type="spellStart"/>
      <w:r w:rsidRPr="00F2330B">
        <w:rPr>
          <w:rFonts w:asciiTheme="majorBidi" w:hAnsiTheme="majorBidi" w:cstheme="majorBidi"/>
          <w:sz w:val="24"/>
          <w:szCs w:val="24"/>
          <w:rtl/>
        </w:rPr>
        <w:t>ומ"ו</w:t>
      </w:r>
      <w:proofErr w:type="spellEnd"/>
      <w:r w:rsidRPr="00F2330B">
        <w:rPr>
          <w:rFonts w:asciiTheme="majorBidi" w:hAnsiTheme="majorBidi" w:cstheme="majorBidi"/>
          <w:sz w:val="24"/>
          <w:szCs w:val="24"/>
          <w:rtl/>
        </w:rPr>
        <w:t xml:space="preserve">] : </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F2330B"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F2330B">
        <w:rPr>
          <w:rFonts w:asciiTheme="majorBidi" w:hAnsiTheme="majorBidi" w:cstheme="majorBidi"/>
          <w:sz w:val="24"/>
          <w:szCs w:val="24"/>
          <w:u w:val="single"/>
          <w:rtl/>
        </w:rPr>
        <w:t xml:space="preserve">רמב"ם </w:t>
      </w:r>
      <w:proofErr w:type="spellStart"/>
      <w:r w:rsidRPr="00F2330B">
        <w:rPr>
          <w:rFonts w:asciiTheme="majorBidi" w:hAnsiTheme="majorBidi" w:cstheme="majorBidi"/>
          <w:sz w:val="24"/>
          <w:szCs w:val="24"/>
          <w:u w:val="single"/>
          <w:rtl/>
        </w:rPr>
        <w:t>פהמ"ש</w:t>
      </w:r>
      <w:proofErr w:type="spellEnd"/>
      <w:r w:rsidRPr="00F2330B">
        <w:rPr>
          <w:rFonts w:asciiTheme="majorBidi" w:hAnsiTheme="majorBidi" w:cstheme="majorBidi"/>
          <w:sz w:val="24"/>
          <w:szCs w:val="24"/>
          <w:u w:val="single"/>
          <w:rtl/>
        </w:rPr>
        <w:t>:</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r w:rsidRPr="00F2330B">
        <w:rPr>
          <w:rFonts w:asciiTheme="majorBidi" w:hAnsiTheme="majorBidi" w:cstheme="majorBidi"/>
          <w:sz w:val="24"/>
          <w:szCs w:val="24"/>
          <w:rtl/>
        </w:rPr>
        <w:t xml:space="preserve">נכנסו ללשכת הכלים והוציאו משם תשעים </w:t>
      </w:r>
      <w:proofErr w:type="spellStart"/>
      <w:r w:rsidRPr="00F2330B">
        <w:rPr>
          <w:rFonts w:asciiTheme="majorBidi" w:hAnsiTheme="majorBidi" w:cstheme="majorBidi"/>
          <w:sz w:val="24"/>
          <w:szCs w:val="24"/>
          <w:rtl/>
        </w:rPr>
        <w:t>כו</w:t>
      </w:r>
      <w:proofErr w:type="spellEnd"/>
      <w:r w:rsidRPr="00F2330B">
        <w:rPr>
          <w:rFonts w:asciiTheme="majorBidi" w:hAnsiTheme="majorBidi" w:cstheme="majorBidi"/>
          <w:sz w:val="24"/>
          <w:szCs w:val="24"/>
          <w:rtl/>
        </w:rPr>
        <w:t xml:space="preserve">' - מנין זה אפשר שהוא כנגד מה </w:t>
      </w:r>
      <w:proofErr w:type="spellStart"/>
      <w:r w:rsidRPr="00F2330B">
        <w:rPr>
          <w:rFonts w:asciiTheme="majorBidi" w:hAnsiTheme="majorBidi" w:cstheme="majorBidi"/>
          <w:sz w:val="24"/>
          <w:szCs w:val="24"/>
          <w:rtl/>
        </w:rPr>
        <w:t>שצריכין</w:t>
      </w:r>
      <w:proofErr w:type="spellEnd"/>
      <w:r w:rsidRPr="00F2330B">
        <w:rPr>
          <w:rFonts w:asciiTheme="majorBidi" w:hAnsiTheme="majorBidi" w:cstheme="majorBidi"/>
          <w:sz w:val="24"/>
          <w:szCs w:val="24"/>
          <w:rtl/>
        </w:rPr>
        <w:t xml:space="preserve"> (לכלים) לעבודת היום מן הכלים ובגמרא חגיגה ירושלמי אמרו כנגד תשעים ושלש אזכרות שכתוב בפרשת חגי זכריה ומלאכי. </w:t>
      </w:r>
    </w:p>
    <w:p w:rsidR="00883351" w:rsidRDefault="00883351" w:rsidP="00883351">
      <w:pPr>
        <w:autoSpaceDE w:val="0"/>
        <w:autoSpaceDN w:val="0"/>
        <w:adjustRightInd w:val="0"/>
        <w:spacing w:after="0" w:line="240" w:lineRule="auto"/>
        <w:jc w:val="both"/>
        <w:rPr>
          <w:rFonts w:ascii="Times New Roman" w:hAnsi="Times New Roman" w:cs="Miriam"/>
          <w:sz w:val="24"/>
          <w:szCs w:val="24"/>
          <w:u w:val="single"/>
          <w:rtl/>
        </w:rPr>
      </w:pPr>
    </w:p>
    <w:p w:rsidR="00883351" w:rsidRDefault="00883351" w:rsidP="00883351">
      <w:pPr>
        <w:autoSpaceDE w:val="0"/>
        <w:autoSpaceDN w:val="0"/>
        <w:adjustRightInd w:val="0"/>
        <w:spacing w:after="0" w:line="240" w:lineRule="auto"/>
        <w:jc w:val="both"/>
        <w:rPr>
          <w:rFonts w:ascii="Times New Roman" w:hAnsi="Times New Roman" w:cs="Miriam"/>
          <w:i/>
          <w:iCs/>
          <w:sz w:val="24"/>
          <w:szCs w:val="24"/>
          <w:rtl/>
        </w:rPr>
      </w:pPr>
      <w:r>
        <w:rPr>
          <w:rFonts w:ascii="Times New Roman" w:hAnsi="Times New Roman" w:cs="Miriam" w:hint="cs"/>
          <w:i/>
          <w:iCs/>
          <w:sz w:val="24"/>
          <w:szCs w:val="24"/>
          <w:rtl/>
        </w:rPr>
        <w:t>סכום: ההבדל הוא בטעם שהוצרכו להוציא תשעים ושלושה כלים.</w:t>
      </w:r>
    </w:p>
    <w:p w:rsidR="00883351" w:rsidRDefault="00883351" w:rsidP="00883351">
      <w:pPr>
        <w:autoSpaceDE w:val="0"/>
        <w:autoSpaceDN w:val="0"/>
        <w:adjustRightInd w:val="0"/>
        <w:spacing w:after="0" w:line="240" w:lineRule="auto"/>
        <w:ind w:left="610" w:firstLine="41"/>
        <w:jc w:val="both"/>
        <w:rPr>
          <w:rFonts w:ascii="Times New Roman" w:hAnsi="Times New Roman" w:cs="Miriam"/>
          <w:i/>
          <w:iCs/>
          <w:sz w:val="24"/>
          <w:szCs w:val="24"/>
          <w:rtl/>
        </w:rPr>
      </w:pPr>
      <w:r>
        <w:rPr>
          <w:rFonts w:ascii="Times New Roman" w:hAnsi="Times New Roman" w:cs="Miriam" w:hint="cs"/>
          <w:i/>
          <w:iCs/>
          <w:sz w:val="24"/>
          <w:szCs w:val="24"/>
          <w:rtl/>
        </w:rPr>
        <w:t>רע"ב: 'לא אתפרש טעמא' והביא את הירושלמי (כנגד תשעים ושלושה אזכרות). = רמב"ם (פירוש שני).</w:t>
      </w:r>
    </w:p>
    <w:p w:rsidR="00883351" w:rsidRDefault="00883351" w:rsidP="00883351">
      <w:pPr>
        <w:autoSpaceDE w:val="0"/>
        <w:autoSpaceDN w:val="0"/>
        <w:adjustRightInd w:val="0"/>
        <w:spacing w:after="0" w:line="240" w:lineRule="auto"/>
        <w:ind w:firstLine="651"/>
        <w:jc w:val="both"/>
        <w:rPr>
          <w:rFonts w:ascii="Times New Roman" w:hAnsi="Times New Roman" w:cs="Miriam"/>
          <w:i/>
          <w:iCs/>
          <w:sz w:val="24"/>
          <w:szCs w:val="24"/>
          <w:rtl/>
        </w:rPr>
      </w:pPr>
      <w:proofErr w:type="spellStart"/>
      <w:r>
        <w:rPr>
          <w:rFonts w:ascii="Times New Roman" w:hAnsi="Times New Roman" w:cs="Miriam" w:hint="cs"/>
          <w:i/>
          <w:iCs/>
          <w:sz w:val="24"/>
          <w:szCs w:val="24"/>
          <w:rtl/>
        </w:rPr>
        <w:t>תפא"י</w:t>
      </w:r>
      <w:proofErr w:type="spellEnd"/>
      <w:r>
        <w:rPr>
          <w:rFonts w:ascii="Times New Roman" w:hAnsi="Times New Roman" w:cs="Miriam" w:hint="cs"/>
          <w:i/>
          <w:iCs/>
          <w:sz w:val="24"/>
          <w:szCs w:val="24"/>
          <w:rtl/>
        </w:rPr>
        <w:t xml:space="preserve">:  זה מספר הכלים שהוצרכו לעבודת היום.  = רמב"ם </w:t>
      </w:r>
      <w:proofErr w:type="spellStart"/>
      <w:r>
        <w:rPr>
          <w:rFonts w:ascii="Times New Roman" w:hAnsi="Times New Roman" w:cs="Miriam" w:hint="cs"/>
          <w:i/>
          <w:iCs/>
          <w:sz w:val="24"/>
          <w:szCs w:val="24"/>
          <w:rtl/>
        </w:rPr>
        <w:t>פהמ"ש</w:t>
      </w:r>
      <w:proofErr w:type="spellEnd"/>
      <w:r>
        <w:rPr>
          <w:rFonts w:ascii="Times New Roman" w:hAnsi="Times New Roman" w:cs="Miriam" w:hint="cs"/>
          <w:i/>
          <w:iCs/>
          <w:sz w:val="24"/>
          <w:szCs w:val="24"/>
          <w:rtl/>
        </w:rPr>
        <w:t xml:space="preserve"> (פירוש ראשון)</w:t>
      </w:r>
    </w:p>
    <w:p w:rsidR="00883351" w:rsidRPr="007720E7" w:rsidRDefault="00883351" w:rsidP="00883351">
      <w:pPr>
        <w:autoSpaceDE w:val="0"/>
        <w:autoSpaceDN w:val="0"/>
        <w:adjustRightInd w:val="0"/>
        <w:spacing w:after="0" w:line="240" w:lineRule="auto"/>
        <w:ind w:firstLine="651"/>
        <w:jc w:val="both"/>
        <w:rPr>
          <w:rFonts w:ascii="Times New Roman" w:hAnsi="Times New Roman" w:cs="Miriam"/>
          <w:i/>
          <w:iCs/>
          <w:rtl/>
        </w:rPr>
      </w:pPr>
      <w:r>
        <w:rPr>
          <w:rFonts w:ascii="Times New Roman" w:hAnsi="Times New Roman" w:cs="Miriam" w:hint="cs"/>
          <w:i/>
          <w:iCs/>
          <w:rtl/>
        </w:rPr>
        <w:t xml:space="preserve">ועיין </w:t>
      </w:r>
      <w:proofErr w:type="spellStart"/>
      <w:r>
        <w:rPr>
          <w:rFonts w:ascii="Times New Roman" w:hAnsi="Times New Roman" w:cs="Miriam" w:hint="cs"/>
          <w:i/>
          <w:iCs/>
          <w:rtl/>
        </w:rPr>
        <w:t>בתוסי"ט</w:t>
      </w:r>
      <w:proofErr w:type="spellEnd"/>
      <w:r>
        <w:rPr>
          <w:rFonts w:ascii="Times New Roman" w:hAnsi="Times New Roman" w:cs="Miriam" w:hint="cs"/>
          <w:i/>
          <w:iCs/>
          <w:rtl/>
        </w:rPr>
        <w:t xml:space="preserve"> שבדק וספר את מספר האזכרות בנביאים ומה שהעלה בספירתו.</w:t>
      </w:r>
    </w:p>
    <w:p w:rsidR="00883351" w:rsidRDefault="00883351" w:rsidP="00883351">
      <w:pPr>
        <w:autoSpaceDE w:val="0"/>
        <w:autoSpaceDN w:val="0"/>
        <w:adjustRightInd w:val="0"/>
        <w:spacing w:after="0" w:line="240" w:lineRule="auto"/>
        <w:jc w:val="both"/>
        <w:rPr>
          <w:rFonts w:ascii="Times New Roman" w:hAnsi="Times New Roman" w:cs="Miriam"/>
          <w:sz w:val="24"/>
          <w:szCs w:val="24"/>
          <w:u w:val="single"/>
          <w:rtl/>
        </w:rPr>
      </w:pP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Default="00883351" w:rsidP="00883351">
      <w:pPr>
        <w:autoSpaceDE w:val="0"/>
        <w:autoSpaceDN w:val="0"/>
        <w:adjustRightInd w:val="0"/>
        <w:spacing w:after="0" w:line="240" w:lineRule="auto"/>
        <w:rPr>
          <w:rFonts w:cs="SnTextFt"/>
          <w:sz w:val="24"/>
          <w:szCs w:val="24"/>
          <w:rtl/>
        </w:rPr>
      </w:pP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5F2051"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5F2051">
        <w:rPr>
          <w:rFonts w:asciiTheme="majorBidi" w:hAnsiTheme="majorBidi" w:cstheme="majorBidi"/>
          <w:sz w:val="28"/>
          <w:szCs w:val="28"/>
          <w:u w:val="single"/>
          <w:rtl/>
        </w:rPr>
        <w:t>משנה מסכת תמיד פרק ג משנה ה'.</w:t>
      </w:r>
    </w:p>
    <w:p w:rsidR="00883351" w:rsidRPr="005F2051" w:rsidRDefault="00883351" w:rsidP="00883351">
      <w:pPr>
        <w:autoSpaceDE w:val="0"/>
        <w:autoSpaceDN w:val="0"/>
        <w:adjustRightInd w:val="0"/>
        <w:spacing w:after="0" w:line="240" w:lineRule="auto"/>
        <w:jc w:val="both"/>
        <w:rPr>
          <w:rFonts w:cs="Narkisim"/>
          <w:sz w:val="28"/>
          <w:szCs w:val="28"/>
        </w:rPr>
      </w:pPr>
      <w:r w:rsidRPr="005F2051">
        <w:rPr>
          <w:rFonts w:ascii="Times New Roman" w:hAnsi="Times New Roman" w:cs="Narkisim"/>
          <w:sz w:val="28"/>
          <w:szCs w:val="28"/>
          <w:rtl/>
        </w:rPr>
        <w:t xml:space="preserve">מִי שֶׁזָּכָה </w:t>
      </w:r>
      <w:proofErr w:type="spellStart"/>
      <w:r w:rsidRPr="005F2051">
        <w:rPr>
          <w:rFonts w:ascii="Times New Roman" w:hAnsi="Times New Roman" w:cs="Narkisim"/>
          <w:sz w:val="28"/>
          <w:szCs w:val="28"/>
          <w:rtl/>
        </w:rPr>
        <w:t>בַתָּמִיד</w:t>
      </w:r>
      <w:proofErr w:type="spellEnd"/>
      <w:r w:rsidRPr="005F2051">
        <w:rPr>
          <w:rFonts w:ascii="Times New Roman" w:hAnsi="Times New Roman" w:cs="Narkisim"/>
          <w:sz w:val="28"/>
          <w:szCs w:val="28"/>
          <w:rtl/>
        </w:rPr>
        <w:t xml:space="preserve">, מוֹשְׁכוֹ וְהוֹלֵךְ לְבֵית הַמִּטְבָּחַיִם, וּמִי שֶׁזָּכוּ בָאֵבָרִים </w:t>
      </w:r>
      <w:proofErr w:type="spellStart"/>
      <w:r w:rsidRPr="005F2051">
        <w:rPr>
          <w:rFonts w:ascii="Times New Roman" w:hAnsi="Times New Roman" w:cs="Narkisim"/>
          <w:sz w:val="28"/>
          <w:szCs w:val="28"/>
          <w:rtl/>
        </w:rPr>
        <w:t>הוֹלְכִין</w:t>
      </w:r>
      <w:proofErr w:type="spellEnd"/>
      <w:r w:rsidRPr="005F2051">
        <w:rPr>
          <w:rFonts w:ascii="Times New Roman" w:hAnsi="Times New Roman" w:cs="Narkisim"/>
          <w:sz w:val="28"/>
          <w:szCs w:val="28"/>
          <w:rtl/>
        </w:rPr>
        <w:t xml:space="preserve"> אַחֲרָיו. בֵּית הַמְּטְבָּחַיִם הָיָה לְצְפוֹנוֹ שֶׁל מִזְבֵּחַ, וְעָלָיו שְׁמוֹנָה עַמּוּדִים </w:t>
      </w:r>
      <w:proofErr w:type="spellStart"/>
      <w:r w:rsidRPr="005F2051">
        <w:rPr>
          <w:rFonts w:ascii="Times New Roman" w:hAnsi="Times New Roman" w:cs="Narkisim"/>
          <w:sz w:val="28"/>
          <w:szCs w:val="28"/>
          <w:rtl/>
        </w:rPr>
        <w:t>נַנָּסִין</w:t>
      </w:r>
      <w:proofErr w:type="spellEnd"/>
      <w:r w:rsidRPr="005F2051">
        <w:rPr>
          <w:rFonts w:ascii="Times New Roman" w:hAnsi="Times New Roman" w:cs="Narkisim"/>
          <w:sz w:val="28"/>
          <w:szCs w:val="28"/>
          <w:rtl/>
        </w:rPr>
        <w:t>, וּרְבִיעִית שֶׁל אֶר</w:t>
      </w:r>
      <w:r w:rsidRPr="005F2051">
        <w:rPr>
          <w:rFonts w:ascii="Times New Roman" w:hAnsi="Times New Roman" w:cs="Narkisim" w:hint="cs"/>
          <w:sz w:val="28"/>
          <w:szCs w:val="28"/>
          <w:rtl/>
        </w:rPr>
        <w:t>ֶז</w:t>
      </w:r>
      <w:r w:rsidRPr="005F2051">
        <w:rPr>
          <w:rFonts w:ascii="Times New Roman" w:hAnsi="Times New Roman" w:cs="Narkisim"/>
          <w:sz w:val="28"/>
          <w:szCs w:val="28"/>
          <w:rtl/>
        </w:rPr>
        <w:t xml:space="preserve"> עַל גַּבֵּיהֶן, </w:t>
      </w:r>
      <w:proofErr w:type="spellStart"/>
      <w:r w:rsidRPr="005F2051">
        <w:rPr>
          <w:rFonts w:ascii="Times New Roman" w:hAnsi="Times New Roman" w:cs="Narkisim"/>
          <w:sz w:val="28"/>
          <w:szCs w:val="28"/>
          <w:rtl/>
        </w:rPr>
        <w:t>וְאוּנְקְלָיוֹת</w:t>
      </w:r>
      <w:proofErr w:type="spellEnd"/>
      <w:r w:rsidRPr="005F2051">
        <w:rPr>
          <w:rFonts w:ascii="Times New Roman" w:hAnsi="Times New Roman" w:cs="Narkisim"/>
          <w:sz w:val="28"/>
          <w:szCs w:val="28"/>
          <w:rtl/>
        </w:rPr>
        <w:t xml:space="preserve"> שֶׁל בַּרְזֶל הָיו </w:t>
      </w:r>
      <w:proofErr w:type="spellStart"/>
      <w:r w:rsidRPr="005F2051">
        <w:rPr>
          <w:rFonts w:ascii="Times New Roman" w:hAnsi="Times New Roman" w:cs="Narkisim"/>
          <w:sz w:val="28"/>
          <w:szCs w:val="28"/>
          <w:rtl/>
        </w:rPr>
        <w:t>קְבוּעִין</w:t>
      </w:r>
      <w:proofErr w:type="spellEnd"/>
      <w:r w:rsidRPr="005F2051">
        <w:rPr>
          <w:rFonts w:ascii="Times New Roman" w:hAnsi="Times New Roman" w:cs="Narkisim"/>
          <w:sz w:val="28"/>
          <w:szCs w:val="28"/>
          <w:rtl/>
        </w:rPr>
        <w:t xml:space="preserve"> בָּהֶן, וּשְׁלשָׁה סְדָרִים הָיָה לְכָל אֶחָד וְאֶחָד, שֶׁבָּהֶן </w:t>
      </w:r>
      <w:proofErr w:type="spellStart"/>
      <w:r w:rsidRPr="005F2051">
        <w:rPr>
          <w:rFonts w:ascii="Times New Roman" w:hAnsi="Times New Roman" w:cs="Narkisim"/>
          <w:sz w:val="28"/>
          <w:szCs w:val="28"/>
          <w:rtl/>
        </w:rPr>
        <w:t>תּוֹלִין</w:t>
      </w:r>
      <w:proofErr w:type="spellEnd"/>
      <w:r w:rsidRPr="005F2051">
        <w:rPr>
          <w:rFonts w:ascii="Times New Roman" w:hAnsi="Times New Roman" w:cs="Narkisim"/>
          <w:sz w:val="28"/>
          <w:szCs w:val="28"/>
          <w:rtl/>
        </w:rPr>
        <w:t xml:space="preserve">, </w:t>
      </w:r>
      <w:proofErr w:type="spellStart"/>
      <w:r w:rsidRPr="005F2051">
        <w:rPr>
          <w:rFonts w:ascii="Times New Roman" w:hAnsi="Times New Roman" w:cs="Narkisim"/>
          <w:sz w:val="28"/>
          <w:szCs w:val="28"/>
          <w:rtl/>
        </w:rPr>
        <w:t>וּמַפְשִׁיטִין</w:t>
      </w:r>
      <w:proofErr w:type="spellEnd"/>
      <w:r w:rsidRPr="005F2051">
        <w:rPr>
          <w:rFonts w:ascii="Times New Roman" w:hAnsi="Times New Roman" w:cs="Narkisim"/>
          <w:sz w:val="28"/>
          <w:szCs w:val="28"/>
          <w:rtl/>
        </w:rPr>
        <w:t xml:space="preserve"> עַל</w:t>
      </w:r>
      <w:r w:rsidRPr="00585E7F">
        <w:rPr>
          <w:rFonts w:ascii="Times New Roman" w:hAnsi="Times New Roman" w:cs="Guttman Vilna"/>
          <w:sz w:val="28"/>
          <w:szCs w:val="28"/>
          <w:rtl/>
        </w:rPr>
        <w:t xml:space="preserve"> שֻׁלְחָנוֹת</w:t>
      </w:r>
      <w:r w:rsidRPr="005F2051">
        <w:rPr>
          <w:rFonts w:ascii="Times New Roman" w:hAnsi="Times New Roman" w:cs="Narkisim"/>
          <w:sz w:val="28"/>
          <w:szCs w:val="28"/>
          <w:rtl/>
        </w:rPr>
        <w:t xml:space="preserve"> שֶׁל שַׁיִשׁ שֶׁבֵּין הָעַמּוּדִים:</w:t>
      </w:r>
    </w:p>
    <w:p w:rsidR="00883351" w:rsidRDefault="00883351" w:rsidP="00883351">
      <w:pPr>
        <w:autoSpaceDE w:val="0"/>
        <w:autoSpaceDN w:val="0"/>
        <w:adjustRightInd w:val="0"/>
        <w:spacing w:after="0" w:line="240" w:lineRule="auto"/>
        <w:rPr>
          <w:rFonts w:cs="SnTextFt"/>
          <w:sz w:val="24"/>
          <w:szCs w:val="24"/>
          <w:rtl/>
        </w:rPr>
      </w:pPr>
    </w:p>
    <w:p w:rsidR="00883351" w:rsidRPr="000E371B" w:rsidRDefault="00883351" w:rsidP="00883351">
      <w:pPr>
        <w:autoSpaceDE w:val="0"/>
        <w:autoSpaceDN w:val="0"/>
        <w:adjustRightInd w:val="0"/>
        <w:spacing w:after="0" w:line="240" w:lineRule="auto"/>
        <w:jc w:val="both"/>
        <w:rPr>
          <w:rFonts w:asciiTheme="majorBidi" w:hAnsiTheme="majorBidi" w:cstheme="majorBidi"/>
          <w:sz w:val="24"/>
          <w:szCs w:val="24"/>
          <w:u w:val="single"/>
        </w:rPr>
      </w:pPr>
      <w:r w:rsidRPr="000E371B">
        <w:rPr>
          <w:rFonts w:asciiTheme="majorBidi" w:hAnsiTheme="majorBidi" w:cstheme="majorBidi"/>
          <w:sz w:val="24"/>
          <w:szCs w:val="24"/>
          <w:u w:val="single"/>
          <w:rtl/>
        </w:rPr>
        <w:lastRenderedPageBreak/>
        <w:t xml:space="preserve">רע"ב: </w:t>
      </w:r>
      <w:r w:rsidRPr="000E371B">
        <w:rPr>
          <w:rFonts w:asciiTheme="majorBidi" w:hAnsiTheme="majorBidi" w:cstheme="majorBidi"/>
          <w:sz w:val="24"/>
          <w:szCs w:val="24"/>
          <w:rtl/>
        </w:rPr>
        <w:t xml:space="preserve">    על שלחנות של שיש שבין העמודים - שעליהם </w:t>
      </w:r>
      <w:proofErr w:type="spellStart"/>
      <w:r w:rsidRPr="000E371B">
        <w:rPr>
          <w:rFonts w:asciiTheme="majorBidi" w:hAnsiTheme="majorBidi" w:cstheme="majorBidi"/>
          <w:sz w:val="24"/>
          <w:szCs w:val="24"/>
          <w:rtl/>
        </w:rPr>
        <w:t>מדיחין</w:t>
      </w:r>
      <w:proofErr w:type="spellEnd"/>
      <w:r w:rsidRPr="000E371B">
        <w:rPr>
          <w:rFonts w:asciiTheme="majorBidi" w:hAnsiTheme="majorBidi" w:cstheme="majorBidi"/>
          <w:sz w:val="24"/>
          <w:szCs w:val="24"/>
          <w:rtl/>
        </w:rPr>
        <w:t xml:space="preserve"> הקרבים. והיה אפשר לעשותן של זהב שאין עניות במקום עשירות, ולא </w:t>
      </w:r>
      <w:proofErr w:type="spellStart"/>
      <w:r w:rsidRPr="000E371B">
        <w:rPr>
          <w:rFonts w:asciiTheme="majorBidi" w:hAnsiTheme="majorBidi" w:cstheme="majorBidi"/>
          <w:sz w:val="24"/>
          <w:szCs w:val="24"/>
          <w:rtl/>
        </w:rPr>
        <w:t>עשאום</w:t>
      </w:r>
      <w:proofErr w:type="spellEnd"/>
      <w:r w:rsidRPr="000E371B">
        <w:rPr>
          <w:rFonts w:asciiTheme="majorBidi" w:hAnsiTheme="majorBidi" w:cstheme="majorBidi"/>
          <w:sz w:val="24"/>
          <w:szCs w:val="24"/>
          <w:rtl/>
        </w:rPr>
        <w:t xml:space="preserve"> אלא של שיש לפי שהזהב מרתיח ומסריח, והשיש מקרר ומצנן ומעמידו שלא יסריח:</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Pr="000E371B" w:rsidRDefault="00883351" w:rsidP="00883351">
      <w:pPr>
        <w:autoSpaceDE w:val="0"/>
        <w:autoSpaceDN w:val="0"/>
        <w:adjustRightInd w:val="0"/>
        <w:spacing w:after="0" w:line="240" w:lineRule="auto"/>
        <w:jc w:val="both"/>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r w:rsidRPr="000E371B">
        <w:rPr>
          <w:rFonts w:asciiTheme="majorBidi" w:hAnsiTheme="majorBidi" w:cstheme="majorBidi"/>
          <w:sz w:val="24"/>
          <w:szCs w:val="24"/>
          <w:rtl/>
        </w:rPr>
        <w:t>מ</w:t>
      </w:r>
      <w:r>
        <w:rPr>
          <w:rFonts w:asciiTheme="majorBidi" w:hAnsiTheme="majorBidi" w:cstheme="majorBidi" w:hint="cs"/>
          <w:sz w:val="24"/>
          <w:szCs w:val="24"/>
          <w:rtl/>
        </w:rPr>
        <w:t xml:space="preserve">) </w:t>
      </w:r>
      <w:r w:rsidRPr="000E371B">
        <w:rPr>
          <w:rFonts w:asciiTheme="majorBidi" w:hAnsiTheme="majorBidi" w:cstheme="majorBidi"/>
          <w:sz w:val="24"/>
          <w:szCs w:val="24"/>
          <w:rtl/>
        </w:rPr>
        <w:t xml:space="preserve"> על שולחנות של שיש שבין העמודים </w:t>
      </w:r>
      <w:r>
        <w:rPr>
          <w:rFonts w:asciiTheme="majorBidi" w:hAnsiTheme="majorBidi" w:cstheme="majorBidi" w:hint="cs"/>
          <w:sz w:val="24"/>
          <w:szCs w:val="24"/>
          <w:rtl/>
        </w:rPr>
        <w:t xml:space="preserve">- </w:t>
      </w:r>
      <w:r w:rsidRPr="000E371B">
        <w:rPr>
          <w:rFonts w:asciiTheme="majorBidi" w:hAnsiTheme="majorBidi" w:cstheme="majorBidi"/>
          <w:sz w:val="24"/>
          <w:szCs w:val="24"/>
          <w:rtl/>
        </w:rPr>
        <w:t xml:space="preserve">רצה </w:t>
      </w:r>
      <w:proofErr w:type="spellStart"/>
      <w:r w:rsidRPr="000E371B">
        <w:rPr>
          <w:rFonts w:asciiTheme="majorBidi" w:hAnsiTheme="majorBidi" w:cstheme="majorBidi"/>
          <w:sz w:val="24"/>
          <w:szCs w:val="24"/>
          <w:rtl/>
        </w:rPr>
        <w:t>לאמר</w:t>
      </w:r>
      <w:proofErr w:type="spellEnd"/>
      <w:r w:rsidRPr="000E371B">
        <w:rPr>
          <w:rFonts w:asciiTheme="majorBidi" w:hAnsiTheme="majorBidi" w:cstheme="majorBidi"/>
          <w:sz w:val="24"/>
          <w:szCs w:val="24"/>
          <w:rtl/>
        </w:rPr>
        <w:t xml:space="preserve"> מחמת שהיו העמודים </w:t>
      </w:r>
      <w:proofErr w:type="spellStart"/>
      <w:r w:rsidRPr="000E371B">
        <w:rPr>
          <w:rFonts w:asciiTheme="majorBidi" w:hAnsiTheme="majorBidi" w:cstheme="majorBidi"/>
          <w:sz w:val="24"/>
          <w:szCs w:val="24"/>
          <w:rtl/>
        </w:rPr>
        <w:t>ננסין</w:t>
      </w:r>
      <w:proofErr w:type="spellEnd"/>
      <w:r w:rsidRPr="000E371B">
        <w:rPr>
          <w:rFonts w:asciiTheme="majorBidi" w:hAnsiTheme="majorBidi" w:cstheme="majorBidi"/>
          <w:sz w:val="24"/>
          <w:szCs w:val="24"/>
          <w:rtl/>
        </w:rPr>
        <w:t xml:space="preserve">, כשתלו הבהמה באונקל, </w:t>
      </w:r>
      <w:proofErr w:type="spellStart"/>
      <w:r w:rsidRPr="000E371B">
        <w:rPr>
          <w:rFonts w:asciiTheme="majorBidi" w:hAnsiTheme="majorBidi" w:cstheme="majorBidi"/>
          <w:sz w:val="24"/>
          <w:szCs w:val="24"/>
          <w:rtl/>
        </w:rPr>
        <w:t>היתה</w:t>
      </w:r>
      <w:proofErr w:type="spellEnd"/>
      <w:r w:rsidRPr="000E371B">
        <w:rPr>
          <w:rFonts w:asciiTheme="majorBidi" w:hAnsiTheme="majorBidi" w:cstheme="majorBidi"/>
          <w:sz w:val="24"/>
          <w:szCs w:val="24"/>
          <w:rtl/>
        </w:rPr>
        <w:t xml:space="preserve"> נגררת על הארץ, ובפרט כבשי התמיד שהיו גדולים מאוד [</w:t>
      </w:r>
      <w:proofErr w:type="spellStart"/>
      <w:r w:rsidRPr="000E371B">
        <w:rPr>
          <w:rFonts w:asciiTheme="majorBidi" w:hAnsiTheme="majorBidi" w:cstheme="majorBidi"/>
          <w:sz w:val="24"/>
          <w:szCs w:val="24"/>
          <w:rtl/>
        </w:rPr>
        <w:t>כתוס</w:t>
      </w:r>
      <w:proofErr w:type="spellEnd"/>
      <w:r w:rsidRPr="000E371B">
        <w:rPr>
          <w:rFonts w:asciiTheme="majorBidi" w:hAnsiTheme="majorBidi" w:cstheme="majorBidi"/>
          <w:sz w:val="24"/>
          <w:szCs w:val="24"/>
          <w:rtl/>
        </w:rPr>
        <w:t xml:space="preserve">' מנחות פ"ז א'] , לכן העמידו שולחנות תחת </w:t>
      </w:r>
      <w:proofErr w:type="spellStart"/>
      <w:r w:rsidRPr="000E371B">
        <w:rPr>
          <w:rFonts w:asciiTheme="majorBidi" w:hAnsiTheme="majorBidi" w:cstheme="majorBidi"/>
          <w:sz w:val="24"/>
          <w:szCs w:val="24"/>
          <w:rtl/>
        </w:rPr>
        <w:t>האונקלות</w:t>
      </w:r>
      <w:proofErr w:type="spellEnd"/>
      <w:r w:rsidRPr="000E371B">
        <w:rPr>
          <w:rFonts w:asciiTheme="majorBidi" w:hAnsiTheme="majorBidi" w:cstheme="majorBidi"/>
          <w:sz w:val="24"/>
          <w:szCs w:val="24"/>
          <w:rtl/>
        </w:rPr>
        <w:t>, להניח שולי הבהמה עליו בשעת הפשט, מיהו אינן אותן שמונה השולחנות שהיו יותר קרובים למזבח [כשקלים פ"ו מ"ד] , שעליהן מדיחים הקרביים [</w:t>
      </w:r>
      <w:proofErr w:type="spellStart"/>
      <w:r w:rsidRPr="000E371B">
        <w:rPr>
          <w:rFonts w:asciiTheme="majorBidi" w:hAnsiTheme="majorBidi" w:cstheme="majorBidi"/>
          <w:sz w:val="24"/>
          <w:szCs w:val="24"/>
          <w:rtl/>
        </w:rPr>
        <w:t>כפ"ד</w:t>
      </w:r>
      <w:proofErr w:type="spellEnd"/>
      <w:r w:rsidRPr="000E371B">
        <w:rPr>
          <w:rFonts w:asciiTheme="majorBidi" w:hAnsiTheme="majorBidi" w:cstheme="majorBidi"/>
          <w:sz w:val="24"/>
          <w:szCs w:val="24"/>
          <w:rtl/>
        </w:rPr>
        <w:t xml:space="preserve"> מ"ב] , אבל אלו בין העמודים עמדו: </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Pr="00404906"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404906">
        <w:rPr>
          <w:rFonts w:asciiTheme="majorBidi" w:hAnsiTheme="majorBidi" w:cstheme="majorBidi"/>
          <w:sz w:val="24"/>
          <w:szCs w:val="24"/>
          <w:u w:val="single"/>
          <w:rtl/>
        </w:rPr>
        <w:t xml:space="preserve">רמב"ם </w:t>
      </w:r>
      <w:proofErr w:type="spellStart"/>
      <w:r w:rsidRPr="00404906">
        <w:rPr>
          <w:rFonts w:asciiTheme="majorBidi" w:hAnsiTheme="majorBidi" w:cstheme="majorBidi"/>
          <w:sz w:val="24"/>
          <w:szCs w:val="24"/>
          <w:u w:val="single"/>
          <w:rtl/>
        </w:rPr>
        <w:t>פהמ"ש</w:t>
      </w:r>
      <w:proofErr w:type="spellEnd"/>
      <w:r w:rsidRPr="00404906">
        <w:rPr>
          <w:rFonts w:asciiTheme="majorBidi" w:hAnsiTheme="majorBidi" w:cstheme="majorBidi"/>
          <w:sz w:val="24"/>
          <w:szCs w:val="24"/>
          <w:u w:val="single"/>
          <w:rtl/>
        </w:rPr>
        <w:t>:</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404906">
        <w:rPr>
          <w:rFonts w:asciiTheme="majorBidi" w:hAnsiTheme="majorBidi" w:cstheme="majorBidi"/>
          <w:sz w:val="24"/>
          <w:szCs w:val="24"/>
          <w:rtl/>
        </w:rPr>
        <w:t xml:space="preserve">מי שזכה </w:t>
      </w:r>
      <w:proofErr w:type="spellStart"/>
      <w:r w:rsidRPr="00404906">
        <w:rPr>
          <w:rFonts w:asciiTheme="majorBidi" w:hAnsiTheme="majorBidi" w:cstheme="majorBidi"/>
          <w:sz w:val="24"/>
          <w:szCs w:val="24"/>
          <w:rtl/>
        </w:rPr>
        <w:t>בתמיד</w:t>
      </w:r>
      <w:proofErr w:type="spellEnd"/>
      <w:r w:rsidRPr="00404906">
        <w:rPr>
          <w:rFonts w:asciiTheme="majorBidi" w:hAnsiTheme="majorBidi" w:cstheme="majorBidi"/>
          <w:sz w:val="24"/>
          <w:szCs w:val="24"/>
          <w:rtl/>
        </w:rPr>
        <w:t xml:space="preserve"> מושכו והולך לבית המטבחים </w:t>
      </w:r>
      <w:proofErr w:type="spellStart"/>
      <w:r w:rsidRPr="00404906">
        <w:rPr>
          <w:rFonts w:asciiTheme="majorBidi" w:hAnsiTheme="majorBidi" w:cstheme="majorBidi"/>
          <w:sz w:val="24"/>
          <w:szCs w:val="24"/>
          <w:rtl/>
        </w:rPr>
        <w:t>כו</w:t>
      </w:r>
      <w:proofErr w:type="spellEnd"/>
      <w:r w:rsidRPr="00404906">
        <w:rPr>
          <w:rFonts w:asciiTheme="majorBidi" w:hAnsiTheme="majorBidi" w:cstheme="majorBidi"/>
          <w:sz w:val="24"/>
          <w:szCs w:val="24"/>
          <w:rtl/>
        </w:rPr>
        <w:t xml:space="preserve">' - עמודים ננסים, עמודים קצרים. ורביעית של ארז, אדנים של ארז, רוצה לומר עצים </w:t>
      </w:r>
      <w:proofErr w:type="spellStart"/>
      <w:r w:rsidRPr="00404906">
        <w:rPr>
          <w:rFonts w:asciiTheme="majorBidi" w:hAnsiTheme="majorBidi" w:cstheme="majorBidi"/>
          <w:sz w:val="24"/>
          <w:szCs w:val="24"/>
          <w:rtl/>
        </w:rPr>
        <w:t>עגולית</w:t>
      </w:r>
      <w:proofErr w:type="spellEnd"/>
      <w:r w:rsidRPr="00404906">
        <w:rPr>
          <w:rFonts w:asciiTheme="majorBidi" w:hAnsiTheme="majorBidi" w:cstheme="majorBidi"/>
          <w:sz w:val="24"/>
          <w:szCs w:val="24"/>
          <w:rtl/>
        </w:rPr>
        <w:t xml:space="preserve"> ותחתיהם עבות, </w:t>
      </w:r>
      <w:proofErr w:type="spellStart"/>
      <w:r w:rsidRPr="00404906">
        <w:rPr>
          <w:rFonts w:asciiTheme="majorBidi" w:hAnsiTheme="majorBidi" w:cstheme="majorBidi"/>
          <w:sz w:val="24"/>
          <w:szCs w:val="24"/>
          <w:rtl/>
        </w:rPr>
        <w:t>ואונקליות</w:t>
      </w:r>
      <w:proofErr w:type="spellEnd"/>
      <w:r w:rsidRPr="00404906">
        <w:rPr>
          <w:rFonts w:asciiTheme="majorBidi" w:hAnsiTheme="majorBidi" w:cstheme="majorBidi"/>
          <w:sz w:val="24"/>
          <w:szCs w:val="24"/>
          <w:rtl/>
        </w:rPr>
        <w:t xml:space="preserve"> של ברזל, מזלג של ברזל וכבר נתבאר בששי משקלים שהיו בבית המטבחים ג' שולחנות של שיש שעליהם מדיחים</w:t>
      </w:r>
      <w:r>
        <w:rPr>
          <w:rFonts w:asciiTheme="majorBidi" w:hAnsiTheme="majorBidi" w:cstheme="majorBidi" w:hint="cs"/>
          <w:sz w:val="24"/>
          <w:szCs w:val="24"/>
          <w:rtl/>
        </w:rPr>
        <w:t xml:space="preserve"> הקרביים ...</w:t>
      </w:r>
    </w:p>
    <w:p w:rsidR="00883351" w:rsidRPr="00404906"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Pr="006B43F7"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6B43F7">
        <w:rPr>
          <w:rFonts w:asciiTheme="majorBidi" w:hAnsiTheme="majorBidi" w:cstheme="majorBidi"/>
          <w:sz w:val="24"/>
          <w:szCs w:val="24"/>
          <w:u w:val="single"/>
          <w:rtl/>
        </w:rPr>
        <w:t xml:space="preserve">משנה שקלים פרק ו משנה </w:t>
      </w:r>
      <w:r>
        <w:rPr>
          <w:rFonts w:asciiTheme="majorBidi" w:hAnsiTheme="majorBidi" w:cstheme="majorBidi" w:hint="cs"/>
          <w:sz w:val="24"/>
          <w:szCs w:val="24"/>
          <w:u w:val="single"/>
          <w:rtl/>
        </w:rPr>
        <w:t>ד</w:t>
      </w:r>
      <w:r w:rsidRPr="006B43F7">
        <w:rPr>
          <w:rFonts w:asciiTheme="majorBidi" w:hAnsiTheme="majorBidi" w:cstheme="majorBidi"/>
          <w:sz w:val="24"/>
          <w:szCs w:val="24"/>
          <w:u w:val="single"/>
          <w:rtl/>
        </w:rPr>
        <w:t>':</w:t>
      </w:r>
    </w:p>
    <w:p w:rsidR="00883351" w:rsidRPr="00404906" w:rsidRDefault="00883351" w:rsidP="00883351">
      <w:pPr>
        <w:spacing w:after="0"/>
        <w:jc w:val="both"/>
        <w:rPr>
          <w:rFonts w:asciiTheme="majorBidi" w:hAnsiTheme="majorBidi" w:cstheme="majorBidi"/>
          <w:rtl/>
        </w:rPr>
      </w:pPr>
      <w:r w:rsidRPr="006B43F7">
        <w:rPr>
          <w:rFonts w:asciiTheme="majorBidi" w:hAnsiTheme="majorBidi" w:cstheme="majorBidi"/>
          <w:sz w:val="24"/>
          <w:szCs w:val="24"/>
          <w:rtl/>
        </w:rPr>
        <w:t xml:space="preserve">שלשה עשר שלחנות היו במקדש, שמונה של שיש בבית המטבחים, שעליהן </w:t>
      </w:r>
      <w:proofErr w:type="spellStart"/>
      <w:r w:rsidRPr="006B43F7">
        <w:rPr>
          <w:rFonts w:asciiTheme="majorBidi" w:hAnsiTheme="majorBidi" w:cstheme="majorBidi"/>
          <w:sz w:val="24"/>
          <w:szCs w:val="24"/>
          <w:rtl/>
        </w:rPr>
        <w:t>מדיחין</w:t>
      </w:r>
      <w:proofErr w:type="spellEnd"/>
      <w:r w:rsidRPr="006B43F7">
        <w:rPr>
          <w:rFonts w:asciiTheme="majorBidi" w:hAnsiTheme="majorBidi" w:cstheme="majorBidi"/>
          <w:sz w:val="24"/>
          <w:szCs w:val="24"/>
          <w:rtl/>
        </w:rPr>
        <w:t xml:space="preserve"> את הקרבים. ושנים במערב הכבש, אחד של שיש ואחד של כסף על של שיש היו נותנים את האברים, על של כסף כלי שרת. </w:t>
      </w:r>
      <w:r w:rsidRPr="00404906">
        <w:rPr>
          <w:rFonts w:asciiTheme="majorBidi" w:hAnsiTheme="majorBidi" w:cstheme="majorBidi"/>
          <w:sz w:val="24"/>
          <w:szCs w:val="24"/>
          <w:rtl/>
        </w:rPr>
        <w:t xml:space="preserve">ושנים באולם מבפנים על פתח הבית, אחד של שיש ואחד של זהב., על של שיש </w:t>
      </w:r>
      <w:proofErr w:type="spellStart"/>
      <w:r w:rsidRPr="00404906">
        <w:rPr>
          <w:rFonts w:asciiTheme="majorBidi" w:hAnsiTheme="majorBidi" w:cstheme="majorBidi"/>
          <w:sz w:val="24"/>
          <w:szCs w:val="24"/>
          <w:rtl/>
        </w:rPr>
        <w:t>נותנין</w:t>
      </w:r>
      <w:proofErr w:type="spellEnd"/>
      <w:r w:rsidRPr="00404906">
        <w:rPr>
          <w:rFonts w:asciiTheme="majorBidi" w:hAnsiTheme="majorBidi" w:cstheme="majorBidi"/>
          <w:sz w:val="24"/>
          <w:szCs w:val="24"/>
          <w:rtl/>
        </w:rPr>
        <w:t xml:space="preserve"> לחם הפנים בכניסתו, ועל של זהב ביציאתו, </w:t>
      </w:r>
      <w:proofErr w:type="spellStart"/>
      <w:r w:rsidRPr="00404906">
        <w:rPr>
          <w:rFonts w:asciiTheme="majorBidi" w:hAnsiTheme="majorBidi" w:cstheme="majorBidi"/>
          <w:sz w:val="24"/>
          <w:szCs w:val="24"/>
          <w:rtl/>
        </w:rPr>
        <w:t>שמעלין</w:t>
      </w:r>
      <w:proofErr w:type="spellEnd"/>
      <w:r w:rsidRPr="00404906">
        <w:rPr>
          <w:rFonts w:asciiTheme="majorBidi" w:hAnsiTheme="majorBidi" w:cstheme="majorBidi"/>
          <w:sz w:val="24"/>
          <w:szCs w:val="24"/>
          <w:rtl/>
        </w:rPr>
        <w:t xml:space="preserve"> בקדש ולא מורידין. ואחד של זהב מבפנים, שעליו לחם הפנים תמיד:</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Default="00883351" w:rsidP="00883351">
      <w:pPr>
        <w:autoSpaceDE w:val="0"/>
        <w:autoSpaceDN w:val="0"/>
        <w:adjustRightInd w:val="0"/>
        <w:spacing w:after="0" w:line="240" w:lineRule="auto"/>
        <w:ind w:left="560" w:hanging="567"/>
        <w:jc w:val="both"/>
        <w:rPr>
          <w:rFonts w:ascii="Times New Roman" w:hAnsi="Times New Roman" w:cs="Miriam"/>
          <w:i/>
          <w:iCs/>
          <w:sz w:val="24"/>
          <w:szCs w:val="24"/>
          <w:rtl/>
        </w:rPr>
      </w:pPr>
      <w:r>
        <w:rPr>
          <w:rFonts w:ascii="Times New Roman" w:hAnsi="Times New Roman" w:cs="Miriam" w:hint="cs"/>
          <w:i/>
          <w:iCs/>
          <w:sz w:val="24"/>
          <w:szCs w:val="24"/>
          <w:rtl/>
        </w:rPr>
        <w:t>סכום: רע"ב: שולחנות השיש עליהם היו מפשיטים את הקרבנות  הן השולחנות שעליהם היו רוחצים את הקרביים. = משנה בשקלים</w:t>
      </w:r>
    </w:p>
    <w:p w:rsidR="00883351" w:rsidRDefault="00883351" w:rsidP="00883351">
      <w:pPr>
        <w:autoSpaceDE w:val="0"/>
        <w:autoSpaceDN w:val="0"/>
        <w:adjustRightInd w:val="0"/>
        <w:spacing w:after="0" w:line="240" w:lineRule="auto"/>
        <w:ind w:left="560"/>
        <w:jc w:val="both"/>
        <w:rPr>
          <w:rFonts w:ascii="Times New Roman" w:hAnsi="Times New Roman" w:cs="Miriam"/>
          <w:i/>
          <w:iCs/>
          <w:sz w:val="24"/>
          <w:szCs w:val="24"/>
          <w:rtl/>
        </w:rPr>
      </w:pPr>
      <w:proofErr w:type="spellStart"/>
      <w:r>
        <w:rPr>
          <w:rFonts w:ascii="Times New Roman" w:hAnsi="Times New Roman" w:cs="Miriam" w:hint="cs"/>
          <w:i/>
          <w:iCs/>
          <w:sz w:val="24"/>
          <w:szCs w:val="24"/>
          <w:rtl/>
        </w:rPr>
        <w:t>תפא"י</w:t>
      </w:r>
      <w:proofErr w:type="spellEnd"/>
      <w:r>
        <w:rPr>
          <w:rFonts w:ascii="Times New Roman" w:hAnsi="Times New Roman" w:cs="Miriam" w:hint="cs"/>
          <w:i/>
          <w:iCs/>
          <w:sz w:val="24"/>
          <w:szCs w:val="24"/>
          <w:rtl/>
        </w:rPr>
        <w:t xml:space="preserve">: נוסף לשולחנות עליהם היו רוחצים את הקרביים היו שולחנות נוספים בין העמודים שלא יהיו הקרבנות בעת </w:t>
      </w:r>
      <w:proofErr w:type="spellStart"/>
      <w:r>
        <w:rPr>
          <w:rFonts w:ascii="Times New Roman" w:hAnsi="Times New Roman" w:cs="Miriam" w:hint="cs"/>
          <w:i/>
          <w:iCs/>
          <w:sz w:val="24"/>
          <w:szCs w:val="24"/>
          <w:rtl/>
        </w:rPr>
        <w:t>הפשטם</w:t>
      </w:r>
      <w:proofErr w:type="spellEnd"/>
      <w:r>
        <w:rPr>
          <w:rFonts w:ascii="Times New Roman" w:hAnsi="Times New Roman" w:cs="Miriam" w:hint="cs"/>
          <w:i/>
          <w:iCs/>
          <w:sz w:val="24"/>
          <w:szCs w:val="24"/>
          <w:rtl/>
        </w:rPr>
        <w:t xml:space="preserve"> נגררים על הארץ. = רמב"ם</w:t>
      </w:r>
    </w:p>
    <w:p w:rsidR="00883351" w:rsidRPr="002C4523" w:rsidRDefault="00883351" w:rsidP="00883351">
      <w:pPr>
        <w:autoSpaceDE w:val="0"/>
        <w:autoSpaceDN w:val="0"/>
        <w:adjustRightInd w:val="0"/>
        <w:spacing w:after="0" w:line="240" w:lineRule="auto"/>
        <w:ind w:left="560"/>
        <w:jc w:val="both"/>
        <w:rPr>
          <w:rFonts w:ascii="Times New Roman" w:hAnsi="Times New Roman" w:cs="Miriam"/>
          <w:i/>
          <w:iCs/>
          <w:rtl/>
        </w:rPr>
      </w:pPr>
      <w:r>
        <w:rPr>
          <w:rFonts w:ascii="Times New Roman" w:hAnsi="Times New Roman" w:cs="Miriam" w:hint="cs"/>
          <w:i/>
          <w:iCs/>
          <w:rtl/>
        </w:rPr>
        <w:t>לרמב"ם היו שלושה השולחנות הנוספים להדיח את הקרביים.</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635A23" w:rsidRDefault="00883351" w:rsidP="00883351">
      <w:pPr>
        <w:autoSpaceDE w:val="0"/>
        <w:autoSpaceDN w:val="0"/>
        <w:adjustRightInd w:val="0"/>
        <w:spacing w:after="0" w:line="240" w:lineRule="auto"/>
        <w:jc w:val="both"/>
        <w:rPr>
          <w:rFonts w:ascii="Times New Roman" w:hAnsi="Times New Roman" w:cs="Miriam"/>
          <w:u w:val="single"/>
          <w:rtl/>
        </w:rPr>
      </w:pPr>
      <w:proofErr w:type="spellStart"/>
      <w:r w:rsidRPr="00635A23">
        <w:rPr>
          <w:rFonts w:ascii="Times New Roman" w:hAnsi="Times New Roman" w:cs="Miriam" w:hint="cs"/>
          <w:u w:val="single"/>
          <w:rtl/>
        </w:rPr>
        <w:t>תוסי</w:t>
      </w:r>
      <w:r w:rsidRPr="00635A23">
        <w:rPr>
          <w:rFonts w:ascii="Times New Roman" w:hAnsi="Times New Roman" w:cs="Miriam"/>
          <w:u w:val="single"/>
          <w:rtl/>
        </w:rPr>
        <w:t>"ט</w:t>
      </w:r>
      <w:proofErr w:type="spellEnd"/>
      <w:r w:rsidRPr="00635A23">
        <w:rPr>
          <w:rFonts w:ascii="Times New Roman" w:hAnsi="Times New Roman" w:cs="Miriam" w:hint="cs"/>
          <w:u w:val="single"/>
          <w:rtl/>
        </w:rPr>
        <w:t>:</w:t>
      </w:r>
      <w:r w:rsidRPr="00635A23">
        <w:rPr>
          <w:rFonts w:ascii="Times New Roman" w:hAnsi="Times New Roman" w:cs="Miriam"/>
          <w:u w:val="single"/>
          <w:rtl/>
        </w:rPr>
        <w:t xml:space="preserve"> </w:t>
      </w:r>
    </w:p>
    <w:p w:rsidR="00883351" w:rsidRPr="00635A23" w:rsidRDefault="00883351" w:rsidP="00883351">
      <w:pPr>
        <w:spacing w:after="0"/>
        <w:jc w:val="both"/>
        <w:rPr>
          <w:rtl/>
        </w:rPr>
      </w:pPr>
      <w:proofErr w:type="spellStart"/>
      <w:r w:rsidRPr="00635A23">
        <w:rPr>
          <w:rFonts w:ascii="Times New Roman" w:hAnsi="Times New Roman" w:cs="Miriam"/>
          <w:rtl/>
        </w:rPr>
        <w:t>ומפשיטין</w:t>
      </w:r>
      <w:proofErr w:type="spellEnd"/>
      <w:r w:rsidRPr="00635A23">
        <w:rPr>
          <w:rFonts w:ascii="Times New Roman" w:hAnsi="Times New Roman" w:cs="Miriam"/>
          <w:rtl/>
        </w:rPr>
        <w:t xml:space="preserve"> על שולחנות של שיש שבין העמודים - שהיו </w:t>
      </w:r>
      <w:proofErr w:type="spellStart"/>
      <w:r w:rsidRPr="00635A23">
        <w:rPr>
          <w:rFonts w:ascii="Times New Roman" w:hAnsi="Times New Roman" w:cs="Miriam"/>
          <w:rtl/>
        </w:rPr>
        <w:t>מניחין</w:t>
      </w:r>
      <w:proofErr w:type="spellEnd"/>
      <w:r w:rsidRPr="00635A23">
        <w:rPr>
          <w:rFonts w:ascii="Times New Roman" w:hAnsi="Times New Roman" w:cs="Miriam"/>
          <w:rtl/>
        </w:rPr>
        <w:t xml:space="preserve"> הבהמה על השולחנות. כדי שלא תהא נגררת ע"ג קרקע </w:t>
      </w:r>
      <w:proofErr w:type="spellStart"/>
      <w:r w:rsidRPr="00635A23">
        <w:rPr>
          <w:rFonts w:ascii="Times New Roman" w:hAnsi="Times New Roman" w:cs="Miriam"/>
          <w:rtl/>
        </w:rPr>
        <w:t>תוס</w:t>
      </w:r>
      <w:proofErr w:type="spellEnd"/>
      <w:r w:rsidRPr="00635A23">
        <w:rPr>
          <w:rFonts w:ascii="Times New Roman" w:hAnsi="Times New Roman" w:cs="Miriam"/>
          <w:rtl/>
        </w:rPr>
        <w:t xml:space="preserve">' </w:t>
      </w:r>
      <w:proofErr w:type="spellStart"/>
      <w:r w:rsidRPr="00635A23">
        <w:rPr>
          <w:rFonts w:ascii="Times New Roman" w:hAnsi="Times New Roman" w:cs="Miriam"/>
          <w:rtl/>
        </w:rPr>
        <w:t>פ"ק</w:t>
      </w:r>
      <w:proofErr w:type="spellEnd"/>
      <w:r w:rsidRPr="00635A23">
        <w:rPr>
          <w:rFonts w:ascii="Times New Roman" w:hAnsi="Times New Roman" w:cs="Miriam"/>
          <w:rtl/>
        </w:rPr>
        <w:t xml:space="preserve"> דיומא ד' </w:t>
      </w:r>
      <w:proofErr w:type="spellStart"/>
      <w:r w:rsidRPr="00635A23">
        <w:rPr>
          <w:rFonts w:ascii="Times New Roman" w:hAnsi="Times New Roman" w:cs="Miriam"/>
          <w:rtl/>
        </w:rPr>
        <w:t>י"ו</w:t>
      </w:r>
      <w:proofErr w:type="spellEnd"/>
      <w:r w:rsidRPr="00635A23">
        <w:rPr>
          <w:rFonts w:ascii="Times New Roman" w:hAnsi="Times New Roman" w:cs="Miriam"/>
          <w:rtl/>
        </w:rPr>
        <w:t xml:space="preserve">. </w:t>
      </w:r>
      <w:proofErr w:type="spellStart"/>
      <w:r w:rsidRPr="00635A23">
        <w:rPr>
          <w:rFonts w:ascii="Times New Roman" w:hAnsi="Times New Roman" w:cs="Miriam"/>
          <w:rtl/>
        </w:rPr>
        <w:t>ומ"ש</w:t>
      </w:r>
      <w:proofErr w:type="spellEnd"/>
      <w:r w:rsidRPr="00635A23">
        <w:rPr>
          <w:rFonts w:ascii="Times New Roman" w:hAnsi="Times New Roman" w:cs="Miriam"/>
          <w:rtl/>
        </w:rPr>
        <w:t xml:space="preserve"> </w:t>
      </w:r>
      <w:proofErr w:type="spellStart"/>
      <w:r w:rsidRPr="00635A23">
        <w:rPr>
          <w:rFonts w:ascii="Times New Roman" w:hAnsi="Times New Roman" w:cs="Miriam"/>
          <w:rtl/>
        </w:rPr>
        <w:t>הר"ב</w:t>
      </w:r>
      <w:proofErr w:type="spellEnd"/>
      <w:r w:rsidRPr="00635A23">
        <w:rPr>
          <w:rFonts w:ascii="Times New Roman" w:hAnsi="Times New Roman" w:cs="Miriam"/>
          <w:rtl/>
        </w:rPr>
        <w:t xml:space="preserve"> שעליהן </w:t>
      </w:r>
      <w:proofErr w:type="spellStart"/>
      <w:r w:rsidRPr="00635A23">
        <w:rPr>
          <w:rFonts w:ascii="Times New Roman" w:hAnsi="Times New Roman" w:cs="Miriam"/>
          <w:rtl/>
        </w:rPr>
        <w:t>מדיחין</w:t>
      </w:r>
      <w:proofErr w:type="spellEnd"/>
      <w:r w:rsidRPr="00635A23">
        <w:rPr>
          <w:rFonts w:ascii="Times New Roman" w:hAnsi="Times New Roman" w:cs="Miriam"/>
          <w:rtl/>
        </w:rPr>
        <w:t xml:space="preserve"> הקרבים </w:t>
      </w:r>
      <w:proofErr w:type="spellStart"/>
      <w:r w:rsidRPr="00635A23">
        <w:rPr>
          <w:rFonts w:ascii="Times New Roman" w:hAnsi="Times New Roman" w:cs="Miriam"/>
          <w:rtl/>
        </w:rPr>
        <w:t>כדתנן</w:t>
      </w:r>
      <w:proofErr w:type="spellEnd"/>
      <w:r w:rsidRPr="00635A23">
        <w:rPr>
          <w:rFonts w:ascii="Times New Roman" w:hAnsi="Times New Roman" w:cs="Miriam"/>
          <w:rtl/>
        </w:rPr>
        <w:t xml:space="preserve"> </w:t>
      </w:r>
      <w:proofErr w:type="spellStart"/>
      <w:r w:rsidRPr="00635A23">
        <w:rPr>
          <w:rFonts w:ascii="Times New Roman" w:hAnsi="Times New Roman" w:cs="Miriam"/>
          <w:rtl/>
        </w:rPr>
        <w:t>בפ</w:t>
      </w:r>
      <w:proofErr w:type="spellEnd"/>
      <w:r w:rsidRPr="00635A23">
        <w:rPr>
          <w:rFonts w:ascii="Times New Roman" w:hAnsi="Times New Roman" w:cs="Miriam"/>
          <w:rtl/>
        </w:rPr>
        <w:t xml:space="preserve">' דלקמן סוף משנה ב'. ותנן </w:t>
      </w:r>
      <w:proofErr w:type="spellStart"/>
      <w:r w:rsidRPr="00635A23">
        <w:rPr>
          <w:rFonts w:ascii="Times New Roman" w:hAnsi="Times New Roman" w:cs="Miriam"/>
          <w:rtl/>
        </w:rPr>
        <w:t>נמי</w:t>
      </w:r>
      <w:proofErr w:type="spellEnd"/>
      <w:r w:rsidRPr="00635A23">
        <w:rPr>
          <w:rFonts w:ascii="Times New Roman" w:hAnsi="Times New Roman" w:cs="Miriam"/>
          <w:rtl/>
        </w:rPr>
        <w:t xml:space="preserve"> בשקלים פ"ו משנה ד' שמונה שלחנות של שיש בבית המטבחים שעליהן </w:t>
      </w:r>
      <w:proofErr w:type="spellStart"/>
      <w:r w:rsidRPr="00635A23">
        <w:rPr>
          <w:rFonts w:ascii="Times New Roman" w:hAnsi="Times New Roman" w:cs="Miriam"/>
          <w:rtl/>
        </w:rPr>
        <w:t>מדיחין</w:t>
      </w:r>
      <w:proofErr w:type="spellEnd"/>
      <w:r w:rsidRPr="00635A23">
        <w:rPr>
          <w:rFonts w:ascii="Times New Roman" w:hAnsi="Times New Roman" w:cs="Miriam"/>
          <w:rtl/>
        </w:rPr>
        <w:t xml:space="preserve"> את הקרבים. וכתבו </w:t>
      </w:r>
      <w:proofErr w:type="spellStart"/>
      <w:r w:rsidRPr="00635A23">
        <w:rPr>
          <w:rFonts w:ascii="Times New Roman" w:hAnsi="Times New Roman" w:cs="Miriam"/>
          <w:rtl/>
        </w:rPr>
        <w:t>התוס</w:t>
      </w:r>
      <w:proofErr w:type="spellEnd"/>
      <w:r w:rsidRPr="00635A23">
        <w:rPr>
          <w:rFonts w:ascii="Times New Roman" w:hAnsi="Times New Roman" w:cs="Miriam"/>
          <w:rtl/>
        </w:rPr>
        <w:t xml:space="preserve">' שם </w:t>
      </w:r>
      <w:proofErr w:type="spellStart"/>
      <w:r w:rsidRPr="00635A23">
        <w:rPr>
          <w:rFonts w:ascii="Times New Roman" w:hAnsi="Times New Roman" w:cs="Miriam"/>
          <w:rtl/>
        </w:rPr>
        <w:t>דאע"ג</w:t>
      </w:r>
      <w:proofErr w:type="spellEnd"/>
      <w:r w:rsidRPr="00635A23">
        <w:rPr>
          <w:rFonts w:ascii="Times New Roman" w:hAnsi="Times New Roman" w:cs="Miriam"/>
          <w:rtl/>
        </w:rPr>
        <w:t xml:space="preserve"> </w:t>
      </w:r>
      <w:proofErr w:type="spellStart"/>
      <w:r w:rsidRPr="00635A23">
        <w:rPr>
          <w:rFonts w:ascii="Times New Roman" w:hAnsi="Times New Roman" w:cs="Miriam"/>
          <w:rtl/>
        </w:rPr>
        <w:t>דתנן</w:t>
      </w:r>
      <w:proofErr w:type="spellEnd"/>
      <w:r w:rsidRPr="00635A23">
        <w:rPr>
          <w:rFonts w:ascii="Times New Roman" w:hAnsi="Times New Roman" w:cs="Miriam"/>
          <w:rtl/>
        </w:rPr>
        <w:t xml:space="preserve"> בסוף מדות מן </w:t>
      </w:r>
      <w:proofErr w:type="spellStart"/>
      <w:r w:rsidRPr="00635A23">
        <w:rPr>
          <w:rFonts w:ascii="Times New Roman" w:hAnsi="Times New Roman" w:cs="Miriam"/>
          <w:rtl/>
        </w:rPr>
        <w:t>השלחנות</w:t>
      </w:r>
      <w:proofErr w:type="spellEnd"/>
      <w:r w:rsidRPr="00635A23">
        <w:rPr>
          <w:rFonts w:ascii="Times New Roman" w:hAnsi="Times New Roman" w:cs="Miriam"/>
          <w:rtl/>
        </w:rPr>
        <w:t xml:space="preserve"> לננסים ד'. </w:t>
      </w:r>
      <w:proofErr w:type="spellStart"/>
      <w:r w:rsidRPr="00635A23">
        <w:rPr>
          <w:rFonts w:ascii="Times New Roman" w:hAnsi="Times New Roman" w:cs="Miriam"/>
          <w:rtl/>
        </w:rPr>
        <w:t>אפ"ה</w:t>
      </w:r>
      <w:proofErr w:type="spellEnd"/>
      <w:r w:rsidRPr="00635A23">
        <w:rPr>
          <w:rFonts w:ascii="Times New Roman" w:hAnsi="Times New Roman" w:cs="Miriam"/>
          <w:rtl/>
        </w:rPr>
        <w:t xml:space="preserve"> קרי להו בין העמודים. ואע"פ שרחוקים ד"א. לא </w:t>
      </w:r>
      <w:proofErr w:type="spellStart"/>
      <w:r w:rsidRPr="00635A23">
        <w:rPr>
          <w:rFonts w:ascii="Times New Roman" w:hAnsi="Times New Roman" w:cs="Miriam"/>
          <w:rtl/>
        </w:rPr>
        <w:t>היתה</w:t>
      </w:r>
      <w:proofErr w:type="spellEnd"/>
      <w:r w:rsidRPr="00635A23">
        <w:rPr>
          <w:rFonts w:ascii="Times New Roman" w:hAnsi="Times New Roman" w:cs="Miriam"/>
          <w:rtl/>
        </w:rPr>
        <w:t xml:space="preserve"> בהמה נגררת בארץ שגוף הבהמה גדול ומגיע לשולחנות. </w:t>
      </w:r>
      <w:proofErr w:type="spellStart"/>
      <w:r w:rsidRPr="00635A23">
        <w:rPr>
          <w:rFonts w:ascii="Times New Roman" w:hAnsi="Times New Roman" w:cs="Miriam"/>
          <w:rtl/>
        </w:rPr>
        <w:t>כדאיתא</w:t>
      </w:r>
      <w:proofErr w:type="spellEnd"/>
      <w:r w:rsidRPr="00635A23">
        <w:rPr>
          <w:rFonts w:ascii="Times New Roman" w:hAnsi="Times New Roman" w:cs="Miriam"/>
          <w:rtl/>
        </w:rPr>
        <w:t xml:space="preserve"> </w:t>
      </w:r>
      <w:proofErr w:type="spellStart"/>
      <w:r w:rsidRPr="00635A23">
        <w:rPr>
          <w:rFonts w:ascii="Times New Roman" w:hAnsi="Times New Roman" w:cs="Miriam"/>
          <w:rtl/>
        </w:rPr>
        <w:t>בב"ר</w:t>
      </w:r>
      <w:proofErr w:type="spellEnd"/>
      <w:r w:rsidRPr="00635A23">
        <w:rPr>
          <w:rFonts w:ascii="Times New Roman" w:hAnsi="Times New Roman" w:cs="Miriam"/>
          <w:rtl/>
        </w:rPr>
        <w:t xml:space="preserve"> </w:t>
      </w:r>
      <w:proofErr w:type="spellStart"/>
      <w:r w:rsidRPr="00635A23">
        <w:rPr>
          <w:rFonts w:ascii="Times New Roman" w:hAnsi="Times New Roman" w:cs="Miriam"/>
          <w:rtl/>
        </w:rPr>
        <w:t>דכשמרכיבים</w:t>
      </w:r>
      <w:proofErr w:type="spellEnd"/>
      <w:r w:rsidRPr="00635A23">
        <w:rPr>
          <w:rFonts w:ascii="Times New Roman" w:hAnsi="Times New Roman" w:cs="Miriam"/>
          <w:rtl/>
        </w:rPr>
        <w:t xml:space="preserve"> כבשי התמיד על הגמלים היו נגררים בארץ. ע"</w:t>
      </w:r>
      <w:r w:rsidRPr="00635A23">
        <w:rPr>
          <w:rFonts w:ascii="Times New Roman" w:hAnsi="Times New Roman" w:cs="Miriam" w:hint="cs"/>
          <w:rtl/>
        </w:rPr>
        <w:t>כ</w:t>
      </w:r>
      <w:r w:rsidRPr="00635A23">
        <w:rPr>
          <w:rFonts w:ascii="Times New Roman" w:hAnsi="Times New Roman" w:cs="Miriam"/>
          <w:rtl/>
        </w:rPr>
        <w:t xml:space="preserve">. ולפי מה שאכתוב </w:t>
      </w:r>
      <w:proofErr w:type="spellStart"/>
      <w:r w:rsidRPr="00635A23">
        <w:rPr>
          <w:rFonts w:ascii="Times New Roman" w:hAnsi="Times New Roman" w:cs="Miriam"/>
          <w:rtl/>
        </w:rPr>
        <w:t>במדות</w:t>
      </w:r>
      <w:proofErr w:type="spellEnd"/>
      <w:r w:rsidRPr="00635A23">
        <w:rPr>
          <w:rFonts w:ascii="Times New Roman" w:hAnsi="Times New Roman" w:cs="Miriam"/>
          <w:rtl/>
        </w:rPr>
        <w:t xml:space="preserve"> [פ"ה מ"ב] בשם הרמב"ם מעיקרא לא </w:t>
      </w:r>
      <w:proofErr w:type="spellStart"/>
      <w:r w:rsidRPr="00635A23">
        <w:rPr>
          <w:rFonts w:ascii="Times New Roman" w:hAnsi="Times New Roman" w:cs="Miriam"/>
          <w:rtl/>
        </w:rPr>
        <w:t>קשיא</w:t>
      </w:r>
      <w:proofErr w:type="spellEnd"/>
      <w:r w:rsidRPr="00635A23">
        <w:rPr>
          <w:rFonts w:ascii="Times New Roman" w:hAnsi="Times New Roman" w:cs="Miriam"/>
          <w:rtl/>
        </w:rPr>
        <w:t xml:space="preserve"> ולא מידי. שהוא מפרש מן </w:t>
      </w:r>
      <w:proofErr w:type="spellStart"/>
      <w:r w:rsidRPr="00635A23">
        <w:rPr>
          <w:rFonts w:ascii="Times New Roman" w:hAnsi="Times New Roman" w:cs="Miriam"/>
          <w:rtl/>
        </w:rPr>
        <w:t>השלחנות</w:t>
      </w:r>
      <w:proofErr w:type="spellEnd"/>
      <w:r w:rsidRPr="00635A23">
        <w:rPr>
          <w:rFonts w:ascii="Times New Roman" w:hAnsi="Times New Roman" w:cs="Miriam"/>
          <w:rtl/>
        </w:rPr>
        <w:t xml:space="preserve"> לננסים ד' מאמצע השולחנות </w:t>
      </w:r>
      <w:proofErr w:type="spellStart"/>
      <w:r w:rsidRPr="00635A23">
        <w:rPr>
          <w:rFonts w:ascii="Times New Roman" w:hAnsi="Times New Roman" w:cs="Miriam"/>
          <w:rtl/>
        </w:rPr>
        <w:t>כו</w:t>
      </w:r>
      <w:proofErr w:type="spellEnd"/>
      <w:r w:rsidRPr="00635A23">
        <w:rPr>
          <w:rFonts w:ascii="Times New Roman" w:hAnsi="Times New Roman" w:cs="Miriam"/>
          <w:rtl/>
        </w:rPr>
        <w:t>':</w:t>
      </w:r>
    </w:p>
    <w:p w:rsidR="00883351" w:rsidRDefault="00883351" w:rsidP="00883351">
      <w:pPr>
        <w:spacing w:after="0"/>
        <w:rPr>
          <w:rtl/>
        </w:rPr>
      </w:pP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jc w:val="both"/>
        <w:rPr>
          <w:rFonts w:ascii="Times New Roman" w:hAnsi="Times New Roman" w:cs="Narkisim"/>
          <w:sz w:val="24"/>
          <w:szCs w:val="24"/>
          <w:rtl/>
        </w:rPr>
      </w:pPr>
    </w:p>
    <w:p w:rsidR="00883351" w:rsidRPr="00C63FF9"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C63FF9">
        <w:rPr>
          <w:rFonts w:asciiTheme="majorBidi" w:hAnsiTheme="majorBidi" w:cstheme="majorBidi"/>
          <w:sz w:val="28"/>
          <w:szCs w:val="28"/>
          <w:u w:val="single"/>
          <w:rtl/>
        </w:rPr>
        <w:t xml:space="preserve">משנה מסכת תמיד פרק ג' משנה ו'. </w:t>
      </w:r>
    </w:p>
    <w:p w:rsidR="00883351" w:rsidRDefault="00883351" w:rsidP="00883351">
      <w:pPr>
        <w:autoSpaceDE w:val="0"/>
        <w:autoSpaceDN w:val="0"/>
        <w:adjustRightInd w:val="0"/>
        <w:spacing w:after="0" w:line="240" w:lineRule="auto"/>
        <w:jc w:val="both"/>
        <w:rPr>
          <w:rFonts w:ascii="Times New Roman" w:hAnsi="Times New Roman" w:cs="Narkisim"/>
          <w:sz w:val="28"/>
          <w:szCs w:val="28"/>
          <w:rtl/>
        </w:rPr>
      </w:pPr>
      <w:r w:rsidRPr="00C63FF9">
        <w:rPr>
          <w:rFonts w:ascii="Times New Roman" w:hAnsi="Times New Roman" w:cs="Narkisim"/>
          <w:sz w:val="28"/>
          <w:szCs w:val="28"/>
          <w:rtl/>
        </w:rPr>
        <w:t xml:space="preserve">מִי שֶׁזָּכָה </w:t>
      </w:r>
      <w:proofErr w:type="spellStart"/>
      <w:r w:rsidRPr="00C63FF9">
        <w:rPr>
          <w:rFonts w:ascii="Times New Roman" w:hAnsi="Times New Roman" w:cs="Narkisim"/>
          <w:sz w:val="28"/>
          <w:szCs w:val="28"/>
          <w:rtl/>
        </w:rPr>
        <w:t>בְדִשּׁוּן</w:t>
      </w:r>
      <w:proofErr w:type="spellEnd"/>
      <w:r w:rsidRPr="00C63FF9">
        <w:rPr>
          <w:rFonts w:ascii="Times New Roman" w:hAnsi="Times New Roman" w:cs="Narkisim"/>
          <w:sz w:val="28"/>
          <w:szCs w:val="28"/>
          <w:rtl/>
        </w:rPr>
        <w:t xml:space="preserve"> מִזְבֵּחַ הַפְּנִימִי וְהַמְּנוֹרָה הָיוּ </w:t>
      </w:r>
      <w:proofErr w:type="spellStart"/>
      <w:r w:rsidRPr="00C63FF9">
        <w:rPr>
          <w:rFonts w:ascii="Times New Roman" w:hAnsi="Times New Roman" w:cs="Narkisim"/>
          <w:sz w:val="28"/>
          <w:szCs w:val="28"/>
          <w:rtl/>
        </w:rPr>
        <w:t>מַקְדִּימִין</w:t>
      </w:r>
      <w:proofErr w:type="spellEnd"/>
      <w:r w:rsidRPr="00C63FF9">
        <w:rPr>
          <w:rFonts w:ascii="Times New Roman" w:hAnsi="Times New Roman" w:cs="Narkisim"/>
          <w:sz w:val="28"/>
          <w:szCs w:val="28"/>
          <w:rtl/>
        </w:rPr>
        <w:t xml:space="preserve">, וְאַרְבָּעָה כֵלִים בְּיָדָם, </w:t>
      </w:r>
      <w:proofErr w:type="spellStart"/>
      <w:r w:rsidRPr="00C63FF9">
        <w:rPr>
          <w:rFonts w:ascii="Times New Roman" w:hAnsi="Times New Roman" w:cs="Narkisim"/>
          <w:sz w:val="28"/>
          <w:szCs w:val="28"/>
          <w:rtl/>
        </w:rPr>
        <w:t>הַטֶּנִי</w:t>
      </w:r>
      <w:proofErr w:type="spellEnd"/>
      <w:r w:rsidRPr="00C63FF9">
        <w:rPr>
          <w:rFonts w:ascii="Times New Roman" w:hAnsi="Times New Roman" w:cs="Narkisim"/>
          <w:sz w:val="28"/>
          <w:szCs w:val="28"/>
          <w:rtl/>
        </w:rPr>
        <w:t xml:space="preserve"> וְהַכּוּז וּשְׁתֵּי מַפְתּחוֹת. </w:t>
      </w:r>
      <w:proofErr w:type="spellStart"/>
      <w:r w:rsidRPr="00C63FF9">
        <w:rPr>
          <w:rFonts w:ascii="Times New Roman" w:hAnsi="Times New Roman" w:cs="Narkisim"/>
          <w:sz w:val="28"/>
          <w:szCs w:val="28"/>
          <w:rtl/>
        </w:rPr>
        <w:t>הַטֶּנִי</w:t>
      </w:r>
      <w:proofErr w:type="spellEnd"/>
      <w:r w:rsidRPr="00C63FF9">
        <w:rPr>
          <w:rFonts w:ascii="Times New Roman" w:hAnsi="Times New Roman" w:cs="Narkisim"/>
          <w:sz w:val="28"/>
          <w:szCs w:val="28"/>
          <w:rtl/>
        </w:rPr>
        <w:t xml:space="preserve"> דוֹמֶה </w:t>
      </w:r>
      <w:proofErr w:type="spellStart"/>
      <w:r w:rsidRPr="00C63FF9">
        <w:rPr>
          <w:rFonts w:ascii="Times New Roman" w:hAnsi="Times New Roman" w:cs="Narkisim"/>
          <w:sz w:val="28"/>
          <w:szCs w:val="28"/>
          <w:rtl/>
        </w:rPr>
        <w:t>לְתַרְקָב</w:t>
      </w:r>
      <w:proofErr w:type="spellEnd"/>
      <w:r w:rsidRPr="00C63FF9">
        <w:rPr>
          <w:rFonts w:ascii="Times New Roman" w:hAnsi="Times New Roman" w:cs="Narkisim"/>
          <w:sz w:val="28"/>
          <w:szCs w:val="28"/>
          <w:rtl/>
        </w:rPr>
        <w:t xml:space="preserve"> גָּדוֹל שֶׁלזָהָב, מַחֲזִיק </w:t>
      </w:r>
      <w:proofErr w:type="spellStart"/>
      <w:r w:rsidRPr="00C63FF9">
        <w:rPr>
          <w:rFonts w:ascii="Times New Roman" w:hAnsi="Times New Roman" w:cs="Narkisim"/>
          <w:sz w:val="28"/>
          <w:szCs w:val="28"/>
          <w:rtl/>
        </w:rPr>
        <w:t>קַבַּיִן</w:t>
      </w:r>
      <w:proofErr w:type="spellEnd"/>
      <w:r w:rsidRPr="00C63FF9">
        <w:rPr>
          <w:rFonts w:ascii="Times New Roman" w:hAnsi="Times New Roman" w:cs="Narkisim"/>
          <w:sz w:val="28"/>
          <w:szCs w:val="28"/>
          <w:rtl/>
        </w:rPr>
        <w:t xml:space="preserve"> וָחֵצֵי, וְהַכּוּ</w:t>
      </w:r>
      <w:r w:rsidRPr="00C63FF9">
        <w:rPr>
          <w:rFonts w:ascii="Times New Roman" w:hAnsi="Times New Roman" w:cs="Narkisim" w:hint="cs"/>
          <w:sz w:val="28"/>
          <w:szCs w:val="28"/>
          <w:rtl/>
        </w:rPr>
        <w:t>ז</w:t>
      </w:r>
      <w:r w:rsidRPr="00C63FF9">
        <w:rPr>
          <w:rFonts w:ascii="Times New Roman" w:hAnsi="Times New Roman" w:cs="Narkisim"/>
          <w:sz w:val="28"/>
          <w:szCs w:val="28"/>
          <w:rtl/>
        </w:rPr>
        <w:t xml:space="preserve"> דּוֹמֶה </w:t>
      </w:r>
      <w:proofErr w:type="spellStart"/>
      <w:r w:rsidRPr="00C63FF9">
        <w:rPr>
          <w:rFonts w:ascii="Times New Roman" w:hAnsi="Times New Roman" w:cs="Narkisim"/>
          <w:sz w:val="28"/>
          <w:szCs w:val="28"/>
          <w:rtl/>
        </w:rPr>
        <w:t>לְקִתּוֹן</w:t>
      </w:r>
      <w:proofErr w:type="spellEnd"/>
      <w:r w:rsidRPr="00C63FF9">
        <w:rPr>
          <w:rFonts w:ascii="Times New Roman" w:hAnsi="Times New Roman" w:cs="Narkisim"/>
          <w:sz w:val="28"/>
          <w:szCs w:val="28"/>
          <w:rtl/>
        </w:rPr>
        <w:t xml:space="preserve"> גָּדוֹל שֶׁל זָהָב. </w:t>
      </w:r>
      <w:r w:rsidRPr="001F1CB0">
        <w:rPr>
          <w:rFonts w:ascii="Times New Roman" w:hAnsi="Times New Roman" w:cs="Guttman Vilna"/>
          <w:sz w:val="28"/>
          <w:szCs w:val="28"/>
          <w:rtl/>
        </w:rPr>
        <w:t>וּשְׁתֵּי מַפְתְּחוֹת</w:t>
      </w:r>
      <w:r w:rsidRPr="00C63FF9">
        <w:rPr>
          <w:rFonts w:ascii="Times New Roman" w:hAnsi="Times New Roman" w:cs="Narkisim"/>
          <w:sz w:val="28"/>
          <w:szCs w:val="28"/>
          <w:rtl/>
        </w:rPr>
        <w:t>, אֶחָד יוֹרֵד לְאַמַּת הַשֶּׁחִי, וְאֶחָד פּוֹתֵחַ כֵּיוָן:</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C832B3"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C832B3">
        <w:rPr>
          <w:rFonts w:asciiTheme="majorBidi" w:hAnsiTheme="majorBidi" w:cstheme="majorBidi"/>
          <w:sz w:val="24"/>
          <w:szCs w:val="24"/>
          <w:u w:val="single"/>
          <w:rtl/>
        </w:rPr>
        <w:t xml:space="preserve">רע"ב:  </w:t>
      </w:r>
      <w:r w:rsidRPr="00C832B3">
        <w:rPr>
          <w:rFonts w:asciiTheme="majorBidi" w:hAnsiTheme="majorBidi" w:cstheme="majorBidi"/>
          <w:sz w:val="24"/>
          <w:szCs w:val="24"/>
          <w:rtl/>
        </w:rPr>
        <w:t xml:space="preserve"> אחד יורד לאמת השחי - הפשפש הצפוני </w:t>
      </w:r>
      <w:proofErr w:type="spellStart"/>
      <w:r w:rsidRPr="00C832B3">
        <w:rPr>
          <w:rFonts w:asciiTheme="majorBidi" w:hAnsiTheme="majorBidi" w:cstheme="majorBidi"/>
          <w:sz w:val="24"/>
          <w:szCs w:val="24"/>
          <w:rtl/>
        </w:rPr>
        <w:t>דתנן</w:t>
      </w:r>
      <w:proofErr w:type="spellEnd"/>
      <w:r w:rsidRPr="00C832B3">
        <w:rPr>
          <w:rFonts w:asciiTheme="majorBidi" w:hAnsiTheme="majorBidi" w:cstheme="majorBidi"/>
          <w:sz w:val="24"/>
          <w:szCs w:val="24"/>
          <w:rtl/>
        </w:rPr>
        <w:t xml:space="preserve"> לקמן בא לו לפשפש הצפוני היה לו שני </w:t>
      </w:r>
      <w:proofErr w:type="spellStart"/>
      <w:r w:rsidRPr="00C832B3">
        <w:rPr>
          <w:rFonts w:asciiTheme="majorBidi" w:hAnsiTheme="majorBidi" w:cstheme="majorBidi"/>
          <w:sz w:val="24"/>
          <w:szCs w:val="24"/>
          <w:rtl/>
        </w:rPr>
        <w:t>מנעולין</w:t>
      </w:r>
      <w:proofErr w:type="spellEnd"/>
      <w:r w:rsidRPr="00C832B3">
        <w:rPr>
          <w:rFonts w:asciiTheme="majorBidi" w:hAnsiTheme="majorBidi" w:cstheme="majorBidi"/>
          <w:sz w:val="24"/>
          <w:szCs w:val="24"/>
          <w:rtl/>
        </w:rPr>
        <w:t xml:space="preserve">, האחד היה למטה בפנים בתחתיתו של פתח, והיה הכהן הרוצה </w:t>
      </w:r>
      <w:proofErr w:type="spellStart"/>
      <w:r w:rsidRPr="00C832B3">
        <w:rPr>
          <w:rFonts w:asciiTheme="majorBidi" w:hAnsiTheme="majorBidi" w:cstheme="majorBidi"/>
          <w:sz w:val="24"/>
          <w:szCs w:val="24"/>
          <w:rtl/>
        </w:rPr>
        <w:t>ליכנס</w:t>
      </w:r>
      <w:proofErr w:type="spellEnd"/>
      <w:r w:rsidRPr="00C832B3">
        <w:rPr>
          <w:rFonts w:asciiTheme="majorBidi" w:hAnsiTheme="majorBidi" w:cstheme="majorBidi"/>
          <w:sz w:val="24"/>
          <w:szCs w:val="24"/>
          <w:rtl/>
        </w:rPr>
        <w:t xml:space="preserve"> מכניס אמת ידו בחור שבכותל עד בית השחי שלו ופותח בידו דרך פנים, והאחר פותח במפתח מיד בלא טורח כשאר כל הפתחים:</w:t>
      </w:r>
    </w:p>
    <w:p w:rsidR="00883351" w:rsidRDefault="00883351" w:rsidP="00883351">
      <w:pPr>
        <w:autoSpaceDE w:val="0"/>
        <w:autoSpaceDN w:val="0"/>
        <w:adjustRightInd w:val="0"/>
        <w:spacing w:after="0" w:line="240" w:lineRule="auto"/>
        <w:rPr>
          <w:rFonts w:cs="SnTextFt"/>
          <w:sz w:val="24"/>
          <w:szCs w:val="24"/>
        </w:rPr>
      </w:pPr>
    </w:p>
    <w:p w:rsidR="00883351" w:rsidRPr="00C832B3" w:rsidRDefault="00883351" w:rsidP="00883351">
      <w:pPr>
        <w:autoSpaceDE w:val="0"/>
        <w:autoSpaceDN w:val="0"/>
        <w:adjustRightInd w:val="0"/>
        <w:spacing w:after="0" w:line="240" w:lineRule="auto"/>
        <w:jc w:val="both"/>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proofErr w:type="spellStart"/>
      <w:r w:rsidRPr="00C832B3">
        <w:rPr>
          <w:rFonts w:asciiTheme="majorBidi" w:hAnsiTheme="majorBidi" w:cstheme="majorBidi"/>
          <w:sz w:val="24"/>
          <w:szCs w:val="24"/>
          <w:rtl/>
        </w:rPr>
        <w:t>מז</w:t>
      </w:r>
      <w:proofErr w:type="spellEnd"/>
      <w:r>
        <w:rPr>
          <w:rFonts w:asciiTheme="majorBidi" w:hAnsiTheme="majorBidi" w:cstheme="majorBidi" w:hint="cs"/>
          <w:sz w:val="24"/>
          <w:szCs w:val="24"/>
          <w:rtl/>
        </w:rPr>
        <w:t xml:space="preserve">)  </w:t>
      </w:r>
      <w:r w:rsidRPr="00C832B3">
        <w:rPr>
          <w:rFonts w:asciiTheme="majorBidi" w:hAnsiTheme="majorBidi" w:cstheme="majorBidi"/>
          <w:sz w:val="24"/>
          <w:szCs w:val="24"/>
          <w:rtl/>
        </w:rPr>
        <w:t xml:space="preserve"> ושתי מפתחות שיפתחו עמם הלויים שערי ההיכל השתא כדי שיכנסו אלה לדשן המזבח והמנורה: </w:t>
      </w:r>
    </w:p>
    <w:p w:rsidR="00883351" w:rsidRPr="00953280" w:rsidRDefault="00883351" w:rsidP="00883351">
      <w:pPr>
        <w:autoSpaceDE w:val="0"/>
        <w:autoSpaceDN w:val="0"/>
        <w:adjustRightInd w:val="0"/>
        <w:spacing w:after="0" w:line="240" w:lineRule="auto"/>
        <w:rPr>
          <w:rFonts w:asciiTheme="majorBidi" w:hAnsiTheme="majorBidi" w:cstheme="majorBidi"/>
          <w:color w:val="000000"/>
          <w:sz w:val="24"/>
          <w:szCs w:val="24"/>
          <w:rtl/>
        </w:rPr>
      </w:pP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3E0A4C">
        <w:rPr>
          <w:rFonts w:asciiTheme="majorBidi" w:hAnsiTheme="majorBidi" w:cstheme="majorBidi"/>
          <w:sz w:val="24"/>
          <w:szCs w:val="24"/>
          <w:u w:val="single"/>
          <w:rtl/>
        </w:rPr>
        <w:lastRenderedPageBreak/>
        <w:t>פרש"י</w:t>
      </w:r>
      <w:proofErr w:type="spellEnd"/>
      <w:r w:rsidRPr="003E0A4C">
        <w:rPr>
          <w:rFonts w:asciiTheme="majorBidi" w:hAnsiTheme="majorBidi" w:cstheme="majorBidi"/>
          <w:sz w:val="24"/>
          <w:szCs w:val="24"/>
          <w:u w:val="single"/>
          <w:rtl/>
        </w:rPr>
        <w:t xml:space="preserve"> יומא דף י"ח ע"א: </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rtl/>
        </w:rPr>
      </w:pPr>
      <w:proofErr w:type="spellStart"/>
      <w:r w:rsidRPr="003E0A4C">
        <w:rPr>
          <w:rFonts w:asciiTheme="majorBidi" w:hAnsiTheme="majorBidi" w:cstheme="majorBidi"/>
          <w:sz w:val="24"/>
          <w:szCs w:val="24"/>
          <w:rtl/>
        </w:rPr>
        <w:t>לר</w:t>
      </w:r>
      <w:proofErr w:type="spellEnd"/>
      <w:r w:rsidRPr="003E0A4C">
        <w:rPr>
          <w:rFonts w:asciiTheme="majorBidi" w:hAnsiTheme="majorBidi" w:cstheme="majorBidi"/>
          <w:sz w:val="24"/>
          <w:szCs w:val="24"/>
          <w:rtl/>
        </w:rPr>
        <w:t xml:space="preserve">' יהודה </w:t>
      </w:r>
      <w:proofErr w:type="spellStart"/>
      <w:r w:rsidRPr="003E0A4C">
        <w:rPr>
          <w:rFonts w:asciiTheme="majorBidi" w:hAnsiTheme="majorBidi" w:cstheme="majorBidi"/>
          <w:sz w:val="24"/>
          <w:szCs w:val="24"/>
          <w:rtl/>
        </w:rPr>
        <w:t>דאמר</w:t>
      </w:r>
      <w:proofErr w:type="spellEnd"/>
      <w:r w:rsidRPr="003E0A4C">
        <w:rPr>
          <w:rFonts w:asciiTheme="majorBidi" w:hAnsiTheme="majorBidi" w:cstheme="majorBidi"/>
          <w:sz w:val="24"/>
          <w:szCs w:val="24"/>
          <w:rtl/>
        </w:rPr>
        <w:t xml:space="preserve"> נכנס נוטל שתים - בלא מחלוקת, בשכר שהוא מקיף למוצאי שבת דלתות העזרה וחיל והיכל ולשכות שפתחו שחרית משמר שיצא לו, מעשר בעי </w:t>
      </w:r>
      <w:proofErr w:type="spellStart"/>
      <w:r w:rsidRPr="003E0A4C">
        <w:rPr>
          <w:rFonts w:asciiTheme="majorBidi" w:hAnsiTheme="majorBidi" w:cstheme="majorBidi"/>
          <w:sz w:val="24"/>
          <w:szCs w:val="24"/>
          <w:rtl/>
        </w:rPr>
        <w:t>מיפלג</w:t>
      </w:r>
      <w:proofErr w:type="spellEnd"/>
      <w:r w:rsidRPr="003E0A4C">
        <w:rPr>
          <w:rFonts w:asciiTheme="majorBidi" w:hAnsiTheme="majorBidi" w:cstheme="majorBidi"/>
          <w:sz w:val="24"/>
          <w:szCs w:val="24"/>
          <w:rtl/>
        </w:rPr>
        <w:t xml:space="preserve">, שאין </w:t>
      </w:r>
      <w:proofErr w:type="spellStart"/>
      <w:r w:rsidRPr="003E0A4C">
        <w:rPr>
          <w:rFonts w:asciiTheme="majorBidi" w:hAnsiTheme="majorBidi" w:cstheme="majorBidi"/>
          <w:sz w:val="24"/>
          <w:szCs w:val="24"/>
          <w:rtl/>
        </w:rPr>
        <w:t>השתים</w:t>
      </w:r>
      <w:proofErr w:type="spellEnd"/>
      <w:r w:rsidRPr="003E0A4C">
        <w:rPr>
          <w:rFonts w:asciiTheme="majorBidi" w:hAnsiTheme="majorBidi" w:cstheme="majorBidi"/>
          <w:sz w:val="24"/>
          <w:szCs w:val="24"/>
          <w:rtl/>
        </w:rPr>
        <w:t xml:space="preserve"> באות במחלוקת כי שכרם הם:</w:t>
      </w:r>
    </w:p>
    <w:p w:rsidR="00883351" w:rsidRPr="00C63FF9" w:rsidRDefault="00883351" w:rsidP="00883351">
      <w:pPr>
        <w:autoSpaceDE w:val="0"/>
        <w:autoSpaceDN w:val="0"/>
        <w:adjustRightInd w:val="0"/>
        <w:spacing w:after="0" w:line="240" w:lineRule="auto"/>
        <w:jc w:val="both"/>
        <w:rPr>
          <w:rFonts w:ascii="Times New Roman" w:hAnsi="Times New Roman" w:cs="Miriam"/>
          <w:sz w:val="28"/>
          <w:szCs w:val="28"/>
          <w:rtl/>
        </w:rPr>
      </w:pP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3E0A4C">
        <w:rPr>
          <w:rFonts w:asciiTheme="majorBidi" w:hAnsiTheme="majorBidi" w:cstheme="majorBidi"/>
          <w:sz w:val="24"/>
          <w:szCs w:val="24"/>
          <w:u w:val="single"/>
          <w:rtl/>
        </w:rPr>
        <w:t>פרש"י</w:t>
      </w:r>
      <w:proofErr w:type="spellEnd"/>
      <w:r w:rsidRPr="003E0A4C">
        <w:rPr>
          <w:rFonts w:asciiTheme="majorBidi" w:hAnsiTheme="majorBidi" w:cstheme="majorBidi"/>
          <w:sz w:val="24"/>
          <w:szCs w:val="24"/>
          <w:u w:val="single"/>
          <w:rtl/>
        </w:rPr>
        <w:t xml:space="preserve"> ערכין דף י"א ע"ב: </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E0A4C">
        <w:rPr>
          <w:rFonts w:asciiTheme="majorBidi" w:hAnsiTheme="majorBidi" w:cstheme="majorBidi"/>
          <w:sz w:val="24"/>
          <w:szCs w:val="24"/>
          <w:rtl/>
        </w:rPr>
        <w:t>אתם בשל</w:t>
      </w:r>
      <w:r>
        <w:rPr>
          <w:rFonts w:asciiTheme="majorBidi" w:hAnsiTheme="majorBidi" w:cstheme="majorBidi" w:hint="cs"/>
          <w:sz w:val="24"/>
          <w:szCs w:val="24"/>
          <w:rtl/>
        </w:rPr>
        <w:t>כ</w:t>
      </w:r>
      <w:r w:rsidRPr="003E0A4C">
        <w:rPr>
          <w:rFonts w:asciiTheme="majorBidi" w:hAnsiTheme="majorBidi" w:cstheme="majorBidi"/>
          <w:sz w:val="24"/>
          <w:szCs w:val="24"/>
          <w:rtl/>
        </w:rPr>
        <w:t xml:space="preserve">ם - </w:t>
      </w:r>
      <w:proofErr w:type="spellStart"/>
      <w:r w:rsidRPr="003E0A4C">
        <w:rPr>
          <w:rFonts w:asciiTheme="majorBidi" w:hAnsiTheme="majorBidi" w:cstheme="majorBidi"/>
          <w:sz w:val="24"/>
          <w:szCs w:val="24"/>
          <w:rtl/>
        </w:rPr>
        <w:t>הכהנים</w:t>
      </w:r>
      <w:proofErr w:type="spellEnd"/>
      <w:r w:rsidRPr="003E0A4C">
        <w:rPr>
          <w:rFonts w:asciiTheme="majorBidi" w:hAnsiTheme="majorBidi" w:cstheme="majorBidi"/>
          <w:sz w:val="24"/>
          <w:szCs w:val="24"/>
          <w:rtl/>
        </w:rPr>
        <w:t xml:space="preserve"> שנכנסו בעבודת לוים כגון ששררו:</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E0A4C">
        <w:rPr>
          <w:rFonts w:asciiTheme="majorBidi" w:hAnsiTheme="majorBidi" w:cstheme="majorBidi"/>
          <w:sz w:val="24"/>
          <w:szCs w:val="24"/>
          <w:rtl/>
        </w:rPr>
        <w:t>והם בשלכם - לוי שעבד על המזבח ככהן:</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E0A4C">
        <w:rPr>
          <w:rFonts w:asciiTheme="majorBidi" w:hAnsiTheme="majorBidi" w:cstheme="majorBidi"/>
          <w:sz w:val="24"/>
          <w:szCs w:val="24"/>
          <w:rtl/>
        </w:rPr>
        <w:t xml:space="preserve">הם בשלהם - כגון לוי משורר שהגיף דלתות ולוי משוער שאמר שיר שהרי </w:t>
      </w:r>
      <w:proofErr w:type="spellStart"/>
      <w:r w:rsidRPr="003E0A4C">
        <w:rPr>
          <w:rFonts w:asciiTheme="majorBidi" w:hAnsiTheme="majorBidi" w:cstheme="majorBidi"/>
          <w:sz w:val="24"/>
          <w:szCs w:val="24"/>
          <w:rtl/>
        </w:rPr>
        <w:t>הלוים</w:t>
      </w:r>
      <w:proofErr w:type="spellEnd"/>
      <w:r w:rsidRPr="003E0A4C">
        <w:rPr>
          <w:rFonts w:asciiTheme="majorBidi" w:hAnsiTheme="majorBidi" w:cstheme="majorBidi"/>
          <w:sz w:val="24"/>
          <w:szCs w:val="24"/>
          <w:rtl/>
        </w:rPr>
        <w:t xml:space="preserve"> היו חלוקים זה למשוער וזה למשורר:</w:t>
      </w:r>
    </w:p>
    <w:p w:rsidR="00883351" w:rsidRPr="003E0A4C" w:rsidRDefault="00883351" w:rsidP="00883351">
      <w:pPr>
        <w:spacing w:after="0"/>
        <w:rPr>
          <w:rFonts w:asciiTheme="majorBidi" w:hAnsiTheme="majorBidi" w:cstheme="majorBidi"/>
          <w:rtl/>
        </w:rPr>
      </w:pPr>
      <w:r w:rsidRPr="003E0A4C">
        <w:rPr>
          <w:rFonts w:asciiTheme="majorBidi" w:hAnsiTheme="majorBidi" w:cstheme="majorBidi"/>
          <w:sz w:val="24"/>
          <w:szCs w:val="24"/>
          <w:rtl/>
        </w:rPr>
        <w:t>אלא באזהרה - לא אתפרש לן:</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3E0A4C">
        <w:rPr>
          <w:rFonts w:asciiTheme="majorBidi" w:hAnsiTheme="majorBidi" w:cstheme="majorBidi"/>
          <w:sz w:val="24"/>
          <w:szCs w:val="24"/>
          <w:u w:val="single"/>
          <w:rtl/>
        </w:rPr>
        <w:t xml:space="preserve">סוכה דף נ"ו ע"א: </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E0A4C">
        <w:rPr>
          <w:rFonts w:asciiTheme="majorBidi" w:hAnsiTheme="majorBidi" w:cstheme="majorBidi"/>
          <w:sz w:val="24"/>
          <w:szCs w:val="24"/>
          <w:rtl/>
        </w:rPr>
        <w:t xml:space="preserve">משנה: יום טוב הסמוך לשבת בין מלפניה בין לאחריה היו כל המשמרות שוות בחילוק לחם הפנים חל להיות יום אחד [להפסיק] </w:t>
      </w:r>
      <w:proofErr w:type="spellStart"/>
      <w:r w:rsidRPr="003E0A4C">
        <w:rPr>
          <w:rFonts w:asciiTheme="majorBidi" w:hAnsiTheme="majorBidi" w:cstheme="majorBidi"/>
          <w:sz w:val="24"/>
          <w:szCs w:val="24"/>
          <w:rtl/>
        </w:rPr>
        <w:t>בינתים</w:t>
      </w:r>
      <w:proofErr w:type="spellEnd"/>
      <w:r w:rsidRPr="003E0A4C">
        <w:rPr>
          <w:rFonts w:asciiTheme="majorBidi" w:hAnsiTheme="majorBidi" w:cstheme="majorBidi"/>
          <w:sz w:val="24"/>
          <w:szCs w:val="24"/>
          <w:rtl/>
        </w:rPr>
        <w:t xml:space="preserve"> משמר שזמנו קבוע היה נוטל עשר חלות והמתעכב נוטל שתים ובשאר ימות השנה הנכנס נוטל שש והיוצא נוטל שש רבי יהודה אומר הנכנס נוטל שבע והיוצא נוטל חמש </w:t>
      </w:r>
      <w:proofErr w:type="spellStart"/>
      <w:r w:rsidRPr="003E0A4C">
        <w:rPr>
          <w:rFonts w:asciiTheme="majorBidi" w:hAnsiTheme="majorBidi" w:cstheme="majorBidi"/>
          <w:sz w:val="24"/>
          <w:szCs w:val="24"/>
          <w:rtl/>
        </w:rPr>
        <w:t>הנכנסין</w:t>
      </w:r>
      <w:proofErr w:type="spellEnd"/>
      <w:r w:rsidRPr="003E0A4C">
        <w:rPr>
          <w:rFonts w:asciiTheme="majorBidi" w:hAnsiTheme="majorBidi" w:cstheme="majorBidi"/>
          <w:sz w:val="24"/>
          <w:szCs w:val="24"/>
          <w:rtl/>
        </w:rPr>
        <w:t xml:space="preserve"> </w:t>
      </w:r>
      <w:proofErr w:type="spellStart"/>
      <w:r w:rsidRPr="003E0A4C">
        <w:rPr>
          <w:rFonts w:asciiTheme="majorBidi" w:hAnsiTheme="majorBidi" w:cstheme="majorBidi"/>
          <w:sz w:val="24"/>
          <w:szCs w:val="24"/>
          <w:rtl/>
        </w:rPr>
        <w:t>חולקין</w:t>
      </w:r>
      <w:proofErr w:type="spellEnd"/>
      <w:r w:rsidRPr="003E0A4C">
        <w:rPr>
          <w:rFonts w:asciiTheme="majorBidi" w:hAnsiTheme="majorBidi" w:cstheme="majorBidi"/>
          <w:sz w:val="24"/>
          <w:szCs w:val="24"/>
          <w:rtl/>
        </w:rPr>
        <w:t xml:space="preserve"> בצפון </w:t>
      </w:r>
      <w:proofErr w:type="spellStart"/>
      <w:r w:rsidRPr="003E0A4C">
        <w:rPr>
          <w:rFonts w:asciiTheme="majorBidi" w:hAnsiTheme="majorBidi" w:cstheme="majorBidi"/>
          <w:sz w:val="24"/>
          <w:szCs w:val="24"/>
          <w:rtl/>
        </w:rPr>
        <w:t>והיוצאין</w:t>
      </w:r>
      <w:proofErr w:type="spellEnd"/>
      <w:r w:rsidRPr="003E0A4C">
        <w:rPr>
          <w:rFonts w:asciiTheme="majorBidi" w:hAnsiTheme="majorBidi" w:cstheme="majorBidi"/>
          <w:sz w:val="24"/>
          <w:szCs w:val="24"/>
          <w:rtl/>
        </w:rPr>
        <w:t xml:space="preserve"> בדרום </w:t>
      </w:r>
      <w:proofErr w:type="spellStart"/>
      <w:r w:rsidRPr="003E0A4C">
        <w:rPr>
          <w:rFonts w:asciiTheme="majorBidi" w:hAnsiTheme="majorBidi" w:cstheme="majorBidi"/>
          <w:sz w:val="24"/>
          <w:szCs w:val="24"/>
          <w:rtl/>
        </w:rPr>
        <w:t>בילגה</w:t>
      </w:r>
      <w:proofErr w:type="spellEnd"/>
      <w:r w:rsidRPr="003E0A4C">
        <w:rPr>
          <w:rFonts w:asciiTheme="majorBidi" w:hAnsiTheme="majorBidi" w:cstheme="majorBidi"/>
          <w:sz w:val="24"/>
          <w:szCs w:val="24"/>
          <w:rtl/>
        </w:rPr>
        <w:t xml:space="preserve"> לעולם חולקת בדרום וטבעתה קבועה וחלונה סתומה: </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E0A4C">
        <w:rPr>
          <w:rFonts w:asciiTheme="majorBidi" w:hAnsiTheme="majorBidi" w:cstheme="majorBidi"/>
          <w:sz w:val="24"/>
          <w:szCs w:val="24"/>
          <w:rtl/>
        </w:rPr>
        <w:t xml:space="preserve">גמרא: מאי מלפניה ומאי </w:t>
      </w:r>
      <w:proofErr w:type="spellStart"/>
      <w:r w:rsidRPr="003E0A4C">
        <w:rPr>
          <w:rFonts w:asciiTheme="majorBidi" w:hAnsiTheme="majorBidi" w:cstheme="majorBidi"/>
          <w:sz w:val="24"/>
          <w:szCs w:val="24"/>
          <w:rtl/>
        </w:rPr>
        <w:t>מלאחריה</w:t>
      </w:r>
      <w:proofErr w:type="spellEnd"/>
      <w:r w:rsidRPr="003E0A4C">
        <w:rPr>
          <w:rFonts w:asciiTheme="majorBidi" w:hAnsiTheme="majorBidi" w:cstheme="majorBidi"/>
          <w:sz w:val="24"/>
          <w:szCs w:val="24"/>
          <w:rtl/>
        </w:rPr>
        <w:t xml:space="preserve"> </w:t>
      </w:r>
      <w:proofErr w:type="spellStart"/>
      <w:r w:rsidRPr="003E0A4C">
        <w:rPr>
          <w:rFonts w:asciiTheme="majorBidi" w:hAnsiTheme="majorBidi" w:cstheme="majorBidi"/>
          <w:sz w:val="24"/>
          <w:szCs w:val="24"/>
          <w:rtl/>
        </w:rPr>
        <w:t>אילימא</w:t>
      </w:r>
      <w:proofErr w:type="spellEnd"/>
      <w:r w:rsidRPr="003E0A4C">
        <w:rPr>
          <w:rFonts w:asciiTheme="majorBidi" w:hAnsiTheme="majorBidi" w:cstheme="majorBidi"/>
          <w:sz w:val="24"/>
          <w:szCs w:val="24"/>
          <w:rtl/>
        </w:rPr>
        <w:t xml:space="preserve"> לפניה יום טוב ראשון לאחריה יום טוב אחרון היינו שבת שבתוך החג אלא לפניה יום טוב אחרון לאחריה יום טוב ראשון מאי טעמא כיון </w:t>
      </w:r>
      <w:proofErr w:type="spellStart"/>
      <w:r w:rsidRPr="003E0A4C">
        <w:rPr>
          <w:rFonts w:asciiTheme="majorBidi" w:hAnsiTheme="majorBidi" w:cstheme="majorBidi"/>
          <w:sz w:val="24"/>
          <w:szCs w:val="24"/>
          <w:rtl/>
        </w:rPr>
        <w:t>דהני</w:t>
      </w:r>
      <w:proofErr w:type="spellEnd"/>
      <w:r w:rsidRPr="003E0A4C">
        <w:rPr>
          <w:rFonts w:asciiTheme="majorBidi" w:hAnsiTheme="majorBidi" w:cstheme="majorBidi"/>
          <w:sz w:val="24"/>
          <w:szCs w:val="24"/>
          <w:rtl/>
        </w:rPr>
        <w:t xml:space="preserve"> מקדמי והני </w:t>
      </w:r>
      <w:proofErr w:type="spellStart"/>
      <w:r w:rsidRPr="003E0A4C">
        <w:rPr>
          <w:rFonts w:asciiTheme="majorBidi" w:hAnsiTheme="majorBidi" w:cstheme="majorBidi"/>
          <w:sz w:val="24"/>
          <w:szCs w:val="24"/>
          <w:rtl/>
        </w:rPr>
        <w:t>מאחרי</w:t>
      </w:r>
      <w:proofErr w:type="spellEnd"/>
      <w:r w:rsidRPr="003E0A4C">
        <w:rPr>
          <w:rFonts w:asciiTheme="majorBidi" w:hAnsiTheme="majorBidi" w:cstheme="majorBidi"/>
          <w:sz w:val="24"/>
          <w:szCs w:val="24"/>
          <w:rtl/>
        </w:rPr>
        <w:t xml:space="preserve"> תיקנו רבנן מילתא כי </w:t>
      </w:r>
      <w:proofErr w:type="spellStart"/>
      <w:r w:rsidRPr="003E0A4C">
        <w:rPr>
          <w:rFonts w:asciiTheme="majorBidi" w:hAnsiTheme="majorBidi" w:cstheme="majorBidi"/>
          <w:sz w:val="24"/>
          <w:szCs w:val="24"/>
          <w:rtl/>
        </w:rPr>
        <w:t>היכי</w:t>
      </w:r>
      <w:proofErr w:type="spellEnd"/>
      <w:r w:rsidRPr="003E0A4C">
        <w:rPr>
          <w:rFonts w:asciiTheme="majorBidi" w:hAnsiTheme="majorBidi" w:cstheme="majorBidi"/>
          <w:sz w:val="24"/>
          <w:szCs w:val="24"/>
          <w:rtl/>
        </w:rPr>
        <w:t xml:space="preserve"> </w:t>
      </w:r>
      <w:proofErr w:type="spellStart"/>
      <w:r w:rsidRPr="003E0A4C">
        <w:rPr>
          <w:rFonts w:asciiTheme="majorBidi" w:hAnsiTheme="majorBidi" w:cstheme="majorBidi"/>
          <w:sz w:val="24"/>
          <w:szCs w:val="24"/>
          <w:rtl/>
        </w:rPr>
        <w:t>דניכלו</w:t>
      </w:r>
      <w:proofErr w:type="spellEnd"/>
      <w:r w:rsidRPr="003E0A4C">
        <w:rPr>
          <w:rFonts w:asciiTheme="majorBidi" w:hAnsiTheme="majorBidi" w:cstheme="majorBidi"/>
          <w:sz w:val="24"/>
          <w:szCs w:val="24"/>
          <w:rtl/>
        </w:rPr>
        <w:t xml:space="preserve"> בהדי הדדי. חל יום </w:t>
      </w:r>
      <w:proofErr w:type="spellStart"/>
      <w:r w:rsidRPr="003E0A4C">
        <w:rPr>
          <w:rFonts w:asciiTheme="majorBidi" w:hAnsiTheme="majorBidi" w:cstheme="majorBidi"/>
          <w:sz w:val="24"/>
          <w:szCs w:val="24"/>
          <w:rtl/>
        </w:rPr>
        <w:t>אחד:והני</w:t>
      </w:r>
      <w:proofErr w:type="spellEnd"/>
      <w:r w:rsidRPr="003E0A4C">
        <w:rPr>
          <w:rFonts w:asciiTheme="majorBidi" w:hAnsiTheme="majorBidi" w:cstheme="majorBidi"/>
          <w:sz w:val="24"/>
          <w:szCs w:val="24"/>
          <w:rtl/>
        </w:rPr>
        <w:t xml:space="preserve"> תרתי מאי </w:t>
      </w:r>
      <w:proofErr w:type="spellStart"/>
      <w:r w:rsidRPr="003E0A4C">
        <w:rPr>
          <w:rFonts w:asciiTheme="majorBidi" w:hAnsiTheme="majorBidi" w:cstheme="majorBidi"/>
          <w:sz w:val="24"/>
          <w:szCs w:val="24"/>
          <w:rtl/>
        </w:rPr>
        <w:t>עבידתייהו</w:t>
      </w:r>
      <w:proofErr w:type="spellEnd"/>
      <w:r w:rsidRPr="003E0A4C">
        <w:rPr>
          <w:rFonts w:asciiTheme="majorBidi" w:hAnsiTheme="majorBidi" w:cstheme="majorBidi"/>
          <w:sz w:val="24"/>
          <w:szCs w:val="24"/>
          <w:rtl/>
        </w:rPr>
        <w:t xml:space="preserve"> אמר רבי יצחק בשכר הגפת דלתות</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3E0A4C">
        <w:rPr>
          <w:rFonts w:asciiTheme="majorBidi" w:hAnsiTheme="majorBidi" w:cstheme="majorBidi"/>
          <w:sz w:val="24"/>
          <w:szCs w:val="24"/>
          <w:u w:val="single"/>
          <w:rtl/>
        </w:rPr>
        <w:t>פרש"י</w:t>
      </w:r>
      <w:proofErr w:type="spellEnd"/>
      <w:r w:rsidRPr="003E0A4C">
        <w:rPr>
          <w:rFonts w:asciiTheme="majorBidi" w:hAnsiTheme="majorBidi" w:cstheme="majorBidi"/>
          <w:sz w:val="24"/>
          <w:szCs w:val="24"/>
          <w:u w:val="single"/>
          <w:rtl/>
        </w:rPr>
        <w:t xml:space="preserve">: </w:t>
      </w:r>
    </w:p>
    <w:p w:rsidR="00883351" w:rsidRPr="003E0A4C"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E0A4C">
        <w:rPr>
          <w:rFonts w:asciiTheme="majorBidi" w:hAnsiTheme="majorBidi" w:cstheme="majorBidi"/>
          <w:sz w:val="24"/>
          <w:szCs w:val="24"/>
          <w:rtl/>
        </w:rPr>
        <w:t>בשכר הגפת דלתות - שמשמר הנכנס מגיף הדלתות ערבית, שפתח אותן משמר היוצא:</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Default="00883351" w:rsidP="00883351">
      <w:pPr>
        <w:autoSpaceDE w:val="0"/>
        <w:autoSpaceDN w:val="0"/>
        <w:adjustRightInd w:val="0"/>
        <w:spacing w:after="0" w:line="240" w:lineRule="auto"/>
        <w:jc w:val="both"/>
        <w:rPr>
          <w:rFonts w:ascii="Times New Roman" w:hAnsi="Times New Roman" w:cs="Miriam"/>
          <w:i/>
          <w:iCs/>
          <w:sz w:val="24"/>
          <w:szCs w:val="24"/>
          <w:rtl/>
        </w:rPr>
      </w:pPr>
      <w:r>
        <w:rPr>
          <w:rFonts w:ascii="Times New Roman" w:hAnsi="Times New Roman" w:cs="Miriam" w:hint="cs"/>
          <w:i/>
          <w:iCs/>
          <w:sz w:val="24"/>
          <w:szCs w:val="24"/>
          <w:rtl/>
        </w:rPr>
        <w:t>סכום: רע"ב: כהן פותח את שער ההיכל. = רש"י .</w:t>
      </w:r>
    </w:p>
    <w:p w:rsidR="00883351" w:rsidRDefault="00883351" w:rsidP="00883351">
      <w:pPr>
        <w:autoSpaceDE w:val="0"/>
        <w:autoSpaceDN w:val="0"/>
        <w:adjustRightInd w:val="0"/>
        <w:spacing w:after="0" w:line="240" w:lineRule="auto"/>
        <w:ind w:left="509"/>
        <w:jc w:val="both"/>
        <w:rPr>
          <w:rFonts w:ascii="Times New Roman" w:hAnsi="Times New Roman" w:cs="Miriam"/>
          <w:i/>
          <w:iCs/>
          <w:sz w:val="24"/>
          <w:szCs w:val="24"/>
          <w:rtl/>
        </w:rPr>
      </w:pPr>
      <w:proofErr w:type="spellStart"/>
      <w:r>
        <w:rPr>
          <w:rFonts w:ascii="Times New Roman" w:hAnsi="Times New Roman" w:cs="Miriam" w:hint="cs"/>
          <w:i/>
          <w:iCs/>
          <w:sz w:val="24"/>
          <w:szCs w:val="24"/>
          <w:rtl/>
        </w:rPr>
        <w:t>תפא"י</w:t>
      </w:r>
      <w:proofErr w:type="spellEnd"/>
      <w:r>
        <w:rPr>
          <w:rFonts w:ascii="Times New Roman" w:hAnsi="Times New Roman" w:cs="Miriam" w:hint="cs"/>
          <w:i/>
          <w:iCs/>
          <w:sz w:val="24"/>
          <w:szCs w:val="24"/>
          <w:rtl/>
        </w:rPr>
        <w:t xml:space="preserve">:  </w:t>
      </w:r>
      <w:proofErr w:type="spellStart"/>
      <w:r>
        <w:rPr>
          <w:rFonts w:ascii="Times New Roman" w:hAnsi="Times New Roman" w:cs="Miriam" w:hint="cs"/>
          <w:i/>
          <w:iCs/>
          <w:sz w:val="24"/>
          <w:szCs w:val="24"/>
          <w:rtl/>
        </w:rPr>
        <w:t>הלוים</w:t>
      </w:r>
      <w:proofErr w:type="spellEnd"/>
      <w:r>
        <w:rPr>
          <w:rFonts w:ascii="Times New Roman" w:hAnsi="Times New Roman" w:cs="Miriam" w:hint="cs"/>
          <w:i/>
          <w:iCs/>
          <w:sz w:val="24"/>
          <w:szCs w:val="24"/>
          <w:rtl/>
        </w:rPr>
        <w:t xml:space="preserve"> פותחים את שער ההיכל. וכן כתב במס' מידות פרק ד' משנה ב'.</w:t>
      </w:r>
    </w:p>
    <w:p w:rsidR="00883351" w:rsidRPr="003E0A4C" w:rsidRDefault="00883351" w:rsidP="00883351">
      <w:pPr>
        <w:autoSpaceDE w:val="0"/>
        <w:autoSpaceDN w:val="0"/>
        <w:adjustRightInd w:val="0"/>
        <w:spacing w:after="0" w:line="240" w:lineRule="auto"/>
        <w:ind w:left="509"/>
        <w:jc w:val="both"/>
        <w:rPr>
          <w:rFonts w:ascii="Times New Roman" w:hAnsi="Times New Roman" w:cs="Miriam"/>
          <w:i/>
          <w:iCs/>
          <w:rtl/>
        </w:rPr>
      </w:pPr>
      <w:r>
        <w:rPr>
          <w:rFonts w:ascii="Times New Roman" w:hAnsi="Times New Roman" w:cs="Miriam" w:hint="cs"/>
          <w:i/>
          <w:iCs/>
          <w:rtl/>
        </w:rPr>
        <w:t xml:space="preserve">כל הגמרות שהבאנו אומרות </w:t>
      </w:r>
      <w:proofErr w:type="spellStart"/>
      <w:r>
        <w:rPr>
          <w:rFonts w:ascii="Times New Roman" w:hAnsi="Times New Roman" w:cs="Miriam" w:hint="cs"/>
          <w:i/>
          <w:iCs/>
          <w:rtl/>
        </w:rPr>
        <w:t>שכהנים</w:t>
      </w:r>
      <w:proofErr w:type="spellEnd"/>
      <w:r>
        <w:rPr>
          <w:rFonts w:ascii="Times New Roman" w:hAnsi="Times New Roman" w:cs="Miriam" w:hint="cs"/>
          <w:i/>
          <w:iCs/>
          <w:rtl/>
        </w:rPr>
        <w:t xml:space="preserve"> פותחים את שערי ההיכל (איך לוי יכנס בין האולם למזבח?), גם רש"י על הגמרא </w:t>
      </w:r>
      <w:proofErr w:type="spellStart"/>
      <w:r>
        <w:rPr>
          <w:rFonts w:ascii="Times New Roman" w:hAnsi="Times New Roman" w:cs="Miriam" w:hint="cs"/>
          <w:i/>
          <w:iCs/>
          <w:rtl/>
        </w:rPr>
        <w:t>בערכין</w:t>
      </w:r>
      <w:proofErr w:type="spellEnd"/>
      <w:r>
        <w:rPr>
          <w:rFonts w:ascii="Times New Roman" w:hAnsi="Times New Roman" w:cs="Miriam" w:hint="cs"/>
          <w:i/>
          <w:iCs/>
          <w:rtl/>
        </w:rPr>
        <w:t xml:space="preserve"> מדבר על כהן  ששורר במקום לוי ,שהיא עבודה, ולא על כהן שפתח שער ההיכל.</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735A01" w:rsidRDefault="00883351" w:rsidP="00883351">
      <w:pPr>
        <w:pStyle w:val="a7"/>
        <w:autoSpaceDE w:val="0"/>
        <w:autoSpaceDN w:val="0"/>
        <w:adjustRightInd w:val="0"/>
        <w:spacing w:after="0" w:line="240" w:lineRule="auto"/>
        <w:jc w:val="both"/>
        <w:rPr>
          <w:rFonts w:ascii="Times New Roman" w:hAnsi="Times New Roman" w:cs="Miriam"/>
          <w:sz w:val="24"/>
          <w:szCs w:val="24"/>
        </w:rPr>
      </w:pP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p>
    <w:p w:rsidR="00883351" w:rsidRPr="00C77876"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C77876">
        <w:rPr>
          <w:rFonts w:asciiTheme="majorBidi" w:hAnsiTheme="majorBidi" w:cstheme="majorBidi" w:hint="cs"/>
          <w:sz w:val="28"/>
          <w:szCs w:val="28"/>
          <w:u w:val="single"/>
          <w:rtl/>
        </w:rPr>
        <w:t>מסכת תמיד פרק ה' משנה ה'.</w:t>
      </w:r>
    </w:p>
    <w:p w:rsidR="00883351" w:rsidRDefault="00883351" w:rsidP="00883351">
      <w:pPr>
        <w:autoSpaceDE w:val="0"/>
        <w:autoSpaceDN w:val="0"/>
        <w:adjustRightInd w:val="0"/>
        <w:spacing w:after="0" w:line="240" w:lineRule="auto"/>
        <w:jc w:val="both"/>
        <w:rPr>
          <w:rFonts w:ascii="Times New Roman" w:hAnsi="Times New Roman" w:cs="Narkisim"/>
          <w:sz w:val="28"/>
          <w:szCs w:val="28"/>
          <w:rtl/>
        </w:rPr>
      </w:pPr>
      <w:r w:rsidRPr="00C77876">
        <w:rPr>
          <w:rFonts w:ascii="Times New Roman" w:hAnsi="Times New Roman" w:cs="Narkisim"/>
          <w:sz w:val="28"/>
          <w:szCs w:val="28"/>
          <w:rtl/>
        </w:rPr>
        <w:t xml:space="preserve">מִי </w:t>
      </w:r>
      <w:r w:rsidRPr="00723C02">
        <w:rPr>
          <w:rFonts w:ascii="Times New Roman" w:hAnsi="Times New Roman" w:cs="Guttman Vilna"/>
          <w:sz w:val="28"/>
          <w:szCs w:val="28"/>
          <w:rtl/>
        </w:rPr>
        <w:t>שֶׁזָּכָה בַמַּחְתָּה,</w:t>
      </w:r>
      <w:r w:rsidRPr="00C77876">
        <w:rPr>
          <w:rFonts w:ascii="Times New Roman" w:hAnsi="Times New Roman" w:cs="Narkisim"/>
          <w:sz w:val="28"/>
          <w:szCs w:val="28"/>
          <w:rtl/>
        </w:rPr>
        <w:t xml:space="preserve"> נָטַל מַחְתַּת הַכֶּסֶף, וְעָלָה לְרֹאשׁ הַמִּזְבֵּחַ, וּפִנָּה אֶת הַגֶּחָלִים הֵילָךְ (וְהֵילָךְ) וְחָתָה. יָרַד וְעֵרָן לְתוֹךְ שֶׁל זָהָב. נִתְפַּזֵּר מִמֶּנָּה כְּקַב גֶּחָלִים, וְהָיָה מְכַבְּדָן לָא</w:t>
      </w:r>
      <w:r w:rsidRPr="00C77876">
        <w:rPr>
          <w:rFonts w:ascii="Times New Roman" w:hAnsi="Times New Roman" w:cs="Narkisim" w:hint="cs"/>
          <w:sz w:val="28"/>
          <w:szCs w:val="28"/>
          <w:rtl/>
        </w:rPr>
        <w:t>ַמָּה</w:t>
      </w:r>
      <w:r w:rsidRPr="00C77876">
        <w:rPr>
          <w:rFonts w:ascii="Times New Roman" w:hAnsi="Times New Roman" w:cs="Narkisim"/>
          <w:sz w:val="28"/>
          <w:szCs w:val="28"/>
          <w:rtl/>
        </w:rPr>
        <w:t xml:space="preserve">. וּבַשַּׁבָּת הָיָה כוֹפֶה עֲלֵיהֶן </w:t>
      </w:r>
      <w:proofErr w:type="spellStart"/>
      <w:r w:rsidRPr="00C77876">
        <w:rPr>
          <w:rFonts w:ascii="Times New Roman" w:hAnsi="Times New Roman" w:cs="Narkisim"/>
          <w:sz w:val="28"/>
          <w:szCs w:val="28"/>
          <w:rtl/>
        </w:rPr>
        <w:t>פְסַכְתֵּר</w:t>
      </w:r>
      <w:proofErr w:type="spellEnd"/>
      <w:r w:rsidRPr="00C77876">
        <w:rPr>
          <w:rFonts w:ascii="Times New Roman" w:hAnsi="Times New Roman" w:cs="Narkisim"/>
          <w:sz w:val="28"/>
          <w:szCs w:val="28"/>
          <w:rtl/>
        </w:rPr>
        <w:t xml:space="preserve">. </w:t>
      </w:r>
      <w:proofErr w:type="spellStart"/>
      <w:r w:rsidRPr="00C77876">
        <w:rPr>
          <w:rFonts w:ascii="Times New Roman" w:hAnsi="Times New Roman" w:cs="Narkisim"/>
          <w:sz w:val="28"/>
          <w:szCs w:val="28"/>
          <w:rtl/>
        </w:rPr>
        <w:t>וּפְסַכְתֵּר</w:t>
      </w:r>
      <w:proofErr w:type="spellEnd"/>
      <w:r w:rsidRPr="00C77876">
        <w:rPr>
          <w:rFonts w:ascii="Times New Roman" w:hAnsi="Times New Roman" w:cs="Narkisim"/>
          <w:sz w:val="28"/>
          <w:szCs w:val="28"/>
          <w:rtl/>
        </w:rPr>
        <w:t xml:space="preserve"> </w:t>
      </w:r>
      <w:proofErr w:type="spellStart"/>
      <w:r w:rsidRPr="00C77876">
        <w:rPr>
          <w:rFonts w:ascii="Times New Roman" w:hAnsi="Times New Roman" w:cs="Narkisim"/>
          <w:sz w:val="28"/>
          <w:szCs w:val="28"/>
          <w:rtl/>
        </w:rPr>
        <w:t>הָיְתָה</w:t>
      </w:r>
      <w:proofErr w:type="spellEnd"/>
      <w:r w:rsidRPr="00C77876">
        <w:rPr>
          <w:rFonts w:ascii="Times New Roman" w:hAnsi="Times New Roman" w:cs="Narkisim"/>
          <w:sz w:val="28"/>
          <w:szCs w:val="28"/>
          <w:rtl/>
        </w:rPr>
        <w:t xml:space="preserve"> כֶלִי גָדוֹל מַחֲזֶקֶת לֶתֶךְ, וּשְׁתֵּי שַׁרְשְׁרוֹת הָיוּ בָהּ, אַחַת שֶׁהוּא מוֹשֵׁךְ בָּהּ וְיוֹרֵד, וְאַחַת שֶׁהוּא אוֹחֵז בָּהּ </w:t>
      </w:r>
      <w:proofErr w:type="spellStart"/>
      <w:r w:rsidRPr="00C77876">
        <w:rPr>
          <w:rFonts w:ascii="Times New Roman" w:hAnsi="Times New Roman" w:cs="Narkisim"/>
          <w:sz w:val="28"/>
          <w:szCs w:val="28"/>
          <w:rtl/>
        </w:rPr>
        <w:t>מִלְמַעְלָן</w:t>
      </w:r>
      <w:proofErr w:type="spellEnd"/>
      <w:r w:rsidRPr="00C77876">
        <w:rPr>
          <w:rFonts w:ascii="Times New Roman" w:hAnsi="Times New Roman" w:cs="Narkisim"/>
          <w:sz w:val="28"/>
          <w:szCs w:val="28"/>
          <w:rtl/>
        </w:rPr>
        <w:t xml:space="preserve"> בִּשְׁבִיל שֶׁלֹּא תִתְגַּלְגֵּל. ו</w:t>
      </w:r>
      <w:r w:rsidRPr="00C77876">
        <w:rPr>
          <w:rFonts w:ascii="Times New Roman" w:hAnsi="Times New Roman" w:cs="Narkisim" w:hint="cs"/>
          <w:sz w:val="28"/>
          <w:szCs w:val="28"/>
          <w:rtl/>
        </w:rPr>
        <w:t>ּשְׁלשָׁה</w:t>
      </w:r>
      <w:r w:rsidRPr="00C77876">
        <w:rPr>
          <w:rFonts w:ascii="Times New Roman" w:hAnsi="Times New Roman" w:cs="Narkisim"/>
          <w:sz w:val="28"/>
          <w:szCs w:val="28"/>
          <w:rtl/>
        </w:rPr>
        <w:t xml:space="preserve"> דְבָרִים </w:t>
      </w:r>
      <w:proofErr w:type="spellStart"/>
      <w:r w:rsidRPr="00C77876">
        <w:rPr>
          <w:rFonts w:ascii="Times New Roman" w:hAnsi="Times New Roman" w:cs="Narkisim"/>
          <w:sz w:val="28"/>
          <w:szCs w:val="28"/>
          <w:rtl/>
        </w:rPr>
        <w:t>הָיְתָה</w:t>
      </w:r>
      <w:proofErr w:type="spellEnd"/>
      <w:r w:rsidRPr="00C77876">
        <w:rPr>
          <w:rFonts w:ascii="Times New Roman" w:hAnsi="Times New Roman" w:cs="Narkisim"/>
          <w:sz w:val="28"/>
          <w:szCs w:val="28"/>
          <w:rtl/>
        </w:rPr>
        <w:t xml:space="preserve"> מְשַׁמֶּשֶׁת, </w:t>
      </w:r>
      <w:proofErr w:type="spellStart"/>
      <w:r w:rsidRPr="00C77876">
        <w:rPr>
          <w:rFonts w:ascii="Times New Roman" w:hAnsi="Times New Roman" w:cs="Narkisim"/>
          <w:sz w:val="28"/>
          <w:szCs w:val="28"/>
          <w:rtl/>
        </w:rPr>
        <w:t>כּוֹפִין</w:t>
      </w:r>
      <w:proofErr w:type="spellEnd"/>
      <w:r w:rsidRPr="00C77876">
        <w:rPr>
          <w:rFonts w:ascii="Times New Roman" w:hAnsi="Times New Roman" w:cs="Narkisim"/>
          <w:sz w:val="28"/>
          <w:szCs w:val="28"/>
          <w:rtl/>
        </w:rPr>
        <w:t xml:space="preserve"> אוֹתָהּ עַל גַּב גֶּחָלִים וְעַל הַשֶּׁרֶץ בַּשַּׁבָּת, </w:t>
      </w:r>
      <w:proofErr w:type="spellStart"/>
      <w:r w:rsidRPr="00C77876">
        <w:rPr>
          <w:rFonts w:ascii="Times New Roman" w:hAnsi="Times New Roman" w:cs="Narkisim"/>
          <w:sz w:val="28"/>
          <w:szCs w:val="28"/>
          <w:rtl/>
        </w:rPr>
        <w:t>וּמוֹרִידִין</w:t>
      </w:r>
      <w:proofErr w:type="spellEnd"/>
      <w:r w:rsidRPr="00C77876">
        <w:rPr>
          <w:rFonts w:ascii="Times New Roman" w:hAnsi="Times New Roman" w:cs="Narkisim"/>
          <w:sz w:val="28"/>
          <w:szCs w:val="28"/>
          <w:rtl/>
        </w:rPr>
        <w:t xml:space="preserve"> בָּהּ אֶת הַדֶּשֶׁן מֵעַל גַּבֵּי הַמִּזְבֵּחַ:</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C77876" w:rsidRDefault="00883351" w:rsidP="00883351">
      <w:pPr>
        <w:autoSpaceDE w:val="0"/>
        <w:autoSpaceDN w:val="0"/>
        <w:adjustRightInd w:val="0"/>
        <w:spacing w:after="0" w:line="240" w:lineRule="auto"/>
        <w:jc w:val="both"/>
        <w:rPr>
          <w:rFonts w:asciiTheme="majorBidi" w:hAnsiTheme="majorBidi" w:cstheme="majorBidi"/>
          <w:sz w:val="28"/>
          <w:szCs w:val="28"/>
          <w:rtl/>
        </w:rPr>
      </w:pPr>
      <w:r w:rsidRPr="00C77876">
        <w:rPr>
          <w:rFonts w:asciiTheme="majorBidi" w:hAnsiTheme="majorBidi" w:cstheme="majorBidi"/>
          <w:sz w:val="24"/>
          <w:szCs w:val="24"/>
          <w:u w:val="single"/>
          <w:rtl/>
        </w:rPr>
        <w:t>רע"ב</w:t>
      </w:r>
      <w:r w:rsidRPr="00C77876">
        <w:rPr>
          <w:rFonts w:asciiTheme="majorBidi" w:hAnsiTheme="majorBidi" w:cstheme="majorBidi"/>
          <w:sz w:val="24"/>
          <w:szCs w:val="24"/>
          <w:rtl/>
        </w:rPr>
        <w:t>:   מי שזכה במחתה - להוליך הגחלים למזבח הזהב. ולא היה בזה פייס, אלא מי שזכה בקטורת על ידי פייס אומר לזה שעמו זכה עמי במחתה:</w:t>
      </w:r>
    </w:p>
    <w:p w:rsidR="00883351" w:rsidRDefault="00883351" w:rsidP="00883351">
      <w:pPr>
        <w:autoSpaceDE w:val="0"/>
        <w:autoSpaceDN w:val="0"/>
        <w:adjustRightInd w:val="0"/>
        <w:spacing w:after="0" w:line="240" w:lineRule="auto"/>
        <w:rPr>
          <w:rFonts w:cs="SnTextFt"/>
          <w:sz w:val="24"/>
          <w:szCs w:val="24"/>
        </w:rPr>
      </w:pPr>
    </w:p>
    <w:p w:rsidR="00883351" w:rsidRPr="00735328" w:rsidRDefault="00883351" w:rsidP="00883351">
      <w:pPr>
        <w:autoSpaceDE w:val="0"/>
        <w:autoSpaceDN w:val="0"/>
        <w:adjustRightInd w:val="0"/>
        <w:spacing w:after="0" w:line="240" w:lineRule="auto"/>
        <w:jc w:val="both"/>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r w:rsidRPr="00735328">
        <w:rPr>
          <w:rFonts w:asciiTheme="majorBidi" w:hAnsiTheme="majorBidi" w:cstheme="majorBidi"/>
          <w:sz w:val="24"/>
          <w:szCs w:val="24"/>
          <w:rtl/>
        </w:rPr>
        <w:t>כד</w:t>
      </w:r>
      <w:r>
        <w:rPr>
          <w:rFonts w:asciiTheme="majorBidi" w:hAnsiTheme="majorBidi" w:cstheme="majorBidi" w:hint="cs"/>
          <w:sz w:val="24"/>
          <w:szCs w:val="24"/>
          <w:rtl/>
        </w:rPr>
        <w:t xml:space="preserve">) </w:t>
      </w:r>
      <w:r w:rsidRPr="00735328">
        <w:rPr>
          <w:rFonts w:asciiTheme="majorBidi" w:hAnsiTheme="majorBidi" w:cstheme="majorBidi"/>
          <w:sz w:val="24"/>
          <w:szCs w:val="24"/>
          <w:rtl/>
        </w:rPr>
        <w:t xml:space="preserve"> מי שזכה במחתה </w:t>
      </w:r>
      <w:r>
        <w:rPr>
          <w:rFonts w:asciiTheme="majorBidi" w:hAnsiTheme="majorBidi" w:cstheme="majorBidi" w:hint="cs"/>
          <w:sz w:val="24"/>
          <w:szCs w:val="24"/>
          <w:rtl/>
        </w:rPr>
        <w:t xml:space="preserve">- </w:t>
      </w:r>
      <w:r w:rsidRPr="00735328">
        <w:rPr>
          <w:rFonts w:asciiTheme="majorBidi" w:hAnsiTheme="majorBidi" w:cstheme="majorBidi"/>
          <w:sz w:val="24"/>
          <w:szCs w:val="24"/>
          <w:rtl/>
        </w:rPr>
        <w:t xml:space="preserve">להוליך מחתה גחלים לפני' למזבח הזהב, ולא הי' לה פייס לבד, רק אותו שזכה בקטורת אומר לאוהבו זכה עמי במחתה, ויש אומרים שלא היה רשאי לומר למי שירצה, רק לזה שעומד בימינו בשעת </w:t>
      </w:r>
      <w:proofErr w:type="spellStart"/>
      <w:r w:rsidRPr="00735328">
        <w:rPr>
          <w:rFonts w:asciiTheme="majorBidi" w:hAnsiTheme="majorBidi" w:cstheme="majorBidi"/>
          <w:sz w:val="24"/>
          <w:szCs w:val="24"/>
          <w:rtl/>
        </w:rPr>
        <w:t>הפייס</w:t>
      </w:r>
      <w:proofErr w:type="spellEnd"/>
      <w:r w:rsidRPr="00735328">
        <w:rPr>
          <w:rFonts w:asciiTheme="majorBidi" w:hAnsiTheme="majorBidi" w:cstheme="majorBidi"/>
          <w:sz w:val="24"/>
          <w:szCs w:val="24"/>
          <w:rtl/>
        </w:rPr>
        <w:t xml:space="preserve"> [ועיין </w:t>
      </w:r>
      <w:proofErr w:type="spellStart"/>
      <w:r w:rsidRPr="00735328">
        <w:rPr>
          <w:rFonts w:asciiTheme="majorBidi" w:hAnsiTheme="majorBidi" w:cstheme="majorBidi"/>
          <w:sz w:val="24"/>
          <w:szCs w:val="24"/>
          <w:rtl/>
        </w:rPr>
        <w:t>תוס</w:t>
      </w:r>
      <w:proofErr w:type="spellEnd"/>
      <w:r w:rsidRPr="00735328">
        <w:rPr>
          <w:rFonts w:asciiTheme="majorBidi" w:hAnsiTheme="majorBidi" w:cstheme="majorBidi"/>
          <w:sz w:val="24"/>
          <w:szCs w:val="24"/>
          <w:rtl/>
        </w:rPr>
        <w:t xml:space="preserve">' יומא כ"ה, ונראה לי </w:t>
      </w:r>
      <w:proofErr w:type="spellStart"/>
      <w:r w:rsidRPr="00735328">
        <w:rPr>
          <w:rFonts w:asciiTheme="majorBidi" w:hAnsiTheme="majorBidi" w:cstheme="majorBidi"/>
          <w:sz w:val="24"/>
          <w:szCs w:val="24"/>
          <w:rtl/>
        </w:rPr>
        <w:t>דה"ט</w:t>
      </w:r>
      <w:proofErr w:type="spellEnd"/>
      <w:r w:rsidRPr="00735328">
        <w:rPr>
          <w:rFonts w:asciiTheme="majorBidi" w:hAnsiTheme="majorBidi" w:cstheme="majorBidi"/>
          <w:sz w:val="24"/>
          <w:szCs w:val="24"/>
          <w:rtl/>
        </w:rPr>
        <w:t xml:space="preserve"> משום איבה ומחלוקת, שלא יקפידו שאר </w:t>
      </w:r>
      <w:proofErr w:type="spellStart"/>
      <w:r w:rsidRPr="00735328">
        <w:rPr>
          <w:rFonts w:asciiTheme="majorBidi" w:hAnsiTheme="majorBidi" w:cstheme="majorBidi"/>
          <w:sz w:val="24"/>
          <w:szCs w:val="24"/>
          <w:rtl/>
        </w:rPr>
        <w:t>הכהנים</w:t>
      </w:r>
      <w:proofErr w:type="spellEnd"/>
      <w:r w:rsidRPr="00735328">
        <w:rPr>
          <w:rFonts w:asciiTheme="majorBidi" w:hAnsiTheme="majorBidi" w:cstheme="majorBidi"/>
          <w:sz w:val="24"/>
          <w:szCs w:val="24"/>
          <w:rtl/>
        </w:rPr>
        <w:t xml:space="preserve"> כשיכבד בה למי שירצה </w:t>
      </w:r>
      <w:proofErr w:type="spellStart"/>
      <w:r w:rsidRPr="00735328">
        <w:rPr>
          <w:rFonts w:asciiTheme="majorBidi" w:hAnsiTheme="majorBidi" w:cstheme="majorBidi"/>
          <w:sz w:val="24"/>
          <w:szCs w:val="24"/>
          <w:rtl/>
        </w:rPr>
        <w:t>מהכהנים</w:t>
      </w:r>
      <w:proofErr w:type="spellEnd"/>
      <w:r w:rsidRPr="00735328">
        <w:rPr>
          <w:rFonts w:asciiTheme="majorBidi" w:hAnsiTheme="majorBidi" w:cstheme="majorBidi"/>
          <w:sz w:val="24"/>
          <w:szCs w:val="24"/>
          <w:rtl/>
        </w:rPr>
        <w:t xml:space="preserve">]: </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C51A64"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C51A64">
        <w:rPr>
          <w:rFonts w:asciiTheme="majorBidi" w:hAnsiTheme="majorBidi" w:cstheme="majorBidi"/>
          <w:sz w:val="24"/>
          <w:szCs w:val="24"/>
          <w:u w:val="single"/>
          <w:rtl/>
        </w:rPr>
        <w:t xml:space="preserve">מסכת יומא דף כ"ה ע"ב: </w:t>
      </w:r>
    </w:p>
    <w:p w:rsidR="00883351" w:rsidRPr="00C51A64"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C51A64">
        <w:rPr>
          <w:rFonts w:asciiTheme="majorBidi" w:hAnsiTheme="majorBidi" w:cstheme="majorBidi"/>
          <w:sz w:val="24"/>
          <w:szCs w:val="24"/>
          <w:rtl/>
        </w:rPr>
        <w:t xml:space="preserve">תא שמע רבי יהודה אומר לא היה פייס למחתה אלא כהן שזכה </w:t>
      </w:r>
      <w:proofErr w:type="spellStart"/>
      <w:r w:rsidRPr="00C51A64">
        <w:rPr>
          <w:rFonts w:asciiTheme="majorBidi" w:hAnsiTheme="majorBidi" w:cstheme="majorBidi"/>
          <w:sz w:val="24"/>
          <w:szCs w:val="24"/>
          <w:rtl/>
        </w:rPr>
        <w:t>בקטרת</w:t>
      </w:r>
      <w:proofErr w:type="spellEnd"/>
      <w:r w:rsidRPr="00C51A64">
        <w:rPr>
          <w:rFonts w:asciiTheme="majorBidi" w:hAnsiTheme="majorBidi" w:cstheme="majorBidi"/>
          <w:sz w:val="24"/>
          <w:szCs w:val="24"/>
          <w:rtl/>
        </w:rPr>
        <w:t xml:space="preserve"> אומר לזה שעמו זכה עמי במחתה</w:t>
      </w:r>
    </w:p>
    <w:p w:rsidR="00883351" w:rsidRPr="00C51A64"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C51A64">
        <w:rPr>
          <w:rFonts w:asciiTheme="majorBidi" w:hAnsiTheme="majorBidi" w:cstheme="majorBidi"/>
          <w:sz w:val="24"/>
          <w:szCs w:val="24"/>
          <w:u w:val="single"/>
          <w:rtl/>
        </w:rPr>
        <w:lastRenderedPageBreak/>
        <w:t>פרש"י</w:t>
      </w:r>
      <w:proofErr w:type="spellEnd"/>
      <w:r w:rsidRPr="00C51A64">
        <w:rPr>
          <w:rFonts w:asciiTheme="majorBidi" w:hAnsiTheme="majorBidi" w:cstheme="majorBidi"/>
          <w:sz w:val="24"/>
          <w:szCs w:val="24"/>
          <w:u w:val="single"/>
          <w:rtl/>
        </w:rPr>
        <w:t xml:space="preserve">:   </w:t>
      </w:r>
    </w:p>
    <w:p w:rsidR="00883351" w:rsidRPr="00C51A64"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C51A64">
        <w:rPr>
          <w:rFonts w:asciiTheme="majorBidi" w:hAnsiTheme="majorBidi" w:cstheme="majorBidi"/>
          <w:sz w:val="24"/>
          <w:szCs w:val="24"/>
          <w:rtl/>
        </w:rPr>
        <w:t xml:space="preserve">לא היה פייס למחתה - כשהיו </w:t>
      </w:r>
      <w:proofErr w:type="spellStart"/>
      <w:r w:rsidRPr="00C51A64">
        <w:rPr>
          <w:rFonts w:asciiTheme="majorBidi" w:hAnsiTheme="majorBidi" w:cstheme="majorBidi"/>
          <w:sz w:val="24"/>
          <w:szCs w:val="24"/>
          <w:rtl/>
        </w:rPr>
        <w:t>מפיסין</w:t>
      </w:r>
      <w:proofErr w:type="spellEnd"/>
      <w:r w:rsidRPr="00C51A64">
        <w:rPr>
          <w:rFonts w:asciiTheme="majorBidi" w:hAnsiTheme="majorBidi" w:cstheme="majorBidi"/>
          <w:sz w:val="24"/>
          <w:szCs w:val="24"/>
          <w:rtl/>
        </w:rPr>
        <w:t xml:space="preserve"> לקטורת, </w:t>
      </w:r>
      <w:proofErr w:type="spellStart"/>
      <w:r w:rsidRPr="00C51A64">
        <w:rPr>
          <w:rFonts w:asciiTheme="majorBidi" w:hAnsiTheme="majorBidi" w:cstheme="majorBidi"/>
          <w:sz w:val="24"/>
          <w:szCs w:val="24"/>
          <w:rtl/>
        </w:rPr>
        <w:t>כדתנן</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מתניתין</w:t>
      </w:r>
      <w:proofErr w:type="spellEnd"/>
      <w:r w:rsidRPr="00C51A64">
        <w:rPr>
          <w:rFonts w:asciiTheme="majorBidi" w:hAnsiTheme="majorBidi" w:cstheme="majorBidi"/>
          <w:sz w:val="24"/>
          <w:szCs w:val="24"/>
          <w:rtl/>
        </w:rPr>
        <w:t xml:space="preserve"> חדשים לקטורת באו </w:t>
      </w:r>
      <w:proofErr w:type="spellStart"/>
      <w:r w:rsidRPr="00C51A64">
        <w:rPr>
          <w:rFonts w:asciiTheme="majorBidi" w:hAnsiTheme="majorBidi" w:cstheme="majorBidi"/>
          <w:sz w:val="24"/>
          <w:szCs w:val="24"/>
          <w:rtl/>
        </w:rPr>
        <w:t>והפיסו</w:t>
      </w:r>
      <w:proofErr w:type="spellEnd"/>
      <w:r w:rsidRPr="00C51A64">
        <w:rPr>
          <w:rFonts w:asciiTheme="majorBidi" w:hAnsiTheme="majorBidi" w:cstheme="majorBidi"/>
          <w:sz w:val="24"/>
          <w:szCs w:val="24"/>
          <w:rtl/>
        </w:rPr>
        <w:t xml:space="preserve">, והקטורת צריכה שני </w:t>
      </w:r>
      <w:proofErr w:type="spellStart"/>
      <w:r w:rsidRPr="00C51A64">
        <w:rPr>
          <w:rFonts w:asciiTheme="majorBidi" w:hAnsiTheme="majorBidi" w:cstheme="majorBidi"/>
          <w:sz w:val="24"/>
          <w:szCs w:val="24"/>
          <w:rtl/>
        </w:rPr>
        <w:t>כהנים</w:t>
      </w:r>
      <w:proofErr w:type="spellEnd"/>
      <w:r w:rsidRPr="00C51A64">
        <w:rPr>
          <w:rFonts w:asciiTheme="majorBidi" w:hAnsiTheme="majorBidi" w:cstheme="majorBidi"/>
          <w:sz w:val="24"/>
          <w:szCs w:val="24"/>
          <w:rtl/>
        </w:rPr>
        <w:t xml:space="preserve">, אחד שמוליך הקטורת להיכל </w:t>
      </w:r>
      <w:proofErr w:type="spellStart"/>
      <w:r w:rsidRPr="00C51A64">
        <w:rPr>
          <w:rFonts w:asciiTheme="majorBidi" w:hAnsiTheme="majorBidi" w:cstheme="majorBidi"/>
          <w:sz w:val="24"/>
          <w:szCs w:val="24"/>
          <w:rtl/>
        </w:rPr>
        <w:t>ומקטירו</w:t>
      </w:r>
      <w:proofErr w:type="spellEnd"/>
      <w:r w:rsidRPr="00C51A64">
        <w:rPr>
          <w:rFonts w:asciiTheme="majorBidi" w:hAnsiTheme="majorBidi" w:cstheme="majorBidi"/>
          <w:sz w:val="24"/>
          <w:szCs w:val="24"/>
          <w:rtl/>
        </w:rPr>
        <w:t xml:space="preserve">, ואחד שחותה גחלים מעל המזבח החיצון ומכניס להיכל, ונותן על המזבח הפנימי להקטיר את הקטורת עליהן, </w:t>
      </w:r>
      <w:proofErr w:type="spellStart"/>
      <w:r w:rsidRPr="00C51A64">
        <w:rPr>
          <w:rFonts w:asciiTheme="majorBidi" w:hAnsiTheme="majorBidi" w:cstheme="majorBidi"/>
          <w:sz w:val="24"/>
          <w:szCs w:val="24"/>
          <w:rtl/>
        </w:rPr>
        <w:t>כדילפינן</w:t>
      </w:r>
      <w:proofErr w:type="spellEnd"/>
      <w:r w:rsidRPr="00C51A64">
        <w:rPr>
          <w:rFonts w:asciiTheme="majorBidi" w:hAnsiTheme="majorBidi" w:cstheme="majorBidi"/>
          <w:sz w:val="24"/>
          <w:szCs w:val="24"/>
          <w:rtl/>
        </w:rPr>
        <w:t xml:space="preserve"> לקמן (מה, א) מקראי, שגחלי מזבח הפנימי </w:t>
      </w:r>
      <w:proofErr w:type="spellStart"/>
      <w:r w:rsidRPr="00C51A64">
        <w:rPr>
          <w:rFonts w:asciiTheme="majorBidi" w:hAnsiTheme="majorBidi" w:cstheme="majorBidi"/>
          <w:sz w:val="24"/>
          <w:szCs w:val="24"/>
          <w:rtl/>
        </w:rPr>
        <w:t>ניטלין</w:t>
      </w:r>
      <w:proofErr w:type="spellEnd"/>
      <w:r w:rsidRPr="00C51A64">
        <w:rPr>
          <w:rFonts w:asciiTheme="majorBidi" w:hAnsiTheme="majorBidi" w:cstheme="majorBidi"/>
          <w:sz w:val="24"/>
          <w:szCs w:val="24"/>
          <w:rtl/>
        </w:rPr>
        <w:t xml:space="preserve"> ממזבח החיצון בכל יום, </w:t>
      </w:r>
      <w:proofErr w:type="spellStart"/>
      <w:r w:rsidRPr="00C51A64">
        <w:rPr>
          <w:rFonts w:asciiTheme="majorBidi" w:hAnsiTheme="majorBidi" w:cstheme="majorBidi"/>
          <w:sz w:val="24"/>
          <w:szCs w:val="24"/>
          <w:rtl/>
        </w:rPr>
        <w:t>וקאמר</w:t>
      </w:r>
      <w:proofErr w:type="spellEnd"/>
      <w:r w:rsidRPr="00C51A64">
        <w:rPr>
          <w:rFonts w:asciiTheme="majorBidi" w:hAnsiTheme="majorBidi" w:cstheme="majorBidi"/>
          <w:sz w:val="24"/>
          <w:szCs w:val="24"/>
          <w:rtl/>
        </w:rPr>
        <w:t xml:space="preserve"> רבי יהודה לא היו </w:t>
      </w:r>
      <w:proofErr w:type="spellStart"/>
      <w:r w:rsidRPr="00C51A64">
        <w:rPr>
          <w:rFonts w:asciiTheme="majorBidi" w:hAnsiTheme="majorBidi" w:cstheme="majorBidi"/>
          <w:sz w:val="24"/>
          <w:szCs w:val="24"/>
          <w:rtl/>
        </w:rPr>
        <w:t>מפיסין</w:t>
      </w:r>
      <w:proofErr w:type="spellEnd"/>
      <w:r w:rsidRPr="00C51A64">
        <w:rPr>
          <w:rFonts w:asciiTheme="majorBidi" w:hAnsiTheme="majorBidi" w:cstheme="majorBidi"/>
          <w:sz w:val="24"/>
          <w:szCs w:val="24"/>
          <w:rtl/>
        </w:rPr>
        <w:t xml:space="preserve"> מי שזוכה במחתה, אלא מי יזכה בקטורת, ומי שזכה בה אומר לזה שבימינו זכה עמי במחתה, </w:t>
      </w:r>
      <w:proofErr w:type="spellStart"/>
      <w:r w:rsidRPr="00C51A64">
        <w:rPr>
          <w:rFonts w:asciiTheme="majorBidi" w:hAnsiTheme="majorBidi" w:cstheme="majorBidi"/>
          <w:sz w:val="24"/>
          <w:szCs w:val="24"/>
          <w:rtl/>
        </w:rPr>
        <w:t>אלמא</w:t>
      </w:r>
      <w:proofErr w:type="spellEnd"/>
      <w:r w:rsidRPr="00C51A64">
        <w:rPr>
          <w:rFonts w:asciiTheme="majorBidi" w:hAnsiTheme="majorBidi" w:cstheme="majorBidi"/>
          <w:sz w:val="24"/>
          <w:szCs w:val="24"/>
          <w:rtl/>
        </w:rPr>
        <w:t xml:space="preserve"> לאו לכל עבודה ועבודה </w:t>
      </w:r>
      <w:proofErr w:type="spellStart"/>
      <w:r w:rsidRPr="00C51A64">
        <w:rPr>
          <w:rFonts w:asciiTheme="majorBidi" w:hAnsiTheme="majorBidi" w:cstheme="majorBidi"/>
          <w:sz w:val="24"/>
          <w:szCs w:val="24"/>
          <w:rtl/>
        </w:rPr>
        <w:t>מפיסין</w:t>
      </w:r>
      <w:proofErr w:type="spellEnd"/>
      <w:r w:rsidRPr="00C51A64">
        <w:rPr>
          <w:rFonts w:asciiTheme="majorBidi" w:hAnsiTheme="majorBidi" w:cstheme="majorBidi"/>
          <w:sz w:val="24"/>
          <w:szCs w:val="24"/>
          <w:rtl/>
        </w:rPr>
        <w:t>:</w:t>
      </w:r>
    </w:p>
    <w:p w:rsidR="00883351" w:rsidRPr="00C51A64"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Pr="00C51A64"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C51A64">
        <w:rPr>
          <w:rFonts w:asciiTheme="majorBidi" w:hAnsiTheme="majorBidi" w:cstheme="majorBidi"/>
          <w:sz w:val="24"/>
          <w:szCs w:val="24"/>
          <w:u w:val="single"/>
          <w:rtl/>
        </w:rPr>
        <w:t>תוספות</w:t>
      </w:r>
      <w:r w:rsidRPr="00C51A64">
        <w:rPr>
          <w:rFonts w:asciiTheme="majorBidi" w:hAnsiTheme="majorBidi" w:cstheme="majorBidi"/>
          <w:sz w:val="24"/>
          <w:szCs w:val="24"/>
          <w:rtl/>
        </w:rPr>
        <w:t xml:space="preserve">:  תא שמע רבי יהודה אומר לא היה פייס למחתה </w:t>
      </w:r>
      <w:proofErr w:type="spellStart"/>
      <w:r w:rsidRPr="00C51A64">
        <w:rPr>
          <w:rFonts w:asciiTheme="majorBidi" w:hAnsiTheme="majorBidi" w:cstheme="majorBidi"/>
          <w:sz w:val="24"/>
          <w:szCs w:val="24"/>
          <w:rtl/>
        </w:rPr>
        <w:t>כו</w:t>
      </w:r>
      <w:proofErr w:type="spellEnd"/>
      <w:r w:rsidRPr="00C51A64">
        <w:rPr>
          <w:rFonts w:asciiTheme="majorBidi" w:hAnsiTheme="majorBidi" w:cstheme="majorBidi"/>
          <w:sz w:val="24"/>
          <w:szCs w:val="24"/>
          <w:rtl/>
        </w:rPr>
        <w:t xml:space="preserve">' - </w:t>
      </w:r>
      <w:proofErr w:type="spellStart"/>
      <w:r w:rsidRPr="00C51A64">
        <w:rPr>
          <w:rFonts w:asciiTheme="majorBidi" w:hAnsiTheme="majorBidi" w:cstheme="majorBidi"/>
          <w:sz w:val="24"/>
          <w:szCs w:val="24"/>
          <w:rtl/>
        </w:rPr>
        <w:t>תימה</w:t>
      </w:r>
      <w:proofErr w:type="spellEnd"/>
      <w:r w:rsidRPr="00C51A64">
        <w:rPr>
          <w:rFonts w:asciiTheme="majorBidi" w:hAnsiTheme="majorBidi" w:cstheme="majorBidi"/>
          <w:sz w:val="24"/>
          <w:szCs w:val="24"/>
          <w:rtl/>
        </w:rPr>
        <w:t xml:space="preserve"> מאי </w:t>
      </w:r>
      <w:proofErr w:type="spellStart"/>
      <w:r w:rsidRPr="00C51A64">
        <w:rPr>
          <w:rFonts w:asciiTheme="majorBidi" w:hAnsiTheme="majorBidi" w:cstheme="majorBidi"/>
          <w:sz w:val="24"/>
          <w:szCs w:val="24"/>
          <w:rtl/>
        </w:rPr>
        <w:t>מייתי</w:t>
      </w:r>
      <w:proofErr w:type="spellEnd"/>
      <w:r w:rsidRPr="00C51A64">
        <w:rPr>
          <w:rFonts w:asciiTheme="majorBidi" w:hAnsiTheme="majorBidi" w:cstheme="majorBidi"/>
          <w:sz w:val="24"/>
          <w:szCs w:val="24"/>
          <w:rtl/>
        </w:rPr>
        <w:t xml:space="preserve"> מר' יהודה </w:t>
      </w:r>
      <w:proofErr w:type="spellStart"/>
      <w:r w:rsidRPr="00C51A64">
        <w:rPr>
          <w:rFonts w:asciiTheme="majorBidi" w:hAnsiTheme="majorBidi" w:cstheme="majorBidi"/>
          <w:sz w:val="24"/>
          <w:szCs w:val="24"/>
          <w:rtl/>
        </w:rPr>
        <w:t>לייתי</w:t>
      </w:r>
      <w:proofErr w:type="spellEnd"/>
      <w:r w:rsidRPr="00C51A64">
        <w:rPr>
          <w:rFonts w:asciiTheme="majorBidi" w:hAnsiTheme="majorBidi" w:cstheme="majorBidi"/>
          <w:sz w:val="24"/>
          <w:szCs w:val="24"/>
          <w:rtl/>
        </w:rPr>
        <w:t xml:space="preserve"> מתנא קמא איפכא וי"ל </w:t>
      </w:r>
      <w:proofErr w:type="spellStart"/>
      <w:r w:rsidRPr="00C51A64">
        <w:rPr>
          <w:rFonts w:asciiTheme="majorBidi" w:hAnsiTheme="majorBidi" w:cstheme="majorBidi"/>
          <w:sz w:val="24"/>
          <w:szCs w:val="24"/>
          <w:rtl/>
        </w:rPr>
        <w:t>דהכי</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מייתי</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דאפילו</w:t>
      </w:r>
      <w:proofErr w:type="spellEnd"/>
      <w:r w:rsidRPr="00C51A64">
        <w:rPr>
          <w:rFonts w:asciiTheme="majorBidi" w:hAnsiTheme="majorBidi" w:cstheme="majorBidi"/>
          <w:sz w:val="24"/>
          <w:szCs w:val="24"/>
          <w:rtl/>
        </w:rPr>
        <w:t xml:space="preserve"> ת"ק לא פליג עליה אלא </w:t>
      </w:r>
      <w:proofErr w:type="spellStart"/>
      <w:r w:rsidRPr="00C51A64">
        <w:rPr>
          <w:rFonts w:asciiTheme="majorBidi" w:hAnsiTheme="majorBidi" w:cstheme="majorBidi"/>
          <w:sz w:val="24"/>
          <w:szCs w:val="24"/>
          <w:rtl/>
        </w:rPr>
        <w:t>בקטרת</w:t>
      </w:r>
      <w:proofErr w:type="spellEnd"/>
      <w:r w:rsidRPr="00C51A64">
        <w:rPr>
          <w:rFonts w:asciiTheme="majorBidi" w:hAnsiTheme="majorBidi" w:cstheme="majorBidi"/>
          <w:sz w:val="24"/>
          <w:szCs w:val="24"/>
          <w:rtl/>
        </w:rPr>
        <w:t xml:space="preserve"> משום דלא </w:t>
      </w:r>
      <w:proofErr w:type="spellStart"/>
      <w:r w:rsidRPr="00C51A64">
        <w:rPr>
          <w:rFonts w:asciiTheme="majorBidi" w:hAnsiTheme="majorBidi" w:cstheme="majorBidi"/>
          <w:sz w:val="24"/>
          <w:szCs w:val="24"/>
          <w:rtl/>
        </w:rPr>
        <w:t>שכיחא</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ומעתרא</w:t>
      </w:r>
      <w:proofErr w:type="spellEnd"/>
      <w:r w:rsidRPr="00C51A64">
        <w:rPr>
          <w:rFonts w:asciiTheme="majorBidi" w:hAnsiTheme="majorBidi" w:cstheme="majorBidi"/>
          <w:sz w:val="24"/>
          <w:szCs w:val="24"/>
          <w:rtl/>
        </w:rPr>
        <w:t xml:space="preserve"> אבל בעלמא מודה אי </w:t>
      </w:r>
      <w:proofErr w:type="spellStart"/>
      <w:r w:rsidRPr="00C51A64">
        <w:rPr>
          <w:rFonts w:asciiTheme="majorBidi" w:hAnsiTheme="majorBidi" w:cstheme="majorBidi"/>
          <w:sz w:val="24"/>
          <w:szCs w:val="24"/>
          <w:rtl/>
        </w:rPr>
        <w:t>נמי</w:t>
      </w:r>
      <w:proofErr w:type="spellEnd"/>
      <w:r w:rsidRPr="00C51A64">
        <w:rPr>
          <w:rFonts w:asciiTheme="majorBidi" w:hAnsiTheme="majorBidi" w:cstheme="majorBidi"/>
          <w:sz w:val="24"/>
          <w:szCs w:val="24"/>
          <w:rtl/>
        </w:rPr>
        <w:t xml:space="preserve"> צ"ל </w:t>
      </w:r>
      <w:proofErr w:type="spellStart"/>
      <w:r w:rsidRPr="00C51A64">
        <w:rPr>
          <w:rFonts w:asciiTheme="majorBidi" w:hAnsiTheme="majorBidi" w:cstheme="majorBidi"/>
          <w:sz w:val="24"/>
          <w:szCs w:val="24"/>
          <w:rtl/>
        </w:rPr>
        <w:t>דלר</w:t>
      </w:r>
      <w:proofErr w:type="spellEnd"/>
      <w:r w:rsidRPr="00C51A64">
        <w:rPr>
          <w:rFonts w:asciiTheme="majorBidi" w:hAnsiTheme="majorBidi" w:cstheme="majorBidi"/>
          <w:sz w:val="24"/>
          <w:szCs w:val="24"/>
          <w:rtl/>
        </w:rPr>
        <w:t xml:space="preserve">' יהודה הזוכה במחתה לא היה זוכה כלל </w:t>
      </w:r>
      <w:proofErr w:type="spellStart"/>
      <w:r w:rsidRPr="00C51A64">
        <w:rPr>
          <w:rFonts w:asciiTheme="majorBidi" w:hAnsiTheme="majorBidi" w:cstheme="majorBidi"/>
          <w:sz w:val="24"/>
          <w:szCs w:val="24"/>
          <w:rtl/>
        </w:rPr>
        <w:t>מכח</w:t>
      </w:r>
      <w:proofErr w:type="spellEnd"/>
      <w:r w:rsidRPr="00C51A64">
        <w:rPr>
          <w:rFonts w:asciiTheme="majorBidi" w:hAnsiTheme="majorBidi" w:cstheme="majorBidi"/>
          <w:sz w:val="24"/>
          <w:szCs w:val="24"/>
          <w:rtl/>
        </w:rPr>
        <w:t xml:space="preserve"> פייס מחמת שזכה זה </w:t>
      </w:r>
      <w:proofErr w:type="spellStart"/>
      <w:r w:rsidRPr="00C51A64">
        <w:rPr>
          <w:rFonts w:asciiTheme="majorBidi" w:hAnsiTheme="majorBidi" w:cstheme="majorBidi"/>
          <w:sz w:val="24"/>
          <w:szCs w:val="24"/>
          <w:rtl/>
        </w:rPr>
        <w:t>בקטרת</w:t>
      </w:r>
      <w:proofErr w:type="spellEnd"/>
      <w:r w:rsidRPr="00C51A64">
        <w:rPr>
          <w:rFonts w:asciiTheme="majorBidi" w:hAnsiTheme="majorBidi" w:cstheme="majorBidi"/>
          <w:sz w:val="24"/>
          <w:szCs w:val="24"/>
          <w:rtl/>
        </w:rPr>
        <w:t xml:space="preserve"> וזכה זה שאצלו לימינו במחתה אלא בדעתו </w:t>
      </w:r>
      <w:proofErr w:type="spellStart"/>
      <w:r w:rsidRPr="00C51A64">
        <w:rPr>
          <w:rFonts w:asciiTheme="majorBidi" w:hAnsiTheme="majorBidi" w:cstheme="majorBidi"/>
          <w:sz w:val="24"/>
          <w:szCs w:val="24"/>
          <w:rtl/>
        </w:rPr>
        <w:t>דכהן</w:t>
      </w:r>
      <w:proofErr w:type="spellEnd"/>
      <w:r w:rsidRPr="00C51A64">
        <w:rPr>
          <w:rFonts w:asciiTheme="majorBidi" w:hAnsiTheme="majorBidi" w:cstheme="majorBidi"/>
          <w:sz w:val="24"/>
          <w:szCs w:val="24"/>
          <w:rtl/>
        </w:rPr>
        <w:t xml:space="preserve"> שזכה </w:t>
      </w:r>
      <w:proofErr w:type="spellStart"/>
      <w:r w:rsidRPr="00C51A64">
        <w:rPr>
          <w:rFonts w:asciiTheme="majorBidi" w:hAnsiTheme="majorBidi" w:cstheme="majorBidi"/>
          <w:sz w:val="24"/>
          <w:szCs w:val="24"/>
          <w:rtl/>
        </w:rPr>
        <w:t>בקטרת</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תליא</w:t>
      </w:r>
      <w:proofErr w:type="spellEnd"/>
      <w:r w:rsidRPr="00C51A64">
        <w:rPr>
          <w:rFonts w:asciiTheme="majorBidi" w:hAnsiTheme="majorBidi" w:cstheme="majorBidi"/>
          <w:sz w:val="24"/>
          <w:szCs w:val="24"/>
          <w:rtl/>
        </w:rPr>
        <w:t xml:space="preserve"> מילתא אי </w:t>
      </w:r>
      <w:proofErr w:type="spellStart"/>
      <w:r w:rsidRPr="00C51A64">
        <w:rPr>
          <w:rFonts w:asciiTheme="majorBidi" w:hAnsiTheme="majorBidi" w:cstheme="majorBidi"/>
          <w:sz w:val="24"/>
          <w:szCs w:val="24"/>
          <w:rtl/>
        </w:rPr>
        <w:t>בעיא</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איהו</w:t>
      </w:r>
      <w:proofErr w:type="spellEnd"/>
      <w:r w:rsidRPr="00C51A64">
        <w:rPr>
          <w:rFonts w:asciiTheme="majorBidi" w:hAnsiTheme="majorBidi" w:cstheme="majorBidi"/>
          <w:sz w:val="24"/>
          <w:szCs w:val="24"/>
          <w:rtl/>
        </w:rPr>
        <w:t xml:space="preserve"> עביד </w:t>
      </w:r>
      <w:proofErr w:type="spellStart"/>
      <w:r w:rsidRPr="00C51A64">
        <w:rPr>
          <w:rFonts w:asciiTheme="majorBidi" w:hAnsiTheme="majorBidi" w:cstheme="majorBidi"/>
          <w:sz w:val="24"/>
          <w:szCs w:val="24"/>
          <w:rtl/>
        </w:rPr>
        <w:t>הכל</w:t>
      </w:r>
      <w:proofErr w:type="spellEnd"/>
      <w:r w:rsidRPr="00C51A64">
        <w:rPr>
          <w:rFonts w:asciiTheme="majorBidi" w:hAnsiTheme="majorBidi" w:cstheme="majorBidi"/>
          <w:sz w:val="24"/>
          <w:szCs w:val="24"/>
          <w:rtl/>
        </w:rPr>
        <w:t xml:space="preserve"> שקיל קטורת ושקיל מחתה </w:t>
      </w:r>
      <w:proofErr w:type="spellStart"/>
      <w:r w:rsidRPr="00C51A64">
        <w:rPr>
          <w:rFonts w:asciiTheme="majorBidi" w:hAnsiTheme="majorBidi" w:cstheme="majorBidi"/>
          <w:sz w:val="24"/>
          <w:szCs w:val="24"/>
          <w:rtl/>
        </w:rPr>
        <w:t>כדאשכחן</w:t>
      </w:r>
      <w:proofErr w:type="spellEnd"/>
      <w:r w:rsidRPr="00C51A64">
        <w:rPr>
          <w:rFonts w:asciiTheme="majorBidi" w:hAnsiTheme="majorBidi" w:cstheme="majorBidi"/>
          <w:sz w:val="24"/>
          <w:szCs w:val="24"/>
          <w:rtl/>
        </w:rPr>
        <w:t xml:space="preserve"> ביוה"כ </w:t>
      </w:r>
      <w:proofErr w:type="spellStart"/>
      <w:r w:rsidRPr="00C51A64">
        <w:rPr>
          <w:rFonts w:asciiTheme="majorBidi" w:hAnsiTheme="majorBidi" w:cstheme="majorBidi"/>
          <w:sz w:val="24"/>
          <w:szCs w:val="24"/>
          <w:rtl/>
        </w:rPr>
        <w:t>דכ"ג</w:t>
      </w:r>
      <w:proofErr w:type="spellEnd"/>
      <w:r w:rsidRPr="00C51A64">
        <w:rPr>
          <w:rFonts w:asciiTheme="majorBidi" w:hAnsiTheme="majorBidi" w:cstheme="majorBidi"/>
          <w:sz w:val="24"/>
          <w:szCs w:val="24"/>
          <w:rtl/>
        </w:rPr>
        <w:t xml:space="preserve"> לחודיה עביד לכולה מילתא אע"ג </w:t>
      </w:r>
      <w:proofErr w:type="spellStart"/>
      <w:r w:rsidRPr="00C51A64">
        <w:rPr>
          <w:rFonts w:asciiTheme="majorBidi" w:hAnsiTheme="majorBidi" w:cstheme="majorBidi"/>
          <w:sz w:val="24"/>
          <w:szCs w:val="24"/>
          <w:rtl/>
        </w:rPr>
        <w:t>דהתם</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טריחא</w:t>
      </w:r>
      <w:proofErr w:type="spellEnd"/>
      <w:r w:rsidRPr="00C51A64">
        <w:rPr>
          <w:rFonts w:asciiTheme="majorBidi" w:hAnsiTheme="majorBidi" w:cstheme="majorBidi"/>
          <w:sz w:val="24"/>
          <w:szCs w:val="24"/>
          <w:rtl/>
        </w:rPr>
        <w:t xml:space="preserve"> מילתא </w:t>
      </w:r>
      <w:proofErr w:type="spellStart"/>
      <w:r w:rsidRPr="00C51A64">
        <w:rPr>
          <w:rFonts w:asciiTheme="majorBidi" w:hAnsiTheme="majorBidi" w:cstheme="majorBidi"/>
          <w:sz w:val="24"/>
          <w:szCs w:val="24"/>
          <w:rtl/>
        </w:rPr>
        <w:t>טובא</w:t>
      </w:r>
      <w:proofErr w:type="spellEnd"/>
      <w:r w:rsidRPr="00C51A64">
        <w:rPr>
          <w:rFonts w:asciiTheme="majorBidi" w:hAnsiTheme="majorBidi" w:cstheme="majorBidi"/>
          <w:sz w:val="24"/>
          <w:szCs w:val="24"/>
          <w:rtl/>
        </w:rPr>
        <w:t xml:space="preserve"> דבעי </w:t>
      </w:r>
      <w:proofErr w:type="spellStart"/>
      <w:r w:rsidRPr="00C51A64">
        <w:rPr>
          <w:rFonts w:asciiTheme="majorBidi" w:hAnsiTheme="majorBidi" w:cstheme="majorBidi"/>
          <w:sz w:val="24"/>
          <w:szCs w:val="24"/>
          <w:rtl/>
        </w:rPr>
        <w:t>לאתויי</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בחפניו</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כדאיתא</w:t>
      </w:r>
      <w:proofErr w:type="spellEnd"/>
      <w:r w:rsidRPr="00C51A64">
        <w:rPr>
          <w:rFonts w:asciiTheme="majorBidi" w:hAnsiTheme="majorBidi" w:cstheme="majorBidi"/>
          <w:sz w:val="24"/>
          <w:szCs w:val="24"/>
          <w:rtl/>
        </w:rPr>
        <w:t xml:space="preserve"> לקמן </w:t>
      </w:r>
      <w:proofErr w:type="spellStart"/>
      <w:r w:rsidRPr="00C51A64">
        <w:rPr>
          <w:rFonts w:asciiTheme="majorBidi" w:hAnsiTheme="majorBidi" w:cstheme="majorBidi"/>
          <w:sz w:val="24"/>
          <w:szCs w:val="24"/>
          <w:rtl/>
        </w:rPr>
        <w:t>בפ</w:t>
      </w:r>
      <w:proofErr w:type="spellEnd"/>
      <w:r w:rsidRPr="00C51A64">
        <w:rPr>
          <w:rFonts w:asciiTheme="majorBidi" w:hAnsiTheme="majorBidi" w:cstheme="majorBidi"/>
          <w:sz w:val="24"/>
          <w:szCs w:val="24"/>
          <w:rtl/>
        </w:rPr>
        <w:t xml:space="preserve">' הוציאו לו (דף </w:t>
      </w:r>
      <w:proofErr w:type="spellStart"/>
      <w:r w:rsidRPr="00C51A64">
        <w:rPr>
          <w:rFonts w:asciiTheme="majorBidi" w:hAnsiTheme="majorBidi" w:cstheme="majorBidi"/>
          <w:sz w:val="24"/>
          <w:szCs w:val="24"/>
          <w:rtl/>
        </w:rPr>
        <w:t>מז</w:t>
      </w:r>
      <w:proofErr w:type="spellEnd"/>
      <w:r w:rsidRPr="00C51A64">
        <w:rPr>
          <w:rFonts w:asciiTheme="majorBidi" w:hAnsiTheme="majorBidi" w:cstheme="majorBidi"/>
          <w:sz w:val="24"/>
          <w:szCs w:val="24"/>
          <w:rtl/>
        </w:rPr>
        <w:t xml:space="preserve">.) כ"ש הכא דלא </w:t>
      </w:r>
      <w:proofErr w:type="spellStart"/>
      <w:r w:rsidRPr="00C51A64">
        <w:rPr>
          <w:rFonts w:asciiTheme="majorBidi" w:hAnsiTheme="majorBidi" w:cstheme="majorBidi"/>
          <w:sz w:val="24"/>
          <w:szCs w:val="24"/>
          <w:rtl/>
        </w:rPr>
        <w:t>טריחא</w:t>
      </w:r>
      <w:proofErr w:type="spellEnd"/>
      <w:r w:rsidRPr="00C51A64">
        <w:rPr>
          <w:rFonts w:asciiTheme="majorBidi" w:hAnsiTheme="majorBidi" w:cstheme="majorBidi"/>
          <w:sz w:val="24"/>
          <w:szCs w:val="24"/>
          <w:rtl/>
        </w:rPr>
        <w:t xml:space="preserve"> מילתא </w:t>
      </w:r>
      <w:proofErr w:type="spellStart"/>
      <w:r w:rsidRPr="00C51A64">
        <w:rPr>
          <w:rFonts w:asciiTheme="majorBidi" w:hAnsiTheme="majorBidi" w:cstheme="majorBidi"/>
          <w:sz w:val="24"/>
          <w:szCs w:val="24"/>
          <w:rtl/>
        </w:rPr>
        <w:t>דמצי</w:t>
      </w:r>
      <w:proofErr w:type="spellEnd"/>
      <w:r w:rsidRPr="00C51A64">
        <w:rPr>
          <w:rFonts w:asciiTheme="majorBidi" w:hAnsiTheme="majorBidi" w:cstheme="majorBidi"/>
          <w:sz w:val="24"/>
          <w:szCs w:val="24"/>
          <w:rtl/>
        </w:rPr>
        <w:t xml:space="preserve"> עביד לה לכולי מילתא לחודיה מיהו משום </w:t>
      </w:r>
      <w:proofErr w:type="spellStart"/>
      <w:r w:rsidRPr="00C51A64">
        <w:rPr>
          <w:rFonts w:asciiTheme="majorBidi" w:hAnsiTheme="majorBidi" w:cstheme="majorBidi"/>
          <w:sz w:val="24"/>
          <w:szCs w:val="24"/>
          <w:rtl/>
        </w:rPr>
        <w:t>דטריחא</w:t>
      </w:r>
      <w:proofErr w:type="spellEnd"/>
      <w:r w:rsidRPr="00C51A64">
        <w:rPr>
          <w:rFonts w:asciiTheme="majorBidi" w:hAnsiTheme="majorBidi" w:cstheme="majorBidi"/>
          <w:sz w:val="24"/>
          <w:szCs w:val="24"/>
          <w:rtl/>
        </w:rPr>
        <w:t xml:space="preserve"> מילתא קצת אורחא </w:t>
      </w:r>
      <w:proofErr w:type="spellStart"/>
      <w:r w:rsidRPr="00C51A64">
        <w:rPr>
          <w:rFonts w:asciiTheme="majorBidi" w:hAnsiTheme="majorBidi" w:cstheme="majorBidi"/>
          <w:sz w:val="24"/>
          <w:szCs w:val="24"/>
          <w:rtl/>
        </w:rPr>
        <w:t>דמילתא</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הוה</w:t>
      </w:r>
      <w:proofErr w:type="spellEnd"/>
      <w:r w:rsidRPr="00C51A64">
        <w:rPr>
          <w:rFonts w:asciiTheme="majorBidi" w:hAnsiTheme="majorBidi" w:cstheme="majorBidi"/>
          <w:sz w:val="24"/>
          <w:szCs w:val="24"/>
          <w:rtl/>
        </w:rPr>
        <w:t xml:space="preserve"> שהיה אומר לאחר זכה עמי במחתה ורגיל היה לומר לאותו שעומד אצלו לימינו משום איבה שלא יקפידו האחרים עליו ומיהו אם ירצה לשנות הרשות בידו לעשות הוא בעצמו </w:t>
      </w:r>
      <w:proofErr w:type="spellStart"/>
      <w:r w:rsidRPr="00C51A64">
        <w:rPr>
          <w:rFonts w:asciiTheme="majorBidi" w:hAnsiTheme="majorBidi" w:cstheme="majorBidi"/>
          <w:sz w:val="24"/>
          <w:szCs w:val="24"/>
          <w:rtl/>
        </w:rPr>
        <w:t>הכל</w:t>
      </w:r>
      <w:proofErr w:type="spellEnd"/>
      <w:r w:rsidRPr="00C51A64">
        <w:rPr>
          <w:rFonts w:asciiTheme="majorBidi" w:hAnsiTheme="majorBidi" w:cstheme="majorBidi"/>
          <w:sz w:val="24"/>
          <w:szCs w:val="24"/>
          <w:rtl/>
        </w:rPr>
        <w:t xml:space="preserve"> או לומר למי שעומד בשמאלו או לאחר שאינו עומד אצלו כלל זכה עמי וכן משמע הלשון כהן שזכה במחתה אומר </w:t>
      </w:r>
      <w:proofErr w:type="spellStart"/>
      <w:r w:rsidRPr="00C51A64">
        <w:rPr>
          <w:rFonts w:asciiTheme="majorBidi" w:hAnsiTheme="majorBidi" w:cstheme="majorBidi"/>
          <w:sz w:val="24"/>
          <w:szCs w:val="24"/>
          <w:rtl/>
        </w:rPr>
        <w:t>כו</w:t>
      </w:r>
      <w:proofErr w:type="spellEnd"/>
      <w:r w:rsidRPr="00C51A64">
        <w:rPr>
          <w:rFonts w:asciiTheme="majorBidi" w:hAnsiTheme="majorBidi" w:cstheme="majorBidi"/>
          <w:sz w:val="24"/>
          <w:szCs w:val="24"/>
          <w:rtl/>
        </w:rPr>
        <w:t xml:space="preserve">' ולא </w:t>
      </w:r>
      <w:proofErr w:type="spellStart"/>
      <w:r w:rsidRPr="00C51A64">
        <w:rPr>
          <w:rFonts w:asciiTheme="majorBidi" w:hAnsiTheme="majorBidi" w:cstheme="majorBidi"/>
          <w:sz w:val="24"/>
          <w:szCs w:val="24"/>
          <w:rtl/>
        </w:rPr>
        <w:t>קאמר</w:t>
      </w:r>
      <w:proofErr w:type="spellEnd"/>
      <w:r w:rsidRPr="00C51A64">
        <w:rPr>
          <w:rFonts w:asciiTheme="majorBidi" w:hAnsiTheme="majorBidi" w:cstheme="majorBidi"/>
          <w:sz w:val="24"/>
          <w:szCs w:val="24"/>
          <w:rtl/>
        </w:rPr>
        <w:t xml:space="preserve"> העומד אצלו נמשך עמו </w:t>
      </w:r>
      <w:proofErr w:type="spellStart"/>
      <w:r w:rsidRPr="00C51A64">
        <w:rPr>
          <w:rFonts w:asciiTheme="majorBidi" w:hAnsiTheme="majorBidi" w:cstheme="majorBidi"/>
          <w:sz w:val="24"/>
          <w:szCs w:val="24"/>
          <w:rtl/>
        </w:rPr>
        <w:t>כדקאמר</w:t>
      </w:r>
      <w:proofErr w:type="spellEnd"/>
      <w:r w:rsidRPr="00C51A64">
        <w:rPr>
          <w:rFonts w:asciiTheme="majorBidi" w:hAnsiTheme="majorBidi" w:cstheme="majorBidi"/>
          <w:sz w:val="24"/>
          <w:szCs w:val="24"/>
          <w:rtl/>
        </w:rPr>
        <w:t xml:space="preserve"> בסמוך י"ב אחיו </w:t>
      </w:r>
      <w:proofErr w:type="spellStart"/>
      <w:r w:rsidRPr="00C51A64">
        <w:rPr>
          <w:rFonts w:asciiTheme="majorBidi" w:hAnsiTheme="majorBidi" w:cstheme="majorBidi"/>
          <w:sz w:val="24"/>
          <w:szCs w:val="24"/>
          <w:rtl/>
        </w:rPr>
        <w:t>הכהנים</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נמשכין</w:t>
      </w:r>
      <w:proofErr w:type="spellEnd"/>
      <w:r w:rsidRPr="00C51A64">
        <w:rPr>
          <w:rFonts w:asciiTheme="majorBidi" w:hAnsiTheme="majorBidi" w:cstheme="majorBidi"/>
          <w:sz w:val="24"/>
          <w:szCs w:val="24"/>
          <w:rtl/>
        </w:rPr>
        <w:t xml:space="preserve"> עמו וכן משמע </w:t>
      </w:r>
      <w:proofErr w:type="spellStart"/>
      <w:r w:rsidRPr="00C51A64">
        <w:rPr>
          <w:rFonts w:asciiTheme="majorBidi" w:hAnsiTheme="majorBidi" w:cstheme="majorBidi"/>
          <w:sz w:val="24"/>
          <w:szCs w:val="24"/>
          <w:rtl/>
        </w:rPr>
        <w:t>בתוספתא</w:t>
      </w:r>
      <w:proofErr w:type="spellEnd"/>
      <w:r w:rsidRPr="00C51A64">
        <w:rPr>
          <w:rFonts w:asciiTheme="majorBidi" w:hAnsiTheme="majorBidi" w:cstheme="majorBidi"/>
          <w:sz w:val="24"/>
          <w:szCs w:val="24"/>
          <w:rtl/>
        </w:rPr>
        <w:t xml:space="preserve"> (פ"א) </w:t>
      </w:r>
      <w:proofErr w:type="spellStart"/>
      <w:r w:rsidRPr="00C51A64">
        <w:rPr>
          <w:rFonts w:asciiTheme="majorBidi" w:hAnsiTheme="majorBidi" w:cstheme="majorBidi"/>
          <w:sz w:val="24"/>
          <w:szCs w:val="24"/>
          <w:rtl/>
        </w:rPr>
        <w:t>דקתני</w:t>
      </w:r>
      <w:proofErr w:type="spellEnd"/>
      <w:r w:rsidRPr="00C51A64">
        <w:rPr>
          <w:rFonts w:asciiTheme="majorBidi" w:hAnsiTheme="majorBidi" w:cstheme="majorBidi"/>
          <w:sz w:val="24"/>
          <w:szCs w:val="24"/>
          <w:rtl/>
        </w:rPr>
        <w:t xml:space="preserve"> בתר מילתא דר' יהודה </w:t>
      </w:r>
      <w:proofErr w:type="spellStart"/>
      <w:r w:rsidRPr="00C51A64">
        <w:rPr>
          <w:rFonts w:asciiTheme="majorBidi" w:hAnsiTheme="majorBidi" w:cstheme="majorBidi"/>
          <w:sz w:val="24"/>
          <w:szCs w:val="24"/>
          <w:rtl/>
        </w:rPr>
        <w:t>דהכא</w:t>
      </w:r>
      <w:proofErr w:type="spellEnd"/>
      <w:r w:rsidRPr="00C51A64">
        <w:rPr>
          <w:rFonts w:asciiTheme="majorBidi" w:hAnsiTheme="majorBidi" w:cstheme="majorBidi"/>
          <w:sz w:val="24"/>
          <w:szCs w:val="24"/>
          <w:rtl/>
        </w:rPr>
        <w:t xml:space="preserve"> דברי </w:t>
      </w:r>
      <w:proofErr w:type="spellStart"/>
      <w:r w:rsidRPr="00C51A64">
        <w:rPr>
          <w:rFonts w:asciiTheme="majorBidi" w:hAnsiTheme="majorBidi" w:cstheme="majorBidi"/>
          <w:sz w:val="24"/>
          <w:szCs w:val="24"/>
          <w:rtl/>
        </w:rPr>
        <w:t>ראב"י</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דמייתי</w:t>
      </w:r>
      <w:proofErr w:type="spellEnd"/>
      <w:r w:rsidRPr="00C51A64">
        <w:rPr>
          <w:rFonts w:asciiTheme="majorBidi" w:hAnsiTheme="majorBidi" w:cstheme="majorBidi"/>
          <w:sz w:val="24"/>
          <w:szCs w:val="24"/>
          <w:rtl/>
        </w:rPr>
        <w:t xml:space="preserve"> בסמוך לא היה פייס לאברים אלא המעלה אותן לכבש מעלה אותן למזבח </w:t>
      </w:r>
      <w:proofErr w:type="spellStart"/>
      <w:r w:rsidRPr="00C51A64">
        <w:rPr>
          <w:rFonts w:asciiTheme="majorBidi" w:hAnsiTheme="majorBidi" w:cstheme="majorBidi"/>
          <w:sz w:val="24"/>
          <w:szCs w:val="24"/>
          <w:rtl/>
        </w:rPr>
        <w:t>אלמא</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דומיא</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דראב"י</w:t>
      </w:r>
      <w:proofErr w:type="spellEnd"/>
      <w:r w:rsidRPr="00C51A64">
        <w:rPr>
          <w:rFonts w:asciiTheme="majorBidi" w:hAnsiTheme="majorBidi" w:cstheme="majorBidi"/>
          <w:sz w:val="24"/>
          <w:szCs w:val="24"/>
          <w:rtl/>
        </w:rPr>
        <w:t xml:space="preserve"> איירי ר' יהודה דלא </w:t>
      </w:r>
      <w:proofErr w:type="spellStart"/>
      <w:r w:rsidRPr="00C51A64">
        <w:rPr>
          <w:rFonts w:asciiTheme="majorBidi" w:hAnsiTheme="majorBidi" w:cstheme="majorBidi"/>
          <w:sz w:val="24"/>
          <w:szCs w:val="24"/>
          <w:rtl/>
        </w:rPr>
        <w:t>הוה</w:t>
      </w:r>
      <w:proofErr w:type="spellEnd"/>
      <w:r w:rsidRPr="00C51A64">
        <w:rPr>
          <w:rFonts w:asciiTheme="majorBidi" w:hAnsiTheme="majorBidi" w:cstheme="majorBidi"/>
          <w:sz w:val="24"/>
          <w:szCs w:val="24"/>
          <w:rtl/>
        </w:rPr>
        <w:t xml:space="preserve"> שום צד זכיית פייס במחתה </w:t>
      </w:r>
      <w:proofErr w:type="spellStart"/>
      <w:r w:rsidRPr="00C51A64">
        <w:rPr>
          <w:rFonts w:asciiTheme="majorBidi" w:hAnsiTheme="majorBidi" w:cstheme="majorBidi"/>
          <w:sz w:val="24"/>
          <w:szCs w:val="24"/>
          <w:rtl/>
        </w:rPr>
        <w:t>והשתא</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מייתי</w:t>
      </w:r>
      <w:proofErr w:type="spellEnd"/>
      <w:r w:rsidRPr="00C51A64">
        <w:rPr>
          <w:rFonts w:asciiTheme="majorBidi" w:hAnsiTheme="majorBidi" w:cstheme="majorBidi"/>
          <w:sz w:val="24"/>
          <w:szCs w:val="24"/>
          <w:rtl/>
        </w:rPr>
        <w:t xml:space="preserve"> שפיר מר' יהודה </w:t>
      </w:r>
      <w:proofErr w:type="spellStart"/>
      <w:r w:rsidRPr="00C51A64">
        <w:rPr>
          <w:rFonts w:asciiTheme="majorBidi" w:hAnsiTheme="majorBidi" w:cstheme="majorBidi"/>
          <w:sz w:val="24"/>
          <w:szCs w:val="24"/>
          <w:rtl/>
        </w:rPr>
        <w:t>דע"כ</w:t>
      </w:r>
      <w:proofErr w:type="spellEnd"/>
      <w:r w:rsidRPr="00C51A64">
        <w:rPr>
          <w:rFonts w:asciiTheme="majorBidi" w:hAnsiTheme="majorBidi" w:cstheme="majorBidi"/>
          <w:sz w:val="24"/>
          <w:szCs w:val="24"/>
          <w:rtl/>
        </w:rPr>
        <w:t xml:space="preserve"> לא פליגי רבנן עליה אלא דלא </w:t>
      </w:r>
      <w:proofErr w:type="spellStart"/>
      <w:r w:rsidRPr="00C51A64">
        <w:rPr>
          <w:rFonts w:asciiTheme="majorBidi" w:hAnsiTheme="majorBidi" w:cstheme="majorBidi"/>
          <w:sz w:val="24"/>
          <w:szCs w:val="24"/>
          <w:rtl/>
        </w:rPr>
        <w:t>ס"ל</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דבדעת</w:t>
      </w:r>
      <w:proofErr w:type="spellEnd"/>
      <w:r w:rsidRPr="00C51A64">
        <w:rPr>
          <w:rFonts w:asciiTheme="majorBidi" w:hAnsiTheme="majorBidi" w:cstheme="majorBidi"/>
          <w:sz w:val="24"/>
          <w:szCs w:val="24"/>
          <w:rtl/>
        </w:rPr>
        <w:t xml:space="preserve"> הכהן הזוכה בקטורת </w:t>
      </w:r>
      <w:proofErr w:type="spellStart"/>
      <w:r w:rsidRPr="00C51A64">
        <w:rPr>
          <w:rFonts w:asciiTheme="majorBidi" w:hAnsiTheme="majorBidi" w:cstheme="majorBidi"/>
          <w:sz w:val="24"/>
          <w:szCs w:val="24"/>
          <w:rtl/>
        </w:rPr>
        <w:t>תליא</w:t>
      </w:r>
      <w:proofErr w:type="spellEnd"/>
      <w:r w:rsidRPr="00C51A64">
        <w:rPr>
          <w:rFonts w:asciiTheme="majorBidi" w:hAnsiTheme="majorBidi" w:cstheme="majorBidi"/>
          <w:sz w:val="24"/>
          <w:szCs w:val="24"/>
          <w:rtl/>
        </w:rPr>
        <w:t xml:space="preserve"> מילתא ומיהו </w:t>
      </w:r>
      <w:proofErr w:type="spellStart"/>
      <w:r w:rsidRPr="00C51A64">
        <w:rPr>
          <w:rFonts w:asciiTheme="majorBidi" w:hAnsiTheme="majorBidi" w:cstheme="majorBidi"/>
          <w:sz w:val="24"/>
          <w:szCs w:val="24"/>
          <w:rtl/>
        </w:rPr>
        <w:t>מודו</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דאין</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חוזרין</w:t>
      </w:r>
      <w:proofErr w:type="spellEnd"/>
      <w:r w:rsidRPr="00C51A64">
        <w:rPr>
          <w:rFonts w:asciiTheme="majorBidi" w:hAnsiTheme="majorBidi" w:cstheme="majorBidi"/>
          <w:sz w:val="24"/>
          <w:szCs w:val="24"/>
          <w:rtl/>
        </w:rPr>
        <w:t xml:space="preserve"> </w:t>
      </w:r>
      <w:proofErr w:type="spellStart"/>
      <w:r w:rsidRPr="00C51A64">
        <w:rPr>
          <w:rFonts w:asciiTheme="majorBidi" w:hAnsiTheme="majorBidi" w:cstheme="majorBidi"/>
          <w:sz w:val="24"/>
          <w:szCs w:val="24"/>
          <w:rtl/>
        </w:rPr>
        <w:t>ומפיסין</w:t>
      </w:r>
      <w:proofErr w:type="spellEnd"/>
      <w:r w:rsidRPr="00C51A64">
        <w:rPr>
          <w:rFonts w:asciiTheme="majorBidi" w:hAnsiTheme="majorBidi" w:cstheme="majorBidi"/>
          <w:sz w:val="24"/>
          <w:szCs w:val="24"/>
          <w:rtl/>
        </w:rPr>
        <w:t xml:space="preserve"> אלא </w:t>
      </w:r>
      <w:proofErr w:type="spellStart"/>
      <w:r w:rsidRPr="00C51A64">
        <w:rPr>
          <w:rFonts w:asciiTheme="majorBidi" w:hAnsiTheme="majorBidi" w:cstheme="majorBidi"/>
          <w:sz w:val="24"/>
          <w:szCs w:val="24"/>
          <w:rtl/>
        </w:rPr>
        <w:t>דהעומד</w:t>
      </w:r>
      <w:proofErr w:type="spellEnd"/>
      <w:r w:rsidRPr="00C51A64">
        <w:rPr>
          <w:rFonts w:asciiTheme="majorBidi" w:hAnsiTheme="majorBidi" w:cstheme="majorBidi"/>
          <w:sz w:val="24"/>
          <w:szCs w:val="24"/>
          <w:rtl/>
        </w:rPr>
        <w:t xml:space="preserve"> לימינו זוכה </w:t>
      </w:r>
      <w:proofErr w:type="spellStart"/>
      <w:r w:rsidRPr="00C51A64">
        <w:rPr>
          <w:rFonts w:asciiTheme="majorBidi" w:hAnsiTheme="majorBidi" w:cstheme="majorBidi"/>
          <w:sz w:val="24"/>
          <w:szCs w:val="24"/>
          <w:rtl/>
        </w:rPr>
        <w:t>מכח</w:t>
      </w:r>
      <w:proofErr w:type="spellEnd"/>
      <w:r w:rsidRPr="00C51A64">
        <w:rPr>
          <w:rFonts w:asciiTheme="majorBidi" w:hAnsiTheme="majorBidi" w:cstheme="majorBidi"/>
          <w:sz w:val="24"/>
          <w:szCs w:val="24"/>
          <w:rtl/>
        </w:rPr>
        <w:t xml:space="preserve"> פייס וע"כ לא פליג </w:t>
      </w:r>
      <w:proofErr w:type="spellStart"/>
      <w:r w:rsidRPr="00C51A64">
        <w:rPr>
          <w:rFonts w:asciiTheme="majorBidi" w:hAnsiTheme="majorBidi" w:cstheme="majorBidi"/>
          <w:sz w:val="24"/>
          <w:szCs w:val="24"/>
          <w:rtl/>
        </w:rPr>
        <w:t>ראב"י</w:t>
      </w:r>
      <w:proofErr w:type="spellEnd"/>
      <w:r w:rsidRPr="00C51A64">
        <w:rPr>
          <w:rFonts w:asciiTheme="majorBidi" w:hAnsiTheme="majorBidi" w:cstheme="majorBidi"/>
          <w:sz w:val="24"/>
          <w:szCs w:val="24"/>
          <w:rtl/>
        </w:rPr>
        <w:t xml:space="preserve"> עליה לקמן </w:t>
      </w:r>
      <w:proofErr w:type="spellStart"/>
      <w:r w:rsidRPr="00C51A64">
        <w:rPr>
          <w:rFonts w:asciiTheme="majorBidi" w:hAnsiTheme="majorBidi" w:cstheme="majorBidi"/>
          <w:sz w:val="24"/>
          <w:szCs w:val="24"/>
          <w:rtl/>
        </w:rPr>
        <w:t>דס"ל</w:t>
      </w:r>
      <w:proofErr w:type="spellEnd"/>
      <w:r w:rsidRPr="00C51A64">
        <w:rPr>
          <w:rFonts w:asciiTheme="majorBidi" w:hAnsiTheme="majorBidi" w:cstheme="majorBidi"/>
          <w:sz w:val="24"/>
          <w:szCs w:val="24"/>
          <w:rtl/>
        </w:rPr>
        <w:t xml:space="preserve"> שחוזר ומפיס לצורך מחתה אלא כדי להשלים ד' פייסות כי שום טעם יש שאין לפחות מד' פייסות </w:t>
      </w:r>
      <w:proofErr w:type="spellStart"/>
      <w:r w:rsidRPr="00C51A64">
        <w:rPr>
          <w:rFonts w:asciiTheme="majorBidi" w:hAnsiTheme="majorBidi" w:cstheme="majorBidi"/>
          <w:sz w:val="24"/>
          <w:szCs w:val="24"/>
          <w:rtl/>
        </w:rPr>
        <w:t>ומדקא</w:t>
      </w:r>
      <w:proofErr w:type="spellEnd"/>
      <w:r w:rsidRPr="00C51A64">
        <w:rPr>
          <w:rFonts w:asciiTheme="majorBidi" w:hAnsiTheme="majorBidi" w:cstheme="majorBidi"/>
          <w:sz w:val="24"/>
          <w:szCs w:val="24"/>
          <w:rtl/>
        </w:rPr>
        <w:t xml:space="preserve"> פריך לקמן (דף </w:t>
      </w:r>
      <w:proofErr w:type="spellStart"/>
      <w:r w:rsidRPr="00C51A64">
        <w:rPr>
          <w:rFonts w:asciiTheme="majorBidi" w:hAnsiTheme="majorBidi" w:cstheme="majorBidi"/>
          <w:sz w:val="24"/>
          <w:szCs w:val="24"/>
          <w:rtl/>
        </w:rPr>
        <w:t>כו</w:t>
      </w:r>
      <w:proofErr w:type="spellEnd"/>
      <w:r w:rsidRPr="00C51A64">
        <w:rPr>
          <w:rFonts w:asciiTheme="majorBidi" w:hAnsiTheme="majorBidi" w:cstheme="majorBidi"/>
          <w:sz w:val="24"/>
          <w:szCs w:val="24"/>
          <w:rtl/>
        </w:rPr>
        <w:t xml:space="preserve">.) כמה </w:t>
      </w:r>
      <w:proofErr w:type="spellStart"/>
      <w:r w:rsidRPr="00C51A64">
        <w:rPr>
          <w:rFonts w:asciiTheme="majorBidi" w:hAnsiTheme="majorBidi" w:cstheme="majorBidi"/>
          <w:sz w:val="24"/>
          <w:szCs w:val="24"/>
          <w:rtl/>
        </w:rPr>
        <w:t>זימנין</w:t>
      </w:r>
      <w:proofErr w:type="spellEnd"/>
      <w:r w:rsidRPr="00C51A64">
        <w:rPr>
          <w:rFonts w:asciiTheme="majorBidi" w:hAnsiTheme="majorBidi" w:cstheme="majorBidi"/>
          <w:sz w:val="24"/>
          <w:szCs w:val="24"/>
          <w:rtl/>
        </w:rPr>
        <w:t xml:space="preserve"> א"כ בצרי להו פייס וא"כ בפייס השני כולי עלמא </w:t>
      </w:r>
      <w:proofErr w:type="spellStart"/>
      <w:r w:rsidRPr="00C51A64">
        <w:rPr>
          <w:rFonts w:asciiTheme="majorBidi" w:hAnsiTheme="majorBidi" w:cstheme="majorBidi"/>
          <w:sz w:val="24"/>
          <w:szCs w:val="24"/>
          <w:rtl/>
        </w:rPr>
        <w:t>מודו</w:t>
      </w:r>
      <w:proofErr w:type="spellEnd"/>
      <w:r w:rsidRPr="00C51A64">
        <w:rPr>
          <w:rFonts w:asciiTheme="majorBidi" w:hAnsiTheme="majorBidi" w:cstheme="majorBidi"/>
          <w:sz w:val="24"/>
          <w:szCs w:val="24"/>
          <w:rtl/>
        </w:rPr>
        <w:t xml:space="preserve"> כיון </w:t>
      </w:r>
      <w:proofErr w:type="spellStart"/>
      <w:r w:rsidRPr="00C51A64">
        <w:rPr>
          <w:rFonts w:asciiTheme="majorBidi" w:hAnsiTheme="majorBidi" w:cstheme="majorBidi"/>
          <w:sz w:val="24"/>
          <w:szCs w:val="24"/>
          <w:rtl/>
        </w:rPr>
        <w:t>דבפעם</w:t>
      </w:r>
      <w:proofErr w:type="spellEnd"/>
      <w:r w:rsidRPr="00C51A64">
        <w:rPr>
          <w:rFonts w:asciiTheme="majorBidi" w:hAnsiTheme="majorBidi" w:cstheme="majorBidi"/>
          <w:sz w:val="24"/>
          <w:szCs w:val="24"/>
          <w:rtl/>
        </w:rPr>
        <w:t xml:space="preserve"> אחת מפייסו דלא לכל עבודה מפייסו:</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596878"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596878">
        <w:rPr>
          <w:rFonts w:asciiTheme="majorBidi" w:hAnsiTheme="majorBidi" w:cstheme="majorBidi"/>
          <w:sz w:val="24"/>
          <w:szCs w:val="24"/>
          <w:u w:val="single"/>
          <w:rtl/>
        </w:rPr>
        <w:t xml:space="preserve">רמב"ם הלכות </w:t>
      </w:r>
      <w:proofErr w:type="spellStart"/>
      <w:r w:rsidRPr="00596878">
        <w:rPr>
          <w:rFonts w:asciiTheme="majorBidi" w:hAnsiTheme="majorBidi" w:cstheme="majorBidi"/>
          <w:sz w:val="24"/>
          <w:szCs w:val="24"/>
          <w:u w:val="single"/>
          <w:rtl/>
        </w:rPr>
        <w:t>תמידין</w:t>
      </w:r>
      <w:proofErr w:type="spellEnd"/>
      <w:r w:rsidRPr="00596878">
        <w:rPr>
          <w:rFonts w:asciiTheme="majorBidi" w:hAnsiTheme="majorBidi" w:cstheme="majorBidi"/>
          <w:sz w:val="24"/>
          <w:szCs w:val="24"/>
          <w:u w:val="single"/>
          <w:rtl/>
        </w:rPr>
        <w:t xml:space="preserve"> </w:t>
      </w:r>
      <w:proofErr w:type="spellStart"/>
      <w:r w:rsidRPr="00596878">
        <w:rPr>
          <w:rFonts w:asciiTheme="majorBidi" w:hAnsiTheme="majorBidi" w:cstheme="majorBidi"/>
          <w:sz w:val="24"/>
          <w:szCs w:val="24"/>
          <w:u w:val="single"/>
          <w:rtl/>
        </w:rPr>
        <w:t>ומוספין</w:t>
      </w:r>
      <w:proofErr w:type="spellEnd"/>
      <w:r w:rsidRPr="00596878">
        <w:rPr>
          <w:rFonts w:asciiTheme="majorBidi" w:hAnsiTheme="majorBidi" w:cstheme="majorBidi"/>
          <w:sz w:val="24"/>
          <w:szCs w:val="24"/>
          <w:u w:val="single"/>
          <w:rtl/>
        </w:rPr>
        <w:t xml:space="preserve"> פרק ג' הלכה ד': </w:t>
      </w:r>
    </w:p>
    <w:p w:rsidR="00883351" w:rsidRDefault="00883351" w:rsidP="00883351">
      <w:pPr>
        <w:spacing w:after="0"/>
        <w:jc w:val="both"/>
        <w:rPr>
          <w:rFonts w:asciiTheme="majorBidi" w:hAnsiTheme="majorBidi" w:cstheme="majorBidi"/>
          <w:sz w:val="24"/>
          <w:szCs w:val="24"/>
          <w:rtl/>
        </w:rPr>
      </w:pPr>
      <w:r w:rsidRPr="00596878">
        <w:rPr>
          <w:rFonts w:asciiTheme="majorBidi" w:hAnsiTheme="majorBidi" w:cstheme="majorBidi"/>
          <w:sz w:val="24"/>
          <w:szCs w:val="24"/>
          <w:rtl/>
        </w:rPr>
        <w:t xml:space="preserve">כיצד סדר הקטרת הקטורת בכל יום מי שזכה בדישון המזבח הפנימי נכנס בכלי קודש </w:t>
      </w:r>
      <w:proofErr w:type="spellStart"/>
      <w:r w:rsidRPr="00596878">
        <w:rPr>
          <w:rFonts w:asciiTheme="majorBidi" w:hAnsiTheme="majorBidi" w:cstheme="majorBidi"/>
          <w:sz w:val="24"/>
          <w:szCs w:val="24"/>
          <w:rtl/>
        </w:rPr>
        <w:t>וטני</w:t>
      </w:r>
      <w:proofErr w:type="spellEnd"/>
      <w:r w:rsidRPr="00596878">
        <w:rPr>
          <w:rFonts w:asciiTheme="majorBidi" w:hAnsiTheme="majorBidi" w:cstheme="majorBidi"/>
          <w:sz w:val="24"/>
          <w:szCs w:val="24"/>
          <w:rtl/>
        </w:rPr>
        <w:t xml:space="preserve"> היה שמו ושל זהב היה ומחזיק קביים וחצי מניח </w:t>
      </w:r>
      <w:proofErr w:type="spellStart"/>
      <w:r w:rsidRPr="00596878">
        <w:rPr>
          <w:rFonts w:asciiTheme="majorBidi" w:hAnsiTheme="majorBidi" w:cstheme="majorBidi"/>
          <w:sz w:val="24"/>
          <w:szCs w:val="24"/>
          <w:rtl/>
        </w:rPr>
        <w:t>הטני</w:t>
      </w:r>
      <w:proofErr w:type="spellEnd"/>
      <w:r w:rsidRPr="00596878">
        <w:rPr>
          <w:rFonts w:asciiTheme="majorBidi" w:hAnsiTheme="majorBidi" w:cstheme="majorBidi"/>
          <w:sz w:val="24"/>
          <w:szCs w:val="24"/>
          <w:rtl/>
        </w:rPr>
        <w:t xml:space="preserve"> בארץ לפניו וחופן בידיו האפר והפחם שבתוך המזבח ונותן לתוך </w:t>
      </w:r>
      <w:proofErr w:type="spellStart"/>
      <w:r w:rsidRPr="00596878">
        <w:rPr>
          <w:rFonts w:asciiTheme="majorBidi" w:hAnsiTheme="majorBidi" w:cstheme="majorBidi"/>
          <w:sz w:val="24"/>
          <w:szCs w:val="24"/>
          <w:rtl/>
        </w:rPr>
        <w:t>הטני</w:t>
      </w:r>
      <w:proofErr w:type="spellEnd"/>
      <w:r w:rsidRPr="00596878">
        <w:rPr>
          <w:rFonts w:asciiTheme="majorBidi" w:hAnsiTheme="majorBidi" w:cstheme="majorBidi"/>
          <w:sz w:val="24"/>
          <w:szCs w:val="24"/>
          <w:rtl/>
        </w:rPr>
        <w:t xml:space="preserve"> ובאחרונה מכבד את השאר לתוכו ומניחו שם בהיכל ויוצא ומי שזכה בקטורת נוטל כלי מלא קטורת גדוש וכסוי היה לו ובזך היה שמו ונותן </w:t>
      </w:r>
      <w:proofErr w:type="spellStart"/>
      <w:r w:rsidRPr="00596878">
        <w:rPr>
          <w:rFonts w:asciiTheme="majorBidi" w:hAnsiTheme="majorBidi" w:cstheme="majorBidi"/>
          <w:sz w:val="24"/>
          <w:szCs w:val="24"/>
          <w:rtl/>
        </w:rPr>
        <w:t>הבזך</w:t>
      </w:r>
      <w:proofErr w:type="spellEnd"/>
      <w:r w:rsidRPr="00596878">
        <w:rPr>
          <w:rFonts w:asciiTheme="majorBidi" w:hAnsiTheme="majorBidi" w:cstheme="majorBidi"/>
          <w:sz w:val="24"/>
          <w:szCs w:val="24"/>
          <w:rtl/>
        </w:rPr>
        <w:t xml:space="preserve"> בתוך כלי אחר וכף היה שמו ומכסה את הכף בבגד קטן ואוחז הכף בידו ונכנס עמו אחד במחתה של אש בידו:</w:t>
      </w:r>
    </w:p>
    <w:p w:rsidR="00883351" w:rsidRDefault="00883351" w:rsidP="00883351">
      <w:pPr>
        <w:spacing w:after="0"/>
        <w:jc w:val="both"/>
        <w:rPr>
          <w:rFonts w:asciiTheme="majorBidi" w:hAnsiTheme="majorBidi" w:cs="Miriam"/>
          <w:i/>
          <w:iCs/>
          <w:sz w:val="24"/>
          <w:szCs w:val="24"/>
          <w:rtl/>
        </w:rPr>
      </w:pPr>
    </w:p>
    <w:p w:rsidR="00883351" w:rsidRDefault="00883351" w:rsidP="00883351">
      <w:pPr>
        <w:spacing w:after="0"/>
        <w:jc w:val="both"/>
        <w:rPr>
          <w:rFonts w:asciiTheme="majorBidi" w:hAnsiTheme="majorBidi" w:cs="Miriam"/>
          <w:i/>
          <w:iCs/>
          <w:sz w:val="24"/>
          <w:szCs w:val="24"/>
          <w:rtl/>
        </w:rPr>
      </w:pPr>
      <w:r>
        <w:rPr>
          <w:rFonts w:asciiTheme="majorBidi" w:hAnsiTheme="majorBidi" w:cs="Miriam" w:hint="cs"/>
          <w:i/>
          <w:iCs/>
          <w:sz w:val="24"/>
          <w:szCs w:val="24"/>
          <w:rtl/>
        </w:rPr>
        <w:t>סכום:</w:t>
      </w:r>
      <w:r w:rsidRPr="00335C98">
        <w:rPr>
          <w:rFonts w:asciiTheme="majorBidi" w:hAnsiTheme="majorBidi" w:cs="Miriam" w:hint="cs"/>
          <w:i/>
          <w:iCs/>
          <w:sz w:val="24"/>
          <w:szCs w:val="24"/>
          <w:rtl/>
        </w:rPr>
        <w:t xml:space="preserve"> </w:t>
      </w:r>
      <w:r>
        <w:rPr>
          <w:rFonts w:asciiTheme="majorBidi" w:hAnsiTheme="majorBidi" w:cs="Miriam" w:hint="cs"/>
          <w:i/>
          <w:iCs/>
          <w:sz w:val="24"/>
          <w:szCs w:val="24"/>
          <w:rtl/>
        </w:rPr>
        <w:t>הזוכה בקטורת אומר לזה שעמו זכה עמי במחתה, מי הוא זה שעמו ? = ר' יהודה</w:t>
      </w:r>
    </w:p>
    <w:p w:rsidR="00883351" w:rsidRDefault="00883351" w:rsidP="00883351">
      <w:pPr>
        <w:tabs>
          <w:tab w:val="left" w:pos="509"/>
        </w:tabs>
        <w:spacing w:after="0"/>
        <w:ind w:left="651"/>
        <w:jc w:val="both"/>
        <w:rPr>
          <w:rFonts w:asciiTheme="majorBidi" w:hAnsiTheme="majorBidi" w:cs="Miriam"/>
          <w:i/>
          <w:iCs/>
          <w:sz w:val="24"/>
          <w:szCs w:val="24"/>
          <w:rtl/>
        </w:rPr>
      </w:pPr>
      <w:r>
        <w:rPr>
          <w:rFonts w:asciiTheme="majorBidi" w:hAnsiTheme="majorBidi" w:cs="Miriam" w:hint="cs"/>
          <w:i/>
          <w:iCs/>
          <w:sz w:val="24"/>
          <w:szCs w:val="24"/>
          <w:rtl/>
        </w:rPr>
        <w:t>רע"ב: כל כהן שהמקטיר ירצה. = תוספות ורמב"ם</w:t>
      </w:r>
    </w:p>
    <w:p w:rsidR="00883351" w:rsidRDefault="00883351" w:rsidP="00883351">
      <w:pPr>
        <w:tabs>
          <w:tab w:val="left" w:pos="509"/>
        </w:tabs>
        <w:spacing w:after="0"/>
        <w:ind w:left="651"/>
        <w:jc w:val="both"/>
        <w:rPr>
          <w:rFonts w:asciiTheme="majorBidi" w:hAnsiTheme="majorBidi" w:cs="Miriam"/>
          <w:i/>
          <w:iCs/>
          <w:sz w:val="24"/>
          <w:szCs w:val="24"/>
          <w:rtl/>
        </w:rPr>
      </w:pPr>
      <w:proofErr w:type="spellStart"/>
      <w:r>
        <w:rPr>
          <w:rFonts w:asciiTheme="majorBidi" w:hAnsiTheme="majorBidi" w:cs="Miriam" w:hint="cs"/>
          <w:i/>
          <w:iCs/>
          <w:sz w:val="24"/>
          <w:szCs w:val="24"/>
          <w:rtl/>
        </w:rPr>
        <w:t>תפא"י</w:t>
      </w:r>
      <w:proofErr w:type="spellEnd"/>
      <w:r>
        <w:rPr>
          <w:rFonts w:asciiTheme="majorBidi" w:hAnsiTheme="majorBidi" w:cs="Miriam" w:hint="cs"/>
          <w:i/>
          <w:iCs/>
          <w:sz w:val="24"/>
          <w:szCs w:val="24"/>
          <w:rtl/>
        </w:rPr>
        <w:t xml:space="preserve">:  פירוש ראשון: </w:t>
      </w:r>
      <w:proofErr w:type="spellStart"/>
      <w:r>
        <w:rPr>
          <w:rFonts w:asciiTheme="majorBidi" w:hAnsiTheme="majorBidi" w:cs="Miriam" w:hint="cs"/>
          <w:i/>
          <w:iCs/>
          <w:sz w:val="24"/>
          <w:szCs w:val="24"/>
          <w:rtl/>
        </w:rPr>
        <w:t>כרע"ב</w:t>
      </w:r>
      <w:proofErr w:type="spellEnd"/>
      <w:r>
        <w:rPr>
          <w:rFonts w:asciiTheme="majorBidi" w:hAnsiTheme="majorBidi" w:cs="Miriam" w:hint="cs"/>
          <w:i/>
          <w:iCs/>
          <w:sz w:val="24"/>
          <w:szCs w:val="24"/>
          <w:rtl/>
        </w:rPr>
        <w:t>.</w:t>
      </w:r>
    </w:p>
    <w:p w:rsidR="00883351" w:rsidRPr="00CB1DB0" w:rsidRDefault="00883351" w:rsidP="00883351">
      <w:pPr>
        <w:tabs>
          <w:tab w:val="left" w:pos="509"/>
        </w:tabs>
        <w:spacing w:after="0"/>
        <w:ind w:left="651"/>
        <w:jc w:val="both"/>
        <w:rPr>
          <w:rFonts w:asciiTheme="majorBidi" w:hAnsiTheme="majorBidi" w:cs="Miriam"/>
          <w:i/>
          <w:iCs/>
          <w:sz w:val="24"/>
          <w:szCs w:val="24"/>
          <w:rtl/>
        </w:rPr>
      </w:pPr>
      <w:r>
        <w:rPr>
          <w:rFonts w:asciiTheme="majorBidi" w:hAnsiTheme="majorBidi" w:cs="Miriam" w:hint="cs"/>
          <w:i/>
          <w:iCs/>
          <w:sz w:val="24"/>
          <w:szCs w:val="24"/>
          <w:rtl/>
        </w:rPr>
        <w:t>פרוש שני: אומר לזה שבימינו זכה עמי במחתה.  =  רש"י</w:t>
      </w:r>
    </w:p>
    <w:p w:rsidR="00883351" w:rsidRPr="00FB1940" w:rsidRDefault="00883351" w:rsidP="00883351">
      <w:pPr>
        <w:tabs>
          <w:tab w:val="left" w:pos="509"/>
        </w:tabs>
        <w:spacing w:after="0"/>
        <w:ind w:left="651"/>
        <w:jc w:val="both"/>
        <w:rPr>
          <w:rFonts w:asciiTheme="majorBidi" w:hAnsiTheme="majorBidi" w:cs="Miriam"/>
          <w:i/>
          <w:iCs/>
          <w:rtl/>
        </w:rPr>
      </w:pPr>
      <w:r w:rsidRPr="00FB1940">
        <w:rPr>
          <w:rFonts w:asciiTheme="majorBidi" w:hAnsiTheme="majorBidi" w:cs="Miriam" w:hint="cs"/>
          <w:i/>
          <w:iCs/>
          <w:rtl/>
        </w:rPr>
        <w:t>התוספות</w:t>
      </w:r>
      <w:r>
        <w:rPr>
          <w:rFonts w:asciiTheme="majorBidi" w:hAnsiTheme="majorBidi" w:cs="Miriam" w:hint="cs"/>
          <w:i/>
          <w:iCs/>
          <w:rtl/>
        </w:rPr>
        <w:t xml:space="preserve"> אומרים ומובא גם </w:t>
      </w:r>
      <w:proofErr w:type="spellStart"/>
      <w:r>
        <w:rPr>
          <w:rFonts w:asciiTheme="majorBidi" w:hAnsiTheme="majorBidi" w:cs="Miriam" w:hint="cs"/>
          <w:i/>
          <w:iCs/>
          <w:rtl/>
        </w:rPr>
        <w:t>בתפא"י</w:t>
      </w:r>
      <w:proofErr w:type="spellEnd"/>
      <w:r>
        <w:rPr>
          <w:rFonts w:asciiTheme="majorBidi" w:hAnsiTheme="majorBidi" w:cs="Miriam" w:hint="cs"/>
          <w:i/>
          <w:iCs/>
          <w:rtl/>
        </w:rPr>
        <w:t xml:space="preserve"> שרגיל לומר לעומד מימינו, משום איבה.</w:t>
      </w:r>
    </w:p>
    <w:p w:rsidR="00883351" w:rsidRDefault="00883351" w:rsidP="00883351">
      <w:pPr>
        <w:spacing w:after="0"/>
        <w:jc w:val="both"/>
        <w:rPr>
          <w:rFonts w:asciiTheme="majorBidi" w:hAnsiTheme="majorBidi" w:cstheme="majorBidi"/>
          <w:sz w:val="24"/>
          <w:szCs w:val="24"/>
          <w:rtl/>
        </w:rPr>
      </w:pPr>
    </w:p>
    <w:p w:rsidR="00883351" w:rsidRPr="00596878" w:rsidRDefault="00883351" w:rsidP="00883351">
      <w:pPr>
        <w:spacing w:after="0"/>
        <w:jc w:val="both"/>
        <w:rPr>
          <w:rFonts w:asciiTheme="majorBidi" w:hAnsiTheme="majorBidi" w:cstheme="majorBidi"/>
        </w:rPr>
      </w:pP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jc w:val="both"/>
        <w:rPr>
          <w:rFonts w:ascii="Times New Roman" w:hAnsi="Times New Roman" w:cs="Narkisim"/>
          <w:sz w:val="24"/>
          <w:szCs w:val="24"/>
          <w:rtl/>
        </w:rPr>
      </w:pPr>
    </w:p>
    <w:p w:rsidR="00883351" w:rsidRPr="003026D4"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3026D4">
        <w:rPr>
          <w:rFonts w:asciiTheme="majorBidi" w:hAnsiTheme="majorBidi" w:cstheme="majorBidi"/>
          <w:sz w:val="28"/>
          <w:szCs w:val="28"/>
          <w:u w:val="single"/>
          <w:rtl/>
        </w:rPr>
        <w:t>משנה מסכת תמיד פרק ו</w:t>
      </w:r>
      <w:r w:rsidRPr="003026D4">
        <w:rPr>
          <w:rFonts w:asciiTheme="majorBidi" w:hAnsiTheme="majorBidi" w:cstheme="majorBidi" w:hint="cs"/>
          <w:sz w:val="28"/>
          <w:szCs w:val="28"/>
          <w:u w:val="single"/>
          <w:rtl/>
        </w:rPr>
        <w:t>' משנה ג'.</w:t>
      </w:r>
      <w:r w:rsidRPr="003026D4">
        <w:rPr>
          <w:rFonts w:asciiTheme="majorBidi" w:hAnsiTheme="majorBidi" w:cstheme="majorBidi"/>
          <w:sz w:val="28"/>
          <w:szCs w:val="28"/>
          <w:u w:val="single"/>
          <w:rtl/>
        </w:rPr>
        <w:t xml:space="preserve"> </w:t>
      </w:r>
    </w:p>
    <w:p w:rsidR="00883351" w:rsidRDefault="00883351" w:rsidP="00883351">
      <w:pPr>
        <w:autoSpaceDE w:val="0"/>
        <w:autoSpaceDN w:val="0"/>
        <w:adjustRightInd w:val="0"/>
        <w:spacing w:after="0" w:line="240" w:lineRule="auto"/>
        <w:jc w:val="both"/>
        <w:rPr>
          <w:rFonts w:ascii="Times New Roman" w:hAnsi="Times New Roman" w:cs="Narkisim"/>
          <w:sz w:val="28"/>
          <w:szCs w:val="28"/>
          <w:rtl/>
        </w:rPr>
      </w:pPr>
      <w:r w:rsidRPr="003026D4">
        <w:rPr>
          <w:rFonts w:ascii="Times New Roman" w:hAnsi="Times New Roman" w:cs="Narkisim"/>
          <w:sz w:val="28"/>
          <w:szCs w:val="28"/>
          <w:rtl/>
        </w:rPr>
        <w:t xml:space="preserve">מִי שֶׁזָּכָה </w:t>
      </w:r>
      <w:proofErr w:type="spellStart"/>
      <w:r w:rsidRPr="003026D4">
        <w:rPr>
          <w:rFonts w:ascii="Times New Roman" w:hAnsi="Times New Roman" w:cs="Narkisim"/>
          <w:sz w:val="28"/>
          <w:szCs w:val="28"/>
          <w:rtl/>
        </w:rPr>
        <w:t>בַקְּטֹרֶת</w:t>
      </w:r>
      <w:proofErr w:type="spellEnd"/>
      <w:r w:rsidRPr="003026D4">
        <w:rPr>
          <w:rFonts w:ascii="Times New Roman" w:hAnsi="Times New Roman" w:cs="Narkisim"/>
          <w:sz w:val="28"/>
          <w:szCs w:val="28"/>
          <w:rtl/>
        </w:rPr>
        <w:t xml:space="preserve">, הָיָה נוֹטֵל אֶת </w:t>
      </w:r>
      <w:proofErr w:type="spellStart"/>
      <w:r w:rsidRPr="003026D4">
        <w:rPr>
          <w:rFonts w:ascii="Times New Roman" w:hAnsi="Times New Roman" w:cs="Narkisim"/>
          <w:sz w:val="28"/>
          <w:szCs w:val="28"/>
          <w:rtl/>
        </w:rPr>
        <w:t>הַבָּזָך</w:t>
      </w:r>
      <w:proofErr w:type="spellEnd"/>
      <w:r w:rsidRPr="003026D4">
        <w:rPr>
          <w:rFonts w:ascii="Times New Roman" w:hAnsi="Times New Roman" w:cs="Narkisim"/>
          <w:sz w:val="28"/>
          <w:szCs w:val="28"/>
          <w:rtl/>
        </w:rPr>
        <w:t xml:space="preserve">ְ מִתּוֹךְ הַכַּף </w:t>
      </w:r>
      <w:r w:rsidRPr="00560DE7">
        <w:rPr>
          <w:rFonts w:ascii="Times New Roman" w:hAnsi="Times New Roman" w:cs="Guttman Vilna"/>
          <w:sz w:val="28"/>
          <w:szCs w:val="28"/>
          <w:rtl/>
        </w:rPr>
        <w:t>ו</w:t>
      </w:r>
      <w:r w:rsidRPr="003840C1">
        <w:rPr>
          <w:rFonts w:ascii="Times New Roman" w:hAnsi="Times New Roman" w:cs="Guttman Vilna"/>
          <w:sz w:val="28"/>
          <w:szCs w:val="28"/>
          <w:rtl/>
        </w:rPr>
        <w:t xml:space="preserve">נוֹתְנוֹ </w:t>
      </w:r>
      <w:r w:rsidRPr="003026D4">
        <w:rPr>
          <w:rFonts w:ascii="Times New Roman" w:hAnsi="Times New Roman" w:cs="Narkisim"/>
          <w:sz w:val="28"/>
          <w:szCs w:val="28"/>
          <w:rtl/>
        </w:rPr>
        <w:t xml:space="preserve">לְאוֹהֲבוֹ אוֹ לִקְרוֹבוֹ. נִתְפַּזֵּר מִמֶּנּוּ לְתוֹכוֹ, נוֹתְנוֹ לוֹ </w:t>
      </w:r>
      <w:proofErr w:type="spellStart"/>
      <w:r w:rsidRPr="003026D4">
        <w:rPr>
          <w:rFonts w:ascii="Times New Roman" w:hAnsi="Times New Roman" w:cs="Narkisim"/>
          <w:sz w:val="28"/>
          <w:szCs w:val="28"/>
          <w:rtl/>
        </w:rPr>
        <w:t>בְחָפְנָיו</w:t>
      </w:r>
      <w:proofErr w:type="spellEnd"/>
      <w:r w:rsidRPr="003026D4">
        <w:rPr>
          <w:rFonts w:ascii="Times New Roman" w:hAnsi="Times New Roman" w:cs="Narkisim"/>
          <w:sz w:val="28"/>
          <w:szCs w:val="28"/>
          <w:rtl/>
        </w:rPr>
        <w:t>. וּמְלַמְּדִים אוֹתוֹ, הֶוֵי זָהִיר שֶׁמָּא תַתְחִיל לְפָנֶיךָ שֶׁלֹּ</w:t>
      </w:r>
      <w:r w:rsidRPr="003026D4">
        <w:rPr>
          <w:rFonts w:ascii="Times New Roman" w:hAnsi="Times New Roman" w:cs="Narkisim" w:hint="cs"/>
          <w:sz w:val="28"/>
          <w:szCs w:val="28"/>
          <w:rtl/>
        </w:rPr>
        <w:t>א</w:t>
      </w:r>
      <w:r w:rsidRPr="003026D4">
        <w:rPr>
          <w:rFonts w:ascii="Times New Roman" w:hAnsi="Times New Roman" w:cs="Narkisim"/>
          <w:sz w:val="28"/>
          <w:szCs w:val="28"/>
          <w:rtl/>
        </w:rPr>
        <w:t xml:space="preserve"> תִכָּוֶה. הִתְחִיל מְרַדֵּד וְיוֹצֵא, לֹא הָיָה הַמַּקְטִיר מַקְטִיר, עַד שֶׁהַמְּמֻנֶּה אוֹמֵר לוֹ הַקְּטֵר. אִם הָיָה כֹהֵן גָּדוֹל, הַמְּמֻנֶּה אוֹמֵר, אִישִׁי כֹהֵן גָּדוֹל, הַקְטֵר. פָּרְשׁוּ הָעָם, וְהקְטִיר </w:t>
      </w:r>
      <w:proofErr w:type="spellStart"/>
      <w:r w:rsidRPr="003026D4">
        <w:rPr>
          <w:rFonts w:ascii="Times New Roman" w:hAnsi="Times New Roman" w:cs="Narkisim"/>
          <w:sz w:val="28"/>
          <w:szCs w:val="28"/>
          <w:rtl/>
        </w:rPr>
        <w:t>וְהִשְׁתַּחֲוָה</w:t>
      </w:r>
      <w:proofErr w:type="spellEnd"/>
      <w:r w:rsidRPr="003026D4">
        <w:rPr>
          <w:rFonts w:ascii="Times New Roman" w:hAnsi="Times New Roman" w:cs="Narkisim"/>
          <w:sz w:val="28"/>
          <w:szCs w:val="28"/>
          <w:rtl/>
        </w:rPr>
        <w:t xml:space="preserve"> וְיָצָא:</w:t>
      </w:r>
    </w:p>
    <w:p w:rsidR="00883351" w:rsidRPr="0019035B"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Pr="003026D4"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026D4">
        <w:rPr>
          <w:rFonts w:asciiTheme="majorBidi" w:hAnsiTheme="majorBidi" w:cstheme="majorBidi"/>
          <w:sz w:val="24"/>
          <w:szCs w:val="24"/>
          <w:u w:val="single"/>
          <w:rtl/>
        </w:rPr>
        <w:t>רע"ב:</w:t>
      </w:r>
      <w:r w:rsidRPr="003026D4">
        <w:rPr>
          <w:rFonts w:asciiTheme="majorBidi" w:hAnsiTheme="majorBidi" w:cstheme="majorBidi"/>
          <w:sz w:val="24"/>
          <w:szCs w:val="24"/>
          <w:rtl/>
        </w:rPr>
        <w:t xml:space="preserve">  ונותנו - לכף:</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3026D4">
        <w:rPr>
          <w:rFonts w:asciiTheme="majorBidi" w:hAnsiTheme="majorBidi" w:cstheme="majorBidi"/>
          <w:sz w:val="24"/>
          <w:szCs w:val="24"/>
          <w:rtl/>
        </w:rPr>
        <w:lastRenderedPageBreak/>
        <w:t xml:space="preserve">לאוהבו - שבא שם עמו להיכל לצורך כך. ואם נתפזר מן הקטורת </w:t>
      </w:r>
      <w:proofErr w:type="spellStart"/>
      <w:r w:rsidRPr="003026D4">
        <w:rPr>
          <w:rFonts w:asciiTheme="majorBidi" w:hAnsiTheme="majorBidi" w:cstheme="majorBidi"/>
          <w:sz w:val="24"/>
          <w:szCs w:val="24"/>
          <w:rtl/>
        </w:rPr>
        <w:t>שבבזך</w:t>
      </w:r>
      <w:proofErr w:type="spellEnd"/>
      <w:r w:rsidRPr="003026D4">
        <w:rPr>
          <w:rFonts w:asciiTheme="majorBidi" w:hAnsiTheme="majorBidi" w:cstheme="majorBidi"/>
          <w:sz w:val="24"/>
          <w:szCs w:val="24"/>
          <w:rtl/>
        </w:rPr>
        <w:t xml:space="preserve"> לתוך הכף לפי </w:t>
      </w:r>
      <w:proofErr w:type="spellStart"/>
      <w:r w:rsidRPr="003026D4">
        <w:rPr>
          <w:rFonts w:asciiTheme="majorBidi" w:hAnsiTheme="majorBidi" w:cstheme="majorBidi"/>
          <w:sz w:val="24"/>
          <w:szCs w:val="24"/>
          <w:rtl/>
        </w:rPr>
        <w:t>שהבזך</w:t>
      </w:r>
      <w:proofErr w:type="spellEnd"/>
      <w:r w:rsidRPr="003026D4">
        <w:rPr>
          <w:rFonts w:asciiTheme="majorBidi" w:hAnsiTheme="majorBidi" w:cstheme="majorBidi"/>
          <w:sz w:val="24"/>
          <w:szCs w:val="24"/>
          <w:rtl/>
        </w:rPr>
        <w:t xml:space="preserve"> היה מלא וגדוש ופעמים נופל ממנו לתוך הכף, נותן אוהבו את הקטורת שנתפזר בתוך הכף </w:t>
      </w:r>
      <w:proofErr w:type="spellStart"/>
      <w:r w:rsidRPr="003026D4">
        <w:rPr>
          <w:rFonts w:asciiTheme="majorBidi" w:hAnsiTheme="majorBidi" w:cstheme="majorBidi"/>
          <w:sz w:val="24"/>
          <w:szCs w:val="24"/>
          <w:rtl/>
        </w:rPr>
        <w:t>בחפניו</w:t>
      </w:r>
      <w:proofErr w:type="spellEnd"/>
      <w:r w:rsidRPr="003026D4">
        <w:rPr>
          <w:rFonts w:asciiTheme="majorBidi" w:hAnsiTheme="majorBidi" w:cstheme="majorBidi"/>
          <w:sz w:val="24"/>
          <w:szCs w:val="24"/>
          <w:rtl/>
        </w:rPr>
        <w:t xml:space="preserve"> של מקטיר:</w:t>
      </w:r>
    </w:p>
    <w:p w:rsidR="00883351" w:rsidRDefault="00883351" w:rsidP="00883351">
      <w:pPr>
        <w:autoSpaceDE w:val="0"/>
        <w:autoSpaceDN w:val="0"/>
        <w:bidi w:val="0"/>
        <w:adjustRightInd w:val="0"/>
        <w:spacing w:after="0" w:line="240" w:lineRule="auto"/>
        <w:rPr>
          <w:rFonts w:cs="SnTextFt"/>
          <w:sz w:val="24"/>
          <w:szCs w:val="24"/>
        </w:rPr>
      </w:pPr>
    </w:p>
    <w:p w:rsidR="00883351" w:rsidRPr="003726B9" w:rsidRDefault="00883351" w:rsidP="00883351">
      <w:pPr>
        <w:autoSpaceDE w:val="0"/>
        <w:autoSpaceDN w:val="0"/>
        <w:adjustRightInd w:val="0"/>
        <w:spacing w:after="0" w:line="240" w:lineRule="auto"/>
        <w:jc w:val="both"/>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r w:rsidRPr="003726B9">
        <w:rPr>
          <w:rFonts w:asciiTheme="majorBidi" w:hAnsiTheme="majorBidi" w:cstheme="majorBidi"/>
          <w:sz w:val="24"/>
          <w:szCs w:val="24"/>
          <w:rtl/>
        </w:rPr>
        <w:t>י</w:t>
      </w:r>
      <w:r>
        <w:rPr>
          <w:rFonts w:asciiTheme="majorBidi" w:hAnsiTheme="majorBidi" w:cstheme="majorBidi" w:hint="cs"/>
          <w:sz w:val="24"/>
          <w:szCs w:val="24"/>
          <w:rtl/>
        </w:rPr>
        <w:t>)</w:t>
      </w:r>
      <w:r w:rsidRPr="003726B9">
        <w:rPr>
          <w:rFonts w:asciiTheme="majorBidi" w:hAnsiTheme="majorBidi" w:cstheme="majorBidi"/>
          <w:sz w:val="24"/>
          <w:szCs w:val="24"/>
          <w:rtl/>
        </w:rPr>
        <w:t xml:space="preserve"> ונותנו </w:t>
      </w:r>
      <w:r>
        <w:rPr>
          <w:rFonts w:asciiTheme="majorBidi" w:hAnsiTheme="majorBidi" w:cstheme="majorBidi" w:hint="cs"/>
          <w:sz w:val="24"/>
          <w:szCs w:val="24"/>
          <w:rtl/>
        </w:rPr>
        <w:t xml:space="preserve">- </w:t>
      </w:r>
      <w:r w:rsidRPr="003726B9">
        <w:rPr>
          <w:rFonts w:asciiTheme="majorBidi" w:hAnsiTheme="majorBidi" w:cstheme="majorBidi"/>
          <w:sz w:val="24"/>
          <w:szCs w:val="24"/>
          <w:rtl/>
        </w:rPr>
        <w:t xml:space="preserve">נותן </w:t>
      </w:r>
      <w:proofErr w:type="spellStart"/>
      <w:r w:rsidRPr="003726B9">
        <w:rPr>
          <w:rFonts w:asciiTheme="majorBidi" w:hAnsiTheme="majorBidi" w:cstheme="majorBidi"/>
          <w:sz w:val="24"/>
          <w:szCs w:val="24"/>
          <w:rtl/>
        </w:rPr>
        <w:t>הבזך</w:t>
      </w:r>
      <w:proofErr w:type="spellEnd"/>
      <w:r w:rsidRPr="003726B9">
        <w:rPr>
          <w:rFonts w:asciiTheme="majorBidi" w:hAnsiTheme="majorBidi" w:cstheme="majorBidi"/>
          <w:sz w:val="24"/>
          <w:szCs w:val="24"/>
          <w:rtl/>
        </w:rPr>
        <w:t xml:space="preserve"> [רמב"ם פ"ג </w:t>
      </w:r>
      <w:proofErr w:type="spellStart"/>
      <w:r w:rsidRPr="003726B9">
        <w:rPr>
          <w:rFonts w:asciiTheme="majorBidi" w:hAnsiTheme="majorBidi" w:cstheme="majorBidi"/>
          <w:sz w:val="24"/>
          <w:szCs w:val="24"/>
          <w:rtl/>
        </w:rPr>
        <w:t>מתמידין</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ודלא</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כר"ב</w:t>
      </w:r>
      <w:proofErr w:type="spellEnd"/>
      <w:r w:rsidRPr="003726B9">
        <w:rPr>
          <w:rFonts w:asciiTheme="majorBidi" w:hAnsiTheme="majorBidi" w:cstheme="majorBidi"/>
          <w:sz w:val="24"/>
          <w:szCs w:val="24"/>
          <w:rtl/>
        </w:rPr>
        <w:t xml:space="preserve"> שכתב שנותן הכף לאוהבו, וכן רבינו </w:t>
      </w:r>
      <w:proofErr w:type="spellStart"/>
      <w:r w:rsidRPr="003726B9">
        <w:rPr>
          <w:rFonts w:asciiTheme="majorBidi" w:hAnsiTheme="majorBidi" w:cstheme="majorBidi"/>
          <w:sz w:val="24"/>
          <w:szCs w:val="24"/>
          <w:rtl/>
        </w:rPr>
        <w:t>יעב"ץ</w:t>
      </w:r>
      <w:proofErr w:type="spellEnd"/>
      <w:r w:rsidRPr="003726B9">
        <w:rPr>
          <w:rFonts w:asciiTheme="majorBidi" w:hAnsiTheme="majorBidi" w:cstheme="majorBidi"/>
          <w:sz w:val="24"/>
          <w:szCs w:val="24"/>
          <w:rtl/>
        </w:rPr>
        <w:t xml:space="preserve"> בסידור שלו, ולכאורה משמע כדבריהן </w:t>
      </w:r>
      <w:proofErr w:type="spellStart"/>
      <w:r w:rsidRPr="003726B9">
        <w:rPr>
          <w:rFonts w:asciiTheme="majorBidi" w:hAnsiTheme="majorBidi" w:cstheme="majorBidi"/>
          <w:sz w:val="24"/>
          <w:szCs w:val="24"/>
          <w:rtl/>
        </w:rPr>
        <w:t>מדקאמר</w:t>
      </w:r>
      <w:proofErr w:type="spellEnd"/>
      <w:r w:rsidRPr="003726B9">
        <w:rPr>
          <w:rFonts w:asciiTheme="majorBidi" w:hAnsiTheme="majorBidi" w:cstheme="majorBidi"/>
          <w:sz w:val="24"/>
          <w:szCs w:val="24"/>
          <w:rtl/>
        </w:rPr>
        <w:t xml:space="preserve"> תנא אח"כ נתפזר ממנו לתוכו, </w:t>
      </w:r>
      <w:proofErr w:type="spellStart"/>
      <w:r w:rsidRPr="003726B9">
        <w:rPr>
          <w:rFonts w:asciiTheme="majorBidi" w:hAnsiTheme="majorBidi" w:cstheme="majorBidi"/>
          <w:sz w:val="24"/>
          <w:szCs w:val="24"/>
          <w:rtl/>
        </w:rPr>
        <w:t>דעל</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כרחך</w:t>
      </w:r>
      <w:proofErr w:type="spellEnd"/>
      <w:r w:rsidRPr="003726B9">
        <w:rPr>
          <w:rFonts w:asciiTheme="majorBidi" w:hAnsiTheme="majorBidi" w:cstheme="majorBidi"/>
          <w:sz w:val="24"/>
          <w:szCs w:val="24"/>
          <w:rtl/>
        </w:rPr>
        <w:t xml:space="preserve"> מלת ממנו </w:t>
      </w:r>
      <w:proofErr w:type="spellStart"/>
      <w:r w:rsidRPr="003726B9">
        <w:rPr>
          <w:rFonts w:asciiTheme="majorBidi" w:hAnsiTheme="majorBidi" w:cstheme="majorBidi"/>
          <w:sz w:val="24"/>
          <w:szCs w:val="24"/>
          <w:rtl/>
        </w:rPr>
        <w:t>קאי</w:t>
      </w:r>
      <w:proofErr w:type="spellEnd"/>
      <w:r w:rsidRPr="003726B9">
        <w:rPr>
          <w:rFonts w:asciiTheme="majorBidi" w:hAnsiTheme="majorBidi" w:cstheme="majorBidi"/>
          <w:sz w:val="24"/>
          <w:szCs w:val="24"/>
          <w:rtl/>
        </w:rPr>
        <w:t xml:space="preserve"> אבזך שהזכיר תחלה, ומלת לתוכו </w:t>
      </w:r>
      <w:proofErr w:type="spellStart"/>
      <w:r w:rsidRPr="003726B9">
        <w:rPr>
          <w:rFonts w:asciiTheme="majorBidi" w:hAnsiTheme="majorBidi" w:cstheme="majorBidi"/>
          <w:sz w:val="24"/>
          <w:szCs w:val="24"/>
          <w:rtl/>
        </w:rPr>
        <w:t>קאי</w:t>
      </w:r>
      <w:proofErr w:type="spellEnd"/>
      <w:r w:rsidRPr="003726B9">
        <w:rPr>
          <w:rFonts w:asciiTheme="majorBidi" w:hAnsiTheme="majorBidi" w:cstheme="majorBidi"/>
          <w:sz w:val="24"/>
          <w:szCs w:val="24"/>
          <w:rtl/>
        </w:rPr>
        <w:t xml:space="preserve"> אכף שהזכיר אחר </w:t>
      </w:r>
      <w:proofErr w:type="spellStart"/>
      <w:r w:rsidRPr="003726B9">
        <w:rPr>
          <w:rFonts w:asciiTheme="majorBidi" w:hAnsiTheme="majorBidi" w:cstheme="majorBidi"/>
          <w:sz w:val="24"/>
          <w:szCs w:val="24"/>
          <w:rtl/>
        </w:rPr>
        <w:t>הבזך</w:t>
      </w:r>
      <w:proofErr w:type="spellEnd"/>
      <w:r w:rsidRPr="003726B9">
        <w:rPr>
          <w:rFonts w:asciiTheme="majorBidi" w:hAnsiTheme="majorBidi" w:cstheme="majorBidi"/>
          <w:sz w:val="24"/>
          <w:szCs w:val="24"/>
          <w:rtl/>
        </w:rPr>
        <w:t xml:space="preserve">, נותנו לו </w:t>
      </w:r>
      <w:proofErr w:type="spellStart"/>
      <w:r w:rsidRPr="003726B9">
        <w:rPr>
          <w:rFonts w:asciiTheme="majorBidi" w:hAnsiTheme="majorBidi" w:cstheme="majorBidi"/>
          <w:sz w:val="24"/>
          <w:szCs w:val="24"/>
          <w:rtl/>
        </w:rPr>
        <w:t>בחפניו</w:t>
      </w:r>
      <w:proofErr w:type="spellEnd"/>
      <w:r w:rsidRPr="003726B9">
        <w:rPr>
          <w:rFonts w:asciiTheme="majorBidi" w:hAnsiTheme="majorBidi" w:cstheme="majorBidi"/>
          <w:sz w:val="24"/>
          <w:szCs w:val="24"/>
          <w:rtl/>
        </w:rPr>
        <w:t xml:space="preserve">, רצה </w:t>
      </w:r>
      <w:proofErr w:type="spellStart"/>
      <w:r w:rsidRPr="003726B9">
        <w:rPr>
          <w:rFonts w:asciiTheme="majorBidi" w:hAnsiTheme="majorBidi" w:cstheme="majorBidi"/>
          <w:sz w:val="24"/>
          <w:szCs w:val="24"/>
          <w:rtl/>
        </w:rPr>
        <w:t>לאמר</w:t>
      </w:r>
      <w:proofErr w:type="spellEnd"/>
      <w:r w:rsidRPr="003726B9">
        <w:rPr>
          <w:rFonts w:asciiTheme="majorBidi" w:hAnsiTheme="majorBidi" w:cstheme="majorBidi"/>
          <w:sz w:val="24"/>
          <w:szCs w:val="24"/>
          <w:rtl/>
        </w:rPr>
        <w:t xml:space="preserve"> אז מריק האוחז הכף, את המעט ההוא לתוך חפני המקטיר, ואף על פי כן אי אפשר לומר כן, </w:t>
      </w:r>
      <w:proofErr w:type="spellStart"/>
      <w:r w:rsidRPr="003726B9">
        <w:rPr>
          <w:rFonts w:asciiTheme="majorBidi" w:hAnsiTheme="majorBidi" w:cstheme="majorBidi"/>
          <w:sz w:val="24"/>
          <w:szCs w:val="24"/>
          <w:rtl/>
        </w:rPr>
        <w:t>דאם</w:t>
      </w:r>
      <w:proofErr w:type="spellEnd"/>
      <w:r w:rsidRPr="003726B9">
        <w:rPr>
          <w:rFonts w:asciiTheme="majorBidi" w:hAnsiTheme="majorBidi" w:cstheme="majorBidi"/>
          <w:sz w:val="24"/>
          <w:szCs w:val="24"/>
          <w:rtl/>
        </w:rPr>
        <w:t xml:space="preserve"> כן יהיה </w:t>
      </w:r>
      <w:proofErr w:type="spellStart"/>
      <w:r w:rsidRPr="003726B9">
        <w:rPr>
          <w:rFonts w:asciiTheme="majorBidi" w:hAnsiTheme="majorBidi" w:cstheme="majorBidi"/>
          <w:sz w:val="24"/>
          <w:szCs w:val="24"/>
          <w:rtl/>
        </w:rPr>
        <w:t>הבזך</w:t>
      </w:r>
      <w:proofErr w:type="spellEnd"/>
      <w:r w:rsidRPr="003726B9">
        <w:rPr>
          <w:rFonts w:asciiTheme="majorBidi" w:hAnsiTheme="majorBidi" w:cstheme="majorBidi"/>
          <w:sz w:val="24"/>
          <w:szCs w:val="24"/>
          <w:rtl/>
        </w:rPr>
        <w:t xml:space="preserve"> נשאר עדיין ביד המקטיר, והרי </w:t>
      </w:r>
      <w:proofErr w:type="spellStart"/>
      <w:r w:rsidRPr="003726B9">
        <w:rPr>
          <w:rFonts w:asciiTheme="majorBidi" w:hAnsiTheme="majorBidi" w:cstheme="majorBidi"/>
          <w:sz w:val="24"/>
          <w:szCs w:val="24"/>
          <w:rtl/>
        </w:rPr>
        <w:t>חפניו</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צריכין</w:t>
      </w:r>
      <w:proofErr w:type="spellEnd"/>
      <w:r w:rsidRPr="003726B9">
        <w:rPr>
          <w:rFonts w:asciiTheme="majorBidi" w:hAnsiTheme="majorBidi" w:cstheme="majorBidi"/>
          <w:sz w:val="24"/>
          <w:szCs w:val="24"/>
          <w:rtl/>
        </w:rPr>
        <w:t xml:space="preserve"> להיות </w:t>
      </w:r>
      <w:proofErr w:type="spellStart"/>
      <w:r w:rsidRPr="003726B9">
        <w:rPr>
          <w:rFonts w:asciiTheme="majorBidi" w:hAnsiTheme="majorBidi" w:cstheme="majorBidi"/>
          <w:sz w:val="24"/>
          <w:szCs w:val="24"/>
          <w:rtl/>
        </w:rPr>
        <w:t>פנויין</w:t>
      </w:r>
      <w:proofErr w:type="spellEnd"/>
      <w:r w:rsidRPr="003726B9">
        <w:rPr>
          <w:rFonts w:asciiTheme="majorBidi" w:hAnsiTheme="majorBidi" w:cstheme="majorBidi"/>
          <w:sz w:val="24"/>
          <w:szCs w:val="24"/>
          <w:rtl/>
        </w:rPr>
        <w:t xml:space="preserve"> כדי למלאותן קטורת, ומי יריק </w:t>
      </w:r>
      <w:proofErr w:type="spellStart"/>
      <w:r w:rsidRPr="003726B9">
        <w:rPr>
          <w:rFonts w:asciiTheme="majorBidi" w:hAnsiTheme="majorBidi" w:cstheme="majorBidi"/>
          <w:sz w:val="24"/>
          <w:szCs w:val="24"/>
          <w:rtl/>
        </w:rPr>
        <w:t>הבזך</w:t>
      </w:r>
      <w:proofErr w:type="spellEnd"/>
      <w:r w:rsidRPr="003726B9">
        <w:rPr>
          <w:rFonts w:asciiTheme="majorBidi" w:hAnsiTheme="majorBidi" w:cstheme="majorBidi"/>
          <w:sz w:val="24"/>
          <w:szCs w:val="24"/>
          <w:rtl/>
        </w:rPr>
        <w:t xml:space="preserve"> לתוך </w:t>
      </w:r>
      <w:proofErr w:type="spellStart"/>
      <w:r w:rsidRPr="003726B9">
        <w:rPr>
          <w:rFonts w:asciiTheme="majorBidi" w:hAnsiTheme="majorBidi" w:cstheme="majorBidi"/>
          <w:sz w:val="24"/>
          <w:szCs w:val="24"/>
          <w:rtl/>
        </w:rPr>
        <w:t>חפניו</w:t>
      </w:r>
      <w:proofErr w:type="spellEnd"/>
      <w:r w:rsidRPr="003726B9">
        <w:rPr>
          <w:rFonts w:asciiTheme="majorBidi" w:hAnsiTheme="majorBidi" w:cstheme="majorBidi"/>
          <w:sz w:val="24"/>
          <w:szCs w:val="24"/>
          <w:rtl/>
        </w:rPr>
        <w:t xml:space="preserve">, וכי כל החדשים לקטורת </w:t>
      </w:r>
      <w:proofErr w:type="spellStart"/>
      <w:r w:rsidRPr="003726B9">
        <w:rPr>
          <w:rFonts w:asciiTheme="majorBidi" w:hAnsiTheme="majorBidi" w:cstheme="majorBidi"/>
          <w:sz w:val="24"/>
          <w:szCs w:val="24"/>
          <w:rtl/>
        </w:rPr>
        <w:t>בקיאין</w:t>
      </w:r>
      <w:proofErr w:type="spellEnd"/>
      <w:r w:rsidRPr="003726B9">
        <w:rPr>
          <w:rFonts w:asciiTheme="majorBidi" w:hAnsiTheme="majorBidi" w:cstheme="majorBidi"/>
          <w:sz w:val="24"/>
          <w:szCs w:val="24"/>
          <w:rtl/>
        </w:rPr>
        <w:t xml:space="preserve"> בעבודה קשה שבמקדש לעשות </w:t>
      </w:r>
      <w:proofErr w:type="spellStart"/>
      <w:r w:rsidRPr="003726B9">
        <w:rPr>
          <w:rFonts w:asciiTheme="majorBidi" w:hAnsiTheme="majorBidi" w:cstheme="majorBidi"/>
          <w:sz w:val="24"/>
          <w:szCs w:val="24"/>
          <w:rtl/>
        </w:rPr>
        <w:t>ככה"ג</w:t>
      </w:r>
      <w:proofErr w:type="spellEnd"/>
      <w:r w:rsidRPr="003726B9">
        <w:rPr>
          <w:rFonts w:asciiTheme="majorBidi" w:hAnsiTheme="majorBidi" w:cstheme="majorBidi"/>
          <w:sz w:val="24"/>
          <w:szCs w:val="24"/>
          <w:rtl/>
        </w:rPr>
        <w:t xml:space="preserve"> ביוה"כ [</w:t>
      </w:r>
      <w:proofErr w:type="spellStart"/>
      <w:r w:rsidRPr="003726B9">
        <w:rPr>
          <w:rFonts w:asciiTheme="majorBidi" w:hAnsiTheme="majorBidi" w:cstheme="majorBidi"/>
          <w:sz w:val="24"/>
          <w:szCs w:val="24"/>
          <w:rtl/>
        </w:rPr>
        <w:t>כיומא</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דמ"ט</w:t>
      </w:r>
      <w:proofErr w:type="spellEnd"/>
      <w:r w:rsidRPr="003726B9">
        <w:rPr>
          <w:rFonts w:asciiTheme="majorBidi" w:hAnsiTheme="majorBidi" w:cstheme="majorBidi"/>
          <w:sz w:val="24"/>
          <w:szCs w:val="24"/>
          <w:rtl/>
        </w:rPr>
        <w:t xml:space="preserve"> ב'], </w:t>
      </w:r>
      <w:proofErr w:type="spellStart"/>
      <w:r w:rsidRPr="003726B9">
        <w:rPr>
          <w:rFonts w:asciiTheme="majorBidi" w:hAnsiTheme="majorBidi" w:cstheme="majorBidi"/>
          <w:sz w:val="24"/>
          <w:szCs w:val="24"/>
          <w:rtl/>
        </w:rPr>
        <w:t>דהתם</w:t>
      </w:r>
      <w:proofErr w:type="spellEnd"/>
      <w:r w:rsidRPr="003726B9">
        <w:rPr>
          <w:rFonts w:asciiTheme="majorBidi" w:hAnsiTheme="majorBidi" w:cstheme="majorBidi"/>
          <w:sz w:val="24"/>
          <w:szCs w:val="24"/>
          <w:rtl/>
        </w:rPr>
        <w:t xml:space="preserve"> אי אפשר שיכנס אחר עמו לקודש הקדשים מה שאין כן הכא הרי אוהבו בצדו שיוכל </w:t>
      </w:r>
      <w:proofErr w:type="spellStart"/>
      <w:r w:rsidRPr="003726B9">
        <w:rPr>
          <w:rFonts w:asciiTheme="majorBidi" w:hAnsiTheme="majorBidi" w:cstheme="majorBidi"/>
          <w:sz w:val="24"/>
          <w:szCs w:val="24"/>
          <w:rtl/>
        </w:rPr>
        <w:t>ליתן</w:t>
      </w:r>
      <w:proofErr w:type="spellEnd"/>
      <w:r w:rsidRPr="003726B9">
        <w:rPr>
          <w:rFonts w:asciiTheme="majorBidi" w:hAnsiTheme="majorBidi" w:cstheme="majorBidi"/>
          <w:sz w:val="24"/>
          <w:szCs w:val="24"/>
          <w:rtl/>
        </w:rPr>
        <w:t xml:space="preserve"> לו </w:t>
      </w:r>
      <w:proofErr w:type="spellStart"/>
      <w:r w:rsidRPr="003726B9">
        <w:rPr>
          <w:rFonts w:asciiTheme="majorBidi" w:hAnsiTheme="majorBidi" w:cstheme="majorBidi"/>
          <w:sz w:val="24"/>
          <w:szCs w:val="24"/>
          <w:rtl/>
        </w:rPr>
        <w:t>הבזך</w:t>
      </w:r>
      <w:proofErr w:type="spellEnd"/>
      <w:r w:rsidRPr="003726B9">
        <w:rPr>
          <w:rFonts w:asciiTheme="majorBidi" w:hAnsiTheme="majorBidi" w:cstheme="majorBidi"/>
          <w:sz w:val="24"/>
          <w:szCs w:val="24"/>
          <w:rtl/>
        </w:rPr>
        <w:t xml:space="preserve">, ואין צריך תנא להזכיר שהניח הכף ברצפה ושקרובו מריק את </w:t>
      </w:r>
      <w:proofErr w:type="spellStart"/>
      <w:r w:rsidRPr="003726B9">
        <w:rPr>
          <w:rFonts w:asciiTheme="majorBidi" w:hAnsiTheme="majorBidi" w:cstheme="majorBidi"/>
          <w:sz w:val="24"/>
          <w:szCs w:val="24"/>
          <w:rtl/>
        </w:rPr>
        <w:t>הבזך</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לחפניו</w:t>
      </w:r>
      <w:proofErr w:type="spellEnd"/>
      <w:r w:rsidRPr="003726B9">
        <w:rPr>
          <w:rFonts w:asciiTheme="majorBidi" w:hAnsiTheme="majorBidi" w:cstheme="majorBidi"/>
          <w:sz w:val="24"/>
          <w:szCs w:val="24"/>
          <w:rtl/>
        </w:rPr>
        <w:t xml:space="preserve">, שהרי לזה נתנו לו אבל הזכיר תנא </w:t>
      </w:r>
      <w:proofErr w:type="spellStart"/>
      <w:r w:rsidRPr="003726B9">
        <w:rPr>
          <w:rFonts w:asciiTheme="majorBidi" w:hAnsiTheme="majorBidi" w:cstheme="majorBidi"/>
          <w:sz w:val="24"/>
          <w:szCs w:val="24"/>
          <w:rtl/>
        </w:rPr>
        <w:t>דאם</w:t>
      </w:r>
      <w:proofErr w:type="spellEnd"/>
      <w:r w:rsidRPr="003726B9">
        <w:rPr>
          <w:rFonts w:asciiTheme="majorBidi" w:hAnsiTheme="majorBidi" w:cstheme="majorBidi"/>
          <w:sz w:val="24"/>
          <w:szCs w:val="24"/>
          <w:rtl/>
        </w:rPr>
        <w:t xml:space="preserve"> נתפזר </w:t>
      </w:r>
      <w:proofErr w:type="spellStart"/>
      <w:r w:rsidRPr="003726B9">
        <w:rPr>
          <w:rFonts w:asciiTheme="majorBidi" w:hAnsiTheme="majorBidi" w:cstheme="majorBidi"/>
          <w:sz w:val="24"/>
          <w:szCs w:val="24"/>
          <w:rtl/>
        </w:rPr>
        <w:t>מהבזך</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להכף</w:t>
      </w:r>
      <w:proofErr w:type="spellEnd"/>
      <w:r w:rsidRPr="003726B9">
        <w:rPr>
          <w:rFonts w:asciiTheme="majorBidi" w:hAnsiTheme="majorBidi" w:cstheme="majorBidi"/>
          <w:sz w:val="24"/>
          <w:szCs w:val="24"/>
          <w:rtl/>
        </w:rPr>
        <w:t xml:space="preserve"> מריק גם זה </w:t>
      </w:r>
      <w:proofErr w:type="spellStart"/>
      <w:r w:rsidRPr="003726B9">
        <w:rPr>
          <w:rFonts w:asciiTheme="majorBidi" w:hAnsiTheme="majorBidi" w:cstheme="majorBidi"/>
          <w:sz w:val="24"/>
          <w:szCs w:val="24"/>
          <w:rtl/>
        </w:rPr>
        <w:t>לחפניו</w:t>
      </w:r>
      <w:proofErr w:type="spellEnd"/>
      <w:r w:rsidRPr="003726B9">
        <w:rPr>
          <w:rFonts w:asciiTheme="majorBidi" w:hAnsiTheme="majorBidi" w:cstheme="majorBidi"/>
          <w:sz w:val="24"/>
          <w:szCs w:val="24"/>
          <w:rtl/>
        </w:rPr>
        <w:t xml:space="preserve">, וצ"ע]: </w:t>
      </w:r>
    </w:p>
    <w:p w:rsidR="00883351" w:rsidRPr="003726B9" w:rsidRDefault="00883351" w:rsidP="00883351">
      <w:pPr>
        <w:autoSpaceDE w:val="0"/>
        <w:autoSpaceDN w:val="0"/>
        <w:adjustRightInd w:val="0"/>
        <w:spacing w:after="0" w:line="240" w:lineRule="auto"/>
        <w:rPr>
          <w:rFonts w:cs="SnTextFt"/>
          <w:color w:val="000000"/>
          <w:sz w:val="24"/>
          <w:szCs w:val="24"/>
          <w:rtl/>
        </w:rPr>
      </w:pPr>
    </w:p>
    <w:p w:rsidR="00883351" w:rsidRPr="003726B9" w:rsidRDefault="00883351" w:rsidP="00883351">
      <w:pPr>
        <w:autoSpaceDE w:val="0"/>
        <w:autoSpaceDN w:val="0"/>
        <w:adjustRightInd w:val="0"/>
        <w:spacing w:after="0" w:line="240" w:lineRule="auto"/>
        <w:jc w:val="both"/>
        <w:rPr>
          <w:rFonts w:ascii="Times New Roman" w:hAnsi="Times New Roman" w:cs="Miriam"/>
          <w:sz w:val="28"/>
          <w:szCs w:val="28"/>
          <w:rtl/>
        </w:rPr>
      </w:pPr>
      <w:r w:rsidRPr="003726B9">
        <w:rPr>
          <w:rFonts w:asciiTheme="majorBidi" w:hAnsiTheme="majorBidi" w:cstheme="majorBidi"/>
          <w:sz w:val="24"/>
          <w:szCs w:val="24"/>
          <w:u w:val="single"/>
          <w:rtl/>
        </w:rPr>
        <w:t xml:space="preserve">רמב"ם - הלכות </w:t>
      </w:r>
      <w:proofErr w:type="spellStart"/>
      <w:r w:rsidRPr="003726B9">
        <w:rPr>
          <w:rFonts w:asciiTheme="majorBidi" w:hAnsiTheme="majorBidi" w:cstheme="majorBidi"/>
          <w:sz w:val="24"/>
          <w:szCs w:val="24"/>
          <w:u w:val="single"/>
          <w:rtl/>
        </w:rPr>
        <w:t>תמידין</w:t>
      </w:r>
      <w:proofErr w:type="spellEnd"/>
      <w:r w:rsidRPr="003726B9">
        <w:rPr>
          <w:rFonts w:asciiTheme="majorBidi" w:hAnsiTheme="majorBidi" w:cstheme="majorBidi"/>
          <w:sz w:val="24"/>
          <w:szCs w:val="24"/>
          <w:u w:val="single"/>
          <w:rtl/>
        </w:rPr>
        <w:t xml:space="preserve"> </w:t>
      </w:r>
      <w:proofErr w:type="spellStart"/>
      <w:r w:rsidRPr="003726B9">
        <w:rPr>
          <w:rFonts w:asciiTheme="majorBidi" w:hAnsiTheme="majorBidi" w:cstheme="majorBidi"/>
          <w:sz w:val="24"/>
          <w:szCs w:val="24"/>
          <w:u w:val="single"/>
          <w:rtl/>
        </w:rPr>
        <w:t>ומוספין</w:t>
      </w:r>
      <w:proofErr w:type="spellEnd"/>
      <w:r w:rsidRPr="003726B9">
        <w:rPr>
          <w:rFonts w:asciiTheme="majorBidi" w:hAnsiTheme="majorBidi" w:cstheme="majorBidi"/>
          <w:sz w:val="24"/>
          <w:szCs w:val="24"/>
          <w:u w:val="single"/>
          <w:rtl/>
        </w:rPr>
        <w:t xml:space="preserve"> פרק ג' הלכה ז': </w:t>
      </w:r>
    </w:p>
    <w:p w:rsidR="00883351" w:rsidRPr="003726B9" w:rsidRDefault="00883351" w:rsidP="00883351">
      <w:pPr>
        <w:spacing w:after="0"/>
        <w:jc w:val="both"/>
        <w:rPr>
          <w:rFonts w:asciiTheme="majorBidi" w:hAnsiTheme="majorBidi" w:cstheme="majorBidi"/>
          <w:sz w:val="24"/>
          <w:szCs w:val="24"/>
          <w:rtl/>
        </w:rPr>
      </w:pPr>
      <w:r w:rsidRPr="003726B9">
        <w:rPr>
          <w:rFonts w:asciiTheme="majorBidi" w:hAnsiTheme="majorBidi" w:cstheme="majorBidi"/>
          <w:sz w:val="24"/>
          <w:szCs w:val="24"/>
          <w:rtl/>
        </w:rPr>
        <w:t xml:space="preserve">ומקדים לפניהם זה שדשן המזבח הפנימי ונוטל </w:t>
      </w:r>
      <w:proofErr w:type="spellStart"/>
      <w:r w:rsidRPr="003726B9">
        <w:rPr>
          <w:rFonts w:asciiTheme="majorBidi" w:hAnsiTheme="majorBidi" w:cstheme="majorBidi"/>
          <w:sz w:val="24"/>
          <w:szCs w:val="24"/>
          <w:rtl/>
        </w:rPr>
        <w:t>הטני</w:t>
      </w:r>
      <w:proofErr w:type="spellEnd"/>
      <w:r w:rsidRPr="003726B9">
        <w:rPr>
          <w:rFonts w:asciiTheme="majorBidi" w:hAnsiTheme="majorBidi" w:cstheme="majorBidi"/>
          <w:sz w:val="24"/>
          <w:szCs w:val="24"/>
          <w:rtl/>
        </w:rPr>
        <w:t xml:space="preserve"> שבו </w:t>
      </w:r>
      <w:proofErr w:type="spellStart"/>
      <w:r w:rsidRPr="003726B9">
        <w:rPr>
          <w:rFonts w:asciiTheme="majorBidi" w:hAnsiTheme="majorBidi" w:cstheme="majorBidi"/>
          <w:sz w:val="24"/>
          <w:szCs w:val="24"/>
          <w:rtl/>
        </w:rPr>
        <w:t>דשון</w:t>
      </w:r>
      <w:proofErr w:type="spellEnd"/>
      <w:r w:rsidRPr="003726B9">
        <w:rPr>
          <w:rFonts w:asciiTheme="majorBidi" w:hAnsiTheme="majorBidi" w:cstheme="majorBidi"/>
          <w:sz w:val="24"/>
          <w:szCs w:val="24"/>
          <w:rtl/>
        </w:rPr>
        <w:t xml:space="preserve"> המזבח </w:t>
      </w:r>
      <w:proofErr w:type="spellStart"/>
      <w:r w:rsidRPr="003726B9">
        <w:rPr>
          <w:rFonts w:asciiTheme="majorBidi" w:hAnsiTheme="majorBidi" w:cstheme="majorBidi"/>
          <w:sz w:val="24"/>
          <w:szCs w:val="24"/>
          <w:rtl/>
        </w:rPr>
        <w:t>ומשתחוה</w:t>
      </w:r>
      <w:proofErr w:type="spellEnd"/>
      <w:r w:rsidRPr="003726B9">
        <w:rPr>
          <w:rFonts w:asciiTheme="majorBidi" w:hAnsiTheme="majorBidi" w:cstheme="majorBidi"/>
          <w:sz w:val="24"/>
          <w:szCs w:val="24"/>
          <w:rtl/>
        </w:rPr>
        <w:t xml:space="preserve"> ויוצא וזה שבידו המחתה צובר את הגחלים על גבי המזבח הפנימי ומרדדן בשולי המחתה </w:t>
      </w:r>
      <w:proofErr w:type="spellStart"/>
      <w:r w:rsidRPr="003726B9">
        <w:rPr>
          <w:rFonts w:asciiTheme="majorBidi" w:hAnsiTheme="majorBidi" w:cstheme="majorBidi"/>
          <w:sz w:val="24"/>
          <w:szCs w:val="24"/>
          <w:rtl/>
        </w:rPr>
        <w:t>ומשתחוה</w:t>
      </w:r>
      <w:proofErr w:type="spellEnd"/>
      <w:r w:rsidRPr="003726B9">
        <w:rPr>
          <w:rFonts w:asciiTheme="majorBidi" w:hAnsiTheme="majorBidi" w:cstheme="majorBidi"/>
          <w:sz w:val="24"/>
          <w:szCs w:val="24"/>
          <w:rtl/>
        </w:rPr>
        <w:t xml:space="preserve"> ויוצא וזה שבידו הכף נוטל את </w:t>
      </w:r>
      <w:proofErr w:type="spellStart"/>
      <w:r w:rsidRPr="003726B9">
        <w:rPr>
          <w:rFonts w:asciiTheme="majorBidi" w:hAnsiTheme="majorBidi" w:cstheme="majorBidi"/>
          <w:sz w:val="24"/>
          <w:szCs w:val="24"/>
          <w:rtl/>
        </w:rPr>
        <w:t>הבזך</w:t>
      </w:r>
      <w:proofErr w:type="spellEnd"/>
      <w:r w:rsidRPr="003726B9">
        <w:rPr>
          <w:rFonts w:asciiTheme="majorBidi" w:hAnsiTheme="majorBidi" w:cstheme="majorBidi"/>
          <w:sz w:val="24"/>
          <w:szCs w:val="24"/>
          <w:rtl/>
        </w:rPr>
        <w:t xml:space="preserve"> מתוך הכף ונותנו לאוהבו או לקרובו ורואה אם נתפזר מן הקטורת מעט בכף אוהבו או קרובו נותן לו לתוך </w:t>
      </w:r>
      <w:proofErr w:type="spellStart"/>
      <w:r w:rsidRPr="003726B9">
        <w:rPr>
          <w:rFonts w:asciiTheme="majorBidi" w:hAnsiTheme="majorBidi" w:cstheme="majorBidi"/>
          <w:sz w:val="24"/>
          <w:szCs w:val="24"/>
          <w:rtl/>
        </w:rPr>
        <w:t>חפניו</w:t>
      </w:r>
      <w:proofErr w:type="spellEnd"/>
      <w:r w:rsidRPr="003726B9">
        <w:rPr>
          <w:rFonts w:asciiTheme="majorBidi" w:hAnsiTheme="majorBidi" w:cstheme="majorBidi"/>
          <w:sz w:val="24"/>
          <w:szCs w:val="24"/>
          <w:rtl/>
        </w:rPr>
        <w:t xml:space="preserve"> זה שנתפזר עם הקטורת </w:t>
      </w:r>
      <w:proofErr w:type="spellStart"/>
      <w:r w:rsidRPr="003726B9">
        <w:rPr>
          <w:rFonts w:asciiTheme="majorBidi" w:hAnsiTheme="majorBidi" w:cstheme="majorBidi"/>
          <w:sz w:val="24"/>
          <w:szCs w:val="24"/>
          <w:rtl/>
        </w:rPr>
        <w:t>שבבזך</w:t>
      </w:r>
      <w:proofErr w:type="spellEnd"/>
      <w:r w:rsidRPr="003726B9">
        <w:rPr>
          <w:rFonts w:asciiTheme="majorBidi" w:hAnsiTheme="majorBidi" w:cstheme="majorBidi"/>
          <w:sz w:val="24"/>
          <w:szCs w:val="24"/>
          <w:rtl/>
        </w:rPr>
        <w:t xml:space="preserve"> </w:t>
      </w:r>
      <w:proofErr w:type="spellStart"/>
      <w:r w:rsidRPr="003726B9">
        <w:rPr>
          <w:rFonts w:asciiTheme="majorBidi" w:hAnsiTheme="majorBidi" w:cstheme="majorBidi"/>
          <w:sz w:val="24"/>
          <w:szCs w:val="24"/>
          <w:rtl/>
        </w:rPr>
        <w:t>ומשתחוה</w:t>
      </w:r>
      <w:proofErr w:type="spellEnd"/>
      <w:r w:rsidRPr="003726B9">
        <w:rPr>
          <w:rFonts w:asciiTheme="majorBidi" w:hAnsiTheme="majorBidi" w:cstheme="majorBidi"/>
          <w:sz w:val="24"/>
          <w:szCs w:val="24"/>
          <w:rtl/>
        </w:rPr>
        <w:t xml:space="preserve"> ויוצא:</w:t>
      </w:r>
    </w:p>
    <w:p w:rsidR="00883351" w:rsidRDefault="00883351" w:rsidP="00883351">
      <w:pPr>
        <w:spacing w:after="0"/>
        <w:rPr>
          <w:rFonts w:ascii="Times New Roman" w:hAnsi="Times New Roman" w:cs="Miriam"/>
          <w:sz w:val="24"/>
          <w:szCs w:val="24"/>
          <w:rtl/>
        </w:rPr>
      </w:pPr>
    </w:p>
    <w:p w:rsidR="00883351" w:rsidRPr="003726B9"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3726B9">
        <w:rPr>
          <w:rFonts w:asciiTheme="majorBidi" w:hAnsiTheme="majorBidi" w:cstheme="majorBidi"/>
          <w:sz w:val="24"/>
          <w:szCs w:val="24"/>
          <w:u w:val="single"/>
          <w:rtl/>
        </w:rPr>
        <w:t>תמיד פרק ו' משנה ב':</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מי שזכה במחתה צבר את הגחלים על גבי המזבח ורדדן בשולי המחתה </w:t>
      </w:r>
      <w:proofErr w:type="spellStart"/>
      <w:r>
        <w:rPr>
          <w:rFonts w:asciiTheme="majorBidi" w:hAnsiTheme="majorBidi" w:cstheme="majorBidi" w:hint="cs"/>
          <w:sz w:val="24"/>
          <w:szCs w:val="24"/>
          <w:rtl/>
        </w:rPr>
        <w:t>והשתחוה</w:t>
      </w:r>
      <w:proofErr w:type="spellEnd"/>
      <w:r>
        <w:rPr>
          <w:rFonts w:asciiTheme="majorBidi" w:hAnsiTheme="majorBidi" w:cstheme="majorBidi" w:hint="cs"/>
          <w:sz w:val="24"/>
          <w:szCs w:val="24"/>
          <w:rtl/>
        </w:rPr>
        <w:t xml:space="preserve"> ויצא.</w:t>
      </w:r>
    </w:p>
    <w:p w:rsidR="00883351" w:rsidRPr="003726B9" w:rsidRDefault="00883351" w:rsidP="00883351">
      <w:pPr>
        <w:autoSpaceDE w:val="0"/>
        <w:autoSpaceDN w:val="0"/>
        <w:adjustRightInd w:val="0"/>
        <w:spacing w:after="0" w:line="240" w:lineRule="auto"/>
        <w:jc w:val="both"/>
        <w:rPr>
          <w:rFonts w:asciiTheme="majorBidi" w:hAnsiTheme="majorBidi" w:cstheme="majorBidi"/>
          <w:sz w:val="24"/>
          <w:szCs w:val="24"/>
          <w:rtl/>
        </w:rPr>
      </w:pPr>
    </w:p>
    <w:p w:rsidR="00883351" w:rsidRDefault="00883351" w:rsidP="00883351">
      <w:pPr>
        <w:spacing w:after="0"/>
        <w:rPr>
          <w:rFonts w:cs="Miriam"/>
          <w:i/>
          <w:iCs/>
          <w:sz w:val="24"/>
          <w:szCs w:val="24"/>
          <w:rtl/>
        </w:rPr>
      </w:pPr>
      <w:r>
        <w:rPr>
          <w:rFonts w:cs="Miriam" w:hint="cs"/>
          <w:i/>
          <w:iCs/>
          <w:sz w:val="24"/>
          <w:szCs w:val="24"/>
          <w:rtl/>
        </w:rPr>
        <w:t>סכום: רע"ב: המקטיר נותן את הכף לאוהבו. =</w:t>
      </w:r>
    </w:p>
    <w:p w:rsidR="00883351" w:rsidRDefault="00883351" w:rsidP="00883351">
      <w:pPr>
        <w:spacing w:after="0"/>
        <w:ind w:left="509"/>
        <w:rPr>
          <w:rFonts w:cs="Miriam"/>
          <w:i/>
          <w:iCs/>
          <w:sz w:val="24"/>
          <w:szCs w:val="24"/>
          <w:rtl/>
        </w:rPr>
      </w:pPr>
      <w:proofErr w:type="spellStart"/>
      <w:r>
        <w:rPr>
          <w:rFonts w:cs="Miriam" w:hint="cs"/>
          <w:i/>
          <w:iCs/>
          <w:sz w:val="24"/>
          <w:szCs w:val="24"/>
          <w:rtl/>
        </w:rPr>
        <w:t>תפא"י</w:t>
      </w:r>
      <w:proofErr w:type="spellEnd"/>
      <w:r>
        <w:rPr>
          <w:rFonts w:cs="Miriam" w:hint="cs"/>
          <w:i/>
          <w:iCs/>
          <w:sz w:val="24"/>
          <w:szCs w:val="24"/>
          <w:rtl/>
        </w:rPr>
        <w:t xml:space="preserve">: המקטיר נותן את </w:t>
      </w:r>
      <w:proofErr w:type="spellStart"/>
      <w:r>
        <w:rPr>
          <w:rFonts w:cs="Miriam" w:hint="cs"/>
          <w:i/>
          <w:iCs/>
          <w:sz w:val="24"/>
          <w:szCs w:val="24"/>
          <w:rtl/>
        </w:rPr>
        <w:t>הבזך</w:t>
      </w:r>
      <w:proofErr w:type="spellEnd"/>
      <w:r>
        <w:rPr>
          <w:rFonts w:cs="Miriam" w:hint="cs"/>
          <w:i/>
          <w:iCs/>
          <w:sz w:val="24"/>
          <w:szCs w:val="24"/>
          <w:rtl/>
        </w:rPr>
        <w:t xml:space="preserve"> לאוהבו. = רמב"ם</w:t>
      </w:r>
    </w:p>
    <w:p w:rsidR="00883351" w:rsidRDefault="00883351" w:rsidP="00883351">
      <w:pPr>
        <w:spacing w:after="0"/>
        <w:ind w:left="509"/>
        <w:rPr>
          <w:rFonts w:cs="Miriam"/>
          <w:i/>
          <w:iCs/>
          <w:rtl/>
        </w:rPr>
      </w:pPr>
      <w:r>
        <w:rPr>
          <w:rFonts w:cs="Miriam" w:hint="cs"/>
          <w:i/>
          <w:iCs/>
          <w:rtl/>
        </w:rPr>
        <w:t xml:space="preserve">הבעיה היא: שהמקטיר מחזיק גם את הכף וגם את </w:t>
      </w:r>
      <w:proofErr w:type="spellStart"/>
      <w:r>
        <w:rPr>
          <w:rFonts w:cs="Miriam" w:hint="cs"/>
          <w:i/>
          <w:iCs/>
          <w:rtl/>
        </w:rPr>
        <w:t>הבזך</w:t>
      </w:r>
      <w:proofErr w:type="spellEnd"/>
      <w:r>
        <w:rPr>
          <w:rFonts w:cs="Miriam" w:hint="cs"/>
          <w:i/>
          <w:iCs/>
          <w:rtl/>
        </w:rPr>
        <w:t xml:space="preserve"> וצריך למסור את בזך לשני שיריק את הקטורת לחופניו של המקטיר ומה יעשה המקטיר עם הכף שבידו ?</w:t>
      </w:r>
    </w:p>
    <w:p w:rsidR="00883351" w:rsidRDefault="00883351" w:rsidP="00883351">
      <w:pPr>
        <w:spacing w:after="0"/>
        <w:ind w:left="509"/>
        <w:rPr>
          <w:rFonts w:cs="Miriam"/>
          <w:i/>
          <w:iCs/>
          <w:rtl/>
        </w:rPr>
      </w:pPr>
      <w:r>
        <w:rPr>
          <w:rFonts w:cs="Miriam" w:hint="cs"/>
          <w:i/>
          <w:iCs/>
          <w:rtl/>
        </w:rPr>
        <w:t xml:space="preserve">לפי רע"ב מי זה אוהבו? זה שזכה במחתה. </w:t>
      </w:r>
    </w:p>
    <w:p w:rsidR="00883351" w:rsidRPr="00494886" w:rsidRDefault="00883351" w:rsidP="00883351">
      <w:pPr>
        <w:spacing w:after="0"/>
        <w:ind w:left="509"/>
        <w:rPr>
          <w:rFonts w:cs="Miriam"/>
          <w:i/>
          <w:iCs/>
        </w:rPr>
      </w:pPr>
      <w:r>
        <w:rPr>
          <w:rFonts w:cs="Miriam" w:hint="cs"/>
          <w:i/>
          <w:iCs/>
          <w:rtl/>
        </w:rPr>
        <w:t xml:space="preserve"> </w:t>
      </w:r>
      <w:proofErr w:type="spellStart"/>
      <w:r>
        <w:rPr>
          <w:rFonts w:cs="Miriam" w:hint="cs"/>
          <w:i/>
          <w:iCs/>
          <w:rtl/>
        </w:rPr>
        <w:t>לתפא"י</w:t>
      </w:r>
      <w:proofErr w:type="spellEnd"/>
      <w:r>
        <w:rPr>
          <w:rFonts w:cs="Miriam" w:hint="cs"/>
          <w:i/>
          <w:iCs/>
          <w:rtl/>
        </w:rPr>
        <w:t xml:space="preserve"> מניח את הכף על הרצפה.</w:t>
      </w: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883351" w:rsidRDefault="00883351" w:rsidP="00883351">
      <w:pPr>
        <w:autoSpaceDE w:val="0"/>
        <w:autoSpaceDN w:val="0"/>
        <w:adjustRightInd w:val="0"/>
        <w:spacing w:after="0" w:line="240" w:lineRule="auto"/>
        <w:jc w:val="both"/>
        <w:rPr>
          <w:rFonts w:ascii="Times New Roman" w:hAnsi="Times New Roman" w:cs="Narkisim"/>
          <w:sz w:val="24"/>
          <w:szCs w:val="24"/>
          <w:rtl/>
        </w:rPr>
      </w:pPr>
    </w:p>
    <w:p w:rsidR="00883351" w:rsidRPr="00B93ED3" w:rsidRDefault="00883351" w:rsidP="00883351">
      <w:pPr>
        <w:autoSpaceDE w:val="0"/>
        <w:autoSpaceDN w:val="0"/>
        <w:adjustRightInd w:val="0"/>
        <w:spacing w:after="0" w:line="240" w:lineRule="auto"/>
        <w:jc w:val="both"/>
        <w:rPr>
          <w:rFonts w:asciiTheme="majorBidi" w:hAnsiTheme="majorBidi" w:cstheme="majorBidi"/>
          <w:sz w:val="28"/>
          <w:szCs w:val="28"/>
          <w:u w:val="single"/>
          <w:rtl/>
        </w:rPr>
      </w:pPr>
      <w:r w:rsidRPr="00B93ED3">
        <w:rPr>
          <w:rFonts w:asciiTheme="majorBidi" w:hAnsiTheme="majorBidi" w:cstheme="majorBidi"/>
          <w:sz w:val="28"/>
          <w:szCs w:val="28"/>
          <w:u w:val="single"/>
          <w:rtl/>
        </w:rPr>
        <w:t xml:space="preserve">משנה מסכת תמיד פרק ז' משנה א'. </w:t>
      </w:r>
    </w:p>
    <w:p w:rsidR="00883351" w:rsidRDefault="00883351" w:rsidP="00883351">
      <w:pPr>
        <w:spacing w:after="0"/>
        <w:jc w:val="both"/>
        <w:rPr>
          <w:rFonts w:ascii="Times New Roman" w:hAnsi="Times New Roman" w:cs="Narkisim"/>
          <w:sz w:val="28"/>
          <w:szCs w:val="28"/>
          <w:rtl/>
        </w:rPr>
      </w:pPr>
      <w:r w:rsidRPr="00B93ED3">
        <w:rPr>
          <w:rFonts w:ascii="Times New Roman" w:hAnsi="Times New Roman" w:cs="Narkisim"/>
          <w:sz w:val="28"/>
          <w:szCs w:val="28"/>
          <w:rtl/>
        </w:rPr>
        <w:t xml:space="preserve">בִּזְמַן שֶׁכֹּהֵן גָּדוֹל נִכְנָס לְהִשְׁתַּחֲווֹת, שְׁלשָׁה </w:t>
      </w:r>
      <w:proofErr w:type="spellStart"/>
      <w:r w:rsidRPr="00B93ED3">
        <w:rPr>
          <w:rFonts w:ascii="Times New Roman" w:hAnsi="Times New Roman" w:cs="Narkisim"/>
          <w:sz w:val="28"/>
          <w:szCs w:val="28"/>
          <w:rtl/>
        </w:rPr>
        <w:t>אוֹחֲזִין</w:t>
      </w:r>
      <w:proofErr w:type="spellEnd"/>
      <w:r w:rsidRPr="00B93ED3">
        <w:rPr>
          <w:rFonts w:ascii="Times New Roman" w:hAnsi="Times New Roman" w:cs="Narkisim"/>
          <w:sz w:val="28"/>
          <w:szCs w:val="28"/>
          <w:rtl/>
        </w:rPr>
        <w:t xml:space="preserve"> בּוֹ, אֶחָד בִּימִינוֹ, וְאֶחָד בִּשְׂמֹאלוֹ, וְאֶחָד בָּאֲבָנִים טוֹבוֹת. וְכֵיוָן שֶׁשָּׁמַע הַמְּמֻנֶּה קוֹל רַגְלָיו שֶׁל כֹּהֵן גָּדוֹל שֶׁהוּא יוֹצֵא, הִג</w:t>
      </w:r>
      <w:r w:rsidRPr="00B93ED3">
        <w:rPr>
          <w:rFonts w:ascii="Times New Roman" w:hAnsi="Times New Roman" w:cs="Narkisim" w:hint="cs"/>
          <w:sz w:val="28"/>
          <w:szCs w:val="28"/>
          <w:rtl/>
        </w:rPr>
        <w:t>ְבִּיהַּ</w:t>
      </w:r>
      <w:r w:rsidRPr="00B93ED3">
        <w:rPr>
          <w:rFonts w:ascii="Times New Roman" w:hAnsi="Times New Roman" w:cs="Narkisim"/>
          <w:sz w:val="28"/>
          <w:szCs w:val="28"/>
          <w:rtl/>
        </w:rPr>
        <w:t xml:space="preserve"> לוֹ אֶת </w:t>
      </w:r>
      <w:r w:rsidRPr="0090054A">
        <w:rPr>
          <w:rFonts w:ascii="Times New Roman" w:hAnsi="Times New Roman" w:cs="Guttman Vilna"/>
          <w:sz w:val="28"/>
          <w:szCs w:val="28"/>
          <w:rtl/>
        </w:rPr>
        <w:t>הַפָּרֹכֶת,</w:t>
      </w:r>
      <w:r w:rsidRPr="00B93ED3">
        <w:rPr>
          <w:rFonts w:ascii="Times New Roman" w:hAnsi="Times New Roman" w:cs="Narkisim"/>
          <w:sz w:val="28"/>
          <w:szCs w:val="28"/>
          <w:rtl/>
        </w:rPr>
        <w:t xml:space="preserve"> נִכְנַס </w:t>
      </w:r>
      <w:proofErr w:type="spellStart"/>
      <w:r w:rsidRPr="00B93ED3">
        <w:rPr>
          <w:rFonts w:ascii="Times New Roman" w:hAnsi="Times New Roman" w:cs="Narkisim"/>
          <w:sz w:val="28"/>
          <w:szCs w:val="28"/>
          <w:rtl/>
        </w:rPr>
        <w:t>וְהִשְׁתַּחֲוָה</w:t>
      </w:r>
      <w:proofErr w:type="spellEnd"/>
      <w:r w:rsidRPr="00B93ED3">
        <w:rPr>
          <w:rFonts w:ascii="Times New Roman" w:hAnsi="Times New Roman" w:cs="Narkisim"/>
          <w:sz w:val="28"/>
          <w:szCs w:val="28"/>
          <w:rtl/>
        </w:rPr>
        <w:t xml:space="preserve"> וְיָצָא, וְנִכְנְסוּ אֶחָיו </w:t>
      </w:r>
      <w:proofErr w:type="spellStart"/>
      <w:r w:rsidRPr="00B93ED3">
        <w:rPr>
          <w:rFonts w:ascii="Times New Roman" w:hAnsi="Times New Roman" w:cs="Narkisim"/>
          <w:sz w:val="28"/>
          <w:szCs w:val="28"/>
          <w:rtl/>
        </w:rPr>
        <w:t>הַכֹּהֲנִים</w:t>
      </w:r>
      <w:proofErr w:type="spellEnd"/>
      <w:r w:rsidRPr="00B93ED3">
        <w:rPr>
          <w:rFonts w:ascii="Times New Roman" w:hAnsi="Times New Roman" w:cs="Narkisim"/>
          <w:sz w:val="28"/>
          <w:szCs w:val="28"/>
          <w:rtl/>
        </w:rPr>
        <w:t xml:space="preserve"> וְהִשְׁתַּחֲווּ וְיָצָאוּ:</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Default="00883351" w:rsidP="00883351">
      <w:pPr>
        <w:autoSpaceDE w:val="0"/>
        <w:autoSpaceDN w:val="0"/>
        <w:adjustRightInd w:val="0"/>
        <w:spacing w:after="0" w:line="240" w:lineRule="auto"/>
        <w:jc w:val="both"/>
        <w:rPr>
          <w:rFonts w:asciiTheme="majorBidi" w:hAnsiTheme="majorBidi" w:cstheme="majorBidi"/>
          <w:sz w:val="24"/>
          <w:szCs w:val="24"/>
          <w:rtl/>
        </w:rPr>
      </w:pPr>
      <w:r w:rsidRPr="00A17098">
        <w:rPr>
          <w:rFonts w:asciiTheme="majorBidi" w:hAnsiTheme="majorBidi" w:cstheme="majorBidi"/>
          <w:sz w:val="24"/>
          <w:szCs w:val="24"/>
          <w:u w:val="single"/>
          <w:rtl/>
        </w:rPr>
        <w:t xml:space="preserve">רע"ב: </w:t>
      </w:r>
      <w:r w:rsidRPr="00A17098">
        <w:rPr>
          <w:rFonts w:asciiTheme="majorBidi" w:hAnsiTheme="majorBidi" w:cstheme="majorBidi"/>
          <w:sz w:val="24"/>
          <w:szCs w:val="24"/>
          <w:rtl/>
        </w:rPr>
        <w:t xml:space="preserve">    הגביה לו את הפרוכת - שתלוי בפתחו של אולם. שלא היה לפתחו של אולם דלתות כשאר פתחים שבמקדש אלא פרוכת בלבד:</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Pr="00150662" w:rsidRDefault="00883351" w:rsidP="00883351">
      <w:pPr>
        <w:autoSpaceDE w:val="0"/>
        <w:autoSpaceDN w:val="0"/>
        <w:adjustRightInd w:val="0"/>
        <w:spacing w:after="0" w:line="240" w:lineRule="auto"/>
        <w:jc w:val="both"/>
        <w:rPr>
          <w:rFonts w:asciiTheme="majorBidi" w:hAnsiTheme="majorBidi" w:cstheme="majorBidi"/>
          <w:sz w:val="24"/>
          <w:szCs w:val="24"/>
          <w:rtl/>
        </w:rPr>
      </w:pPr>
      <w:proofErr w:type="spellStart"/>
      <w:r>
        <w:rPr>
          <w:rFonts w:asciiTheme="majorBidi" w:hAnsiTheme="majorBidi" w:cstheme="majorBidi" w:hint="cs"/>
          <w:sz w:val="24"/>
          <w:szCs w:val="24"/>
          <w:u w:val="single"/>
          <w:rtl/>
        </w:rPr>
        <w:t>תפא"י</w:t>
      </w:r>
      <w:proofErr w:type="spellEnd"/>
      <w:r>
        <w:rPr>
          <w:rFonts w:asciiTheme="majorBidi" w:hAnsiTheme="majorBidi" w:cstheme="majorBidi" w:hint="cs"/>
          <w:sz w:val="24"/>
          <w:szCs w:val="24"/>
          <w:u w:val="single"/>
          <w:rtl/>
        </w:rPr>
        <w:t>:</w:t>
      </w:r>
      <w:r>
        <w:rPr>
          <w:rFonts w:asciiTheme="majorBidi" w:hAnsiTheme="majorBidi" w:cstheme="majorBidi" w:hint="cs"/>
          <w:sz w:val="24"/>
          <w:szCs w:val="24"/>
          <w:rtl/>
        </w:rPr>
        <w:t xml:space="preserve">  (</w:t>
      </w:r>
      <w:r w:rsidRPr="00150662">
        <w:rPr>
          <w:rFonts w:asciiTheme="majorBidi" w:hAnsiTheme="majorBidi" w:cstheme="majorBidi"/>
          <w:sz w:val="24"/>
          <w:szCs w:val="24"/>
          <w:rtl/>
        </w:rPr>
        <w:t>ה</w:t>
      </w:r>
      <w:r>
        <w:rPr>
          <w:rFonts w:asciiTheme="majorBidi" w:hAnsiTheme="majorBidi" w:cstheme="majorBidi" w:hint="cs"/>
          <w:sz w:val="24"/>
          <w:szCs w:val="24"/>
          <w:rtl/>
        </w:rPr>
        <w:t xml:space="preserve">)  </w:t>
      </w:r>
      <w:r w:rsidRPr="00150662">
        <w:rPr>
          <w:rFonts w:asciiTheme="majorBidi" w:hAnsiTheme="majorBidi" w:cstheme="majorBidi"/>
          <w:sz w:val="24"/>
          <w:szCs w:val="24"/>
          <w:rtl/>
        </w:rPr>
        <w:t xml:space="preserve"> הגביה לו את הפרוכת שלפני פתח ההיכל [כך כתב </w:t>
      </w:r>
      <w:proofErr w:type="spellStart"/>
      <w:r w:rsidRPr="00150662">
        <w:rPr>
          <w:rFonts w:asciiTheme="majorBidi" w:hAnsiTheme="majorBidi" w:cstheme="majorBidi"/>
          <w:sz w:val="24"/>
          <w:szCs w:val="24"/>
          <w:rtl/>
        </w:rPr>
        <w:t>רכ"מ</w:t>
      </w:r>
      <w:proofErr w:type="spellEnd"/>
      <w:r w:rsidRPr="00150662">
        <w:rPr>
          <w:rFonts w:asciiTheme="majorBidi" w:hAnsiTheme="majorBidi" w:cstheme="majorBidi"/>
          <w:sz w:val="24"/>
          <w:szCs w:val="24"/>
          <w:rtl/>
        </w:rPr>
        <w:t xml:space="preserve"> </w:t>
      </w:r>
      <w:proofErr w:type="spellStart"/>
      <w:r w:rsidRPr="00150662">
        <w:rPr>
          <w:rFonts w:asciiTheme="majorBidi" w:hAnsiTheme="majorBidi" w:cstheme="majorBidi"/>
          <w:sz w:val="24"/>
          <w:szCs w:val="24"/>
          <w:rtl/>
        </w:rPr>
        <w:t>בפ"ה</w:t>
      </w:r>
      <w:proofErr w:type="spellEnd"/>
      <w:r w:rsidRPr="00150662">
        <w:rPr>
          <w:rFonts w:asciiTheme="majorBidi" w:hAnsiTheme="majorBidi" w:cstheme="majorBidi"/>
          <w:sz w:val="24"/>
          <w:szCs w:val="24"/>
          <w:rtl/>
        </w:rPr>
        <w:t xml:space="preserve"> מכלי מקדש, </w:t>
      </w:r>
      <w:proofErr w:type="spellStart"/>
      <w:r w:rsidRPr="00150662">
        <w:rPr>
          <w:rFonts w:asciiTheme="majorBidi" w:hAnsiTheme="majorBidi" w:cstheme="majorBidi"/>
          <w:sz w:val="24"/>
          <w:szCs w:val="24"/>
          <w:rtl/>
        </w:rPr>
        <w:t>ולר"ב</w:t>
      </w:r>
      <w:proofErr w:type="spellEnd"/>
      <w:r w:rsidRPr="00150662">
        <w:rPr>
          <w:rFonts w:asciiTheme="majorBidi" w:hAnsiTheme="majorBidi" w:cstheme="majorBidi"/>
          <w:sz w:val="24"/>
          <w:szCs w:val="24"/>
          <w:rtl/>
        </w:rPr>
        <w:t xml:space="preserve"> הכא רצה </w:t>
      </w:r>
      <w:proofErr w:type="spellStart"/>
      <w:r w:rsidRPr="00150662">
        <w:rPr>
          <w:rFonts w:asciiTheme="majorBidi" w:hAnsiTheme="majorBidi" w:cstheme="majorBidi"/>
          <w:sz w:val="24"/>
          <w:szCs w:val="24"/>
          <w:rtl/>
        </w:rPr>
        <w:t>לאמר</w:t>
      </w:r>
      <w:proofErr w:type="spellEnd"/>
      <w:r w:rsidRPr="00150662">
        <w:rPr>
          <w:rFonts w:asciiTheme="majorBidi" w:hAnsiTheme="majorBidi" w:cstheme="majorBidi"/>
          <w:sz w:val="24"/>
          <w:szCs w:val="24"/>
          <w:rtl/>
        </w:rPr>
        <w:t xml:space="preserve"> פרוכת שלפתח האולם, </w:t>
      </w:r>
      <w:proofErr w:type="spellStart"/>
      <w:r w:rsidRPr="00150662">
        <w:rPr>
          <w:rFonts w:asciiTheme="majorBidi" w:hAnsiTheme="majorBidi" w:cstheme="majorBidi"/>
          <w:sz w:val="24"/>
          <w:szCs w:val="24"/>
          <w:rtl/>
        </w:rPr>
        <w:t>ורתוי"ט</w:t>
      </w:r>
      <w:proofErr w:type="spellEnd"/>
      <w:r w:rsidRPr="00150662">
        <w:rPr>
          <w:rFonts w:asciiTheme="majorBidi" w:hAnsiTheme="majorBidi" w:cstheme="majorBidi"/>
          <w:sz w:val="24"/>
          <w:szCs w:val="24"/>
          <w:rtl/>
        </w:rPr>
        <w:t xml:space="preserve"> תמה על </w:t>
      </w:r>
      <w:proofErr w:type="spellStart"/>
      <w:r w:rsidRPr="00150662">
        <w:rPr>
          <w:rFonts w:asciiTheme="majorBidi" w:hAnsiTheme="majorBidi" w:cstheme="majorBidi"/>
          <w:sz w:val="24"/>
          <w:szCs w:val="24"/>
          <w:rtl/>
        </w:rPr>
        <w:t>רכ"מ</w:t>
      </w:r>
      <w:proofErr w:type="spellEnd"/>
      <w:r w:rsidRPr="00150662">
        <w:rPr>
          <w:rFonts w:asciiTheme="majorBidi" w:hAnsiTheme="majorBidi" w:cstheme="majorBidi"/>
          <w:sz w:val="24"/>
          <w:szCs w:val="24"/>
          <w:rtl/>
        </w:rPr>
        <w:t xml:space="preserve">, וכתב דלא מצינו בשום מקום שהיה פרוכת לפתח ההיכל, ואני בעניי קורא אני על </w:t>
      </w:r>
      <w:proofErr w:type="spellStart"/>
      <w:r w:rsidRPr="00150662">
        <w:rPr>
          <w:rFonts w:asciiTheme="majorBidi" w:hAnsiTheme="majorBidi" w:cstheme="majorBidi"/>
          <w:sz w:val="24"/>
          <w:szCs w:val="24"/>
          <w:rtl/>
        </w:rPr>
        <w:t>רכ"מ</w:t>
      </w:r>
      <w:proofErr w:type="spellEnd"/>
      <w:r w:rsidRPr="00150662">
        <w:rPr>
          <w:rFonts w:asciiTheme="majorBidi" w:hAnsiTheme="majorBidi" w:cstheme="majorBidi"/>
          <w:sz w:val="24"/>
          <w:szCs w:val="24"/>
          <w:rtl/>
        </w:rPr>
        <w:t xml:space="preserve"> סוד ה' </w:t>
      </w:r>
      <w:proofErr w:type="spellStart"/>
      <w:r w:rsidRPr="00150662">
        <w:rPr>
          <w:rFonts w:asciiTheme="majorBidi" w:hAnsiTheme="majorBidi" w:cstheme="majorBidi"/>
          <w:sz w:val="24"/>
          <w:szCs w:val="24"/>
          <w:rtl/>
        </w:rPr>
        <w:t>ליראיו</w:t>
      </w:r>
      <w:proofErr w:type="spellEnd"/>
      <w:r w:rsidRPr="00150662">
        <w:rPr>
          <w:rFonts w:asciiTheme="majorBidi" w:hAnsiTheme="majorBidi" w:cstheme="majorBidi"/>
          <w:sz w:val="24"/>
          <w:szCs w:val="24"/>
          <w:rtl/>
        </w:rPr>
        <w:t xml:space="preserve">, </w:t>
      </w:r>
      <w:proofErr w:type="spellStart"/>
      <w:r w:rsidRPr="00150662">
        <w:rPr>
          <w:rFonts w:asciiTheme="majorBidi" w:hAnsiTheme="majorBidi" w:cstheme="majorBidi"/>
          <w:sz w:val="24"/>
          <w:szCs w:val="24"/>
          <w:rtl/>
        </w:rPr>
        <w:t>דאשתמיטתיה</w:t>
      </w:r>
      <w:proofErr w:type="spellEnd"/>
      <w:r w:rsidRPr="00150662">
        <w:rPr>
          <w:rFonts w:asciiTheme="majorBidi" w:hAnsiTheme="majorBidi" w:cstheme="majorBidi"/>
          <w:sz w:val="24"/>
          <w:szCs w:val="24"/>
          <w:rtl/>
        </w:rPr>
        <w:t xml:space="preserve"> </w:t>
      </w:r>
      <w:proofErr w:type="spellStart"/>
      <w:r w:rsidRPr="00150662">
        <w:rPr>
          <w:rFonts w:asciiTheme="majorBidi" w:hAnsiTheme="majorBidi" w:cstheme="majorBidi"/>
          <w:sz w:val="24"/>
          <w:szCs w:val="24"/>
          <w:rtl/>
        </w:rPr>
        <w:t>לרתוי"ט</w:t>
      </w:r>
      <w:proofErr w:type="spellEnd"/>
      <w:r w:rsidRPr="00150662">
        <w:rPr>
          <w:rFonts w:asciiTheme="majorBidi" w:hAnsiTheme="majorBidi" w:cstheme="majorBidi"/>
          <w:sz w:val="24"/>
          <w:szCs w:val="24"/>
          <w:rtl/>
        </w:rPr>
        <w:t xml:space="preserve"> </w:t>
      </w:r>
      <w:proofErr w:type="spellStart"/>
      <w:r w:rsidRPr="00150662">
        <w:rPr>
          <w:rFonts w:asciiTheme="majorBidi" w:hAnsiTheme="majorBidi" w:cstheme="majorBidi"/>
          <w:sz w:val="24"/>
          <w:szCs w:val="24"/>
          <w:rtl/>
        </w:rPr>
        <w:t>במח"כ</w:t>
      </w:r>
      <w:proofErr w:type="spellEnd"/>
      <w:r w:rsidRPr="00150662">
        <w:rPr>
          <w:rFonts w:asciiTheme="majorBidi" w:hAnsiTheme="majorBidi" w:cstheme="majorBidi"/>
          <w:sz w:val="24"/>
          <w:szCs w:val="24"/>
          <w:rtl/>
        </w:rPr>
        <w:t xml:space="preserve"> גמרא ערוכה יומא </w:t>
      </w:r>
      <w:proofErr w:type="spellStart"/>
      <w:r w:rsidRPr="00150662">
        <w:rPr>
          <w:rFonts w:asciiTheme="majorBidi" w:hAnsiTheme="majorBidi" w:cstheme="majorBidi"/>
          <w:sz w:val="24"/>
          <w:szCs w:val="24"/>
          <w:rtl/>
        </w:rPr>
        <w:t>דנ"ד</w:t>
      </w:r>
      <w:proofErr w:type="spellEnd"/>
      <w:r w:rsidRPr="00150662">
        <w:rPr>
          <w:rFonts w:asciiTheme="majorBidi" w:hAnsiTheme="majorBidi" w:cstheme="majorBidi"/>
          <w:sz w:val="24"/>
          <w:szCs w:val="24"/>
          <w:rtl/>
        </w:rPr>
        <w:t xml:space="preserve"> א'], וכל היום היה הפרוכת מוגבה ועומד פתוח, על ידי רצועות שקשור בו צד א' לאחוריו למעלה כדי שלא יעכב </w:t>
      </w:r>
      <w:proofErr w:type="spellStart"/>
      <w:r w:rsidRPr="00150662">
        <w:rPr>
          <w:rFonts w:asciiTheme="majorBidi" w:hAnsiTheme="majorBidi" w:cstheme="majorBidi"/>
          <w:sz w:val="24"/>
          <w:szCs w:val="24"/>
          <w:rtl/>
        </w:rPr>
        <w:t>להכהנים</w:t>
      </w:r>
      <w:proofErr w:type="spellEnd"/>
      <w:r w:rsidRPr="00150662">
        <w:rPr>
          <w:rFonts w:asciiTheme="majorBidi" w:hAnsiTheme="majorBidi" w:cstheme="majorBidi"/>
          <w:sz w:val="24"/>
          <w:szCs w:val="24"/>
          <w:rtl/>
        </w:rPr>
        <w:t xml:space="preserve"> בכניסתן ויציאתן מהיכל, וכשנכנס הכהן גדול להשתחוות, </w:t>
      </w:r>
      <w:proofErr w:type="spellStart"/>
      <w:r w:rsidRPr="00150662">
        <w:rPr>
          <w:rFonts w:asciiTheme="majorBidi" w:hAnsiTheme="majorBidi" w:cstheme="majorBidi"/>
          <w:sz w:val="24"/>
          <w:szCs w:val="24"/>
          <w:rtl/>
        </w:rPr>
        <w:t>משלשלין</w:t>
      </w:r>
      <w:proofErr w:type="spellEnd"/>
      <w:r w:rsidRPr="00150662">
        <w:rPr>
          <w:rFonts w:asciiTheme="majorBidi" w:hAnsiTheme="majorBidi" w:cstheme="majorBidi"/>
          <w:sz w:val="24"/>
          <w:szCs w:val="24"/>
          <w:rtl/>
        </w:rPr>
        <w:t xml:space="preserve"> הפרוכת אחריו לכבודו ולצניעות, כאילו </w:t>
      </w:r>
      <w:proofErr w:type="spellStart"/>
      <w:r w:rsidRPr="00150662">
        <w:rPr>
          <w:rFonts w:asciiTheme="majorBidi" w:hAnsiTheme="majorBidi" w:cstheme="majorBidi"/>
          <w:sz w:val="24"/>
          <w:szCs w:val="24"/>
          <w:rtl/>
        </w:rPr>
        <w:t>מתיחד</w:t>
      </w:r>
      <w:proofErr w:type="spellEnd"/>
      <w:r w:rsidRPr="00150662">
        <w:rPr>
          <w:rFonts w:asciiTheme="majorBidi" w:hAnsiTheme="majorBidi" w:cstheme="majorBidi"/>
          <w:sz w:val="24"/>
          <w:szCs w:val="24"/>
          <w:rtl/>
        </w:rPr>
        <w:t xml:space="preserve"> שם במקום הקדושה, וכששמע הממונה קול רגליו שמתחיל לצאת, חוזר ומגביה לפניו הפרוכת: </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0956A2" w:rsidRDefault="000956A2"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Pr="00990F57"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roofErr w:type="spellStart"/>
      <w:r w:rsidRPr="00990F57">
        <w:rPr>
          <w:rFonts w:asciiTheme="majorBidi" w:hAnsiTheme="majorBidi" w:cstheme="majorBidi"/>
          <w:sz w:val="24"/>
          <w:szCs w:val="24"/>
          <w:u w:val="single"/>
          <w:rtl/>
        </w:rPr>
        <w:lastRenderedPageBreak/>
        <w:t>תוסי"ט</w:t>
      </w:r>
      <w:proofErr w:type="spellEnd"/>
      <w:r w:rsidRPr="00990F57">
        <w:rPr>
          <w:rFonts w:asciiTheme="majorBidi" w:hAnsiTheme="majorBidi" w:cstheme="majorBidi"/>
          <w:sz w:val="24"/>
          <w:szCs w:val="24"/>
          <w:u w:val="single"/>
          <w:rtl/>
        </w:rPr>
        <w:t xml:space="preserve"> </w:t>
      </w:r>
    </w:p>
    <w:p w:rsidR="00883351" w:rsidRPr="00990F57" w:rsidRDefault="00883351" w:rsidP="00883351">
      <w:pPr>
        <w:autoSpaceDE w:val="0"/>
        <w:autoSpaceDN w:val="0"/>
        <w:adjustRightInd w:val="0"/>
        <w:spacing w:after="0" w:line="240" w:lineRule="auto"/>
        <w:jc w:val="both"/>
        <w:rPr>
          <w:rFonts w:asciiTheme="majorBidi" w:hAnsiTheme="majorBidi" w:cstheme="majorBidi"/>
          <w:sz w:val="24"/>
          <w:szCs w:val="24"/>
          <w:u w:val="single"/>
        </w:rPr>
      </w:pPr>
      <w:r w:rsidRPr="00990F57">
        <w:rPr>
          <w:rFonts w:asciiTheme="majorBidi" w:hAnsiTheme="majorBidi" w:cstheme="majorBidi"/>
          <w:sz w:val="24"/>
          <w:szCs w:val="24"/>
          <w:rtl/>
        </w:rPr>
        <w:t xml:space="preserve">הפרוכת - פי' </w:t>
      </w:r>
      <w:proofErr w:type="spellStart"/>
      <w:r w:rsidRPr="00990F57">
        <w:rPr>
          <w:rFonts w:asciiTheme="majorBidi" w:hAnsiTheme="majorBidi" w:cstheme="majorBidi"/>
          <w:sz w:val="24"/>
          <w:szCs w:val="24"/>
          <w:rtl/>
        </w:rPr>
        <w:t>הר"ב</w:t>
      </w:r>
      <w:proofErr w:type="spellEnd"/>
      <w:r w:rsidRPr="00990F57">
        <w:rPr>
          <w:rFonts w:asciiTheme="majorBidi" w:hAnsiTheme="majorBidi" w:cstheme="majorBidi"/>
          <w:sz w:val="24"/>
          <w:szCs w:val="24"/>
          <w:rtl/>
        </w:rPr>
        <w:t xml:space="preserve"> שעל האולם ויפה פירש </w:t>
      </w:r>
      <w:proofErr w:type="spellStart"/>
      <w:r w:rsidRPr="00990F57">
        <w:rPr>
          <w:rFonts w:asciiTheme="majorBidi" w:hAnsiTheme="majorBidi" w:cstheme="majorBidi"/>
          <w:sz w:val="24"/>
          <w:szCs w:val="24"/>
          <w:rtl/>
        </w:rPr>
        <w:t>ואשתמטתיה</w:t>
      </w:r>
      <w:proofErr w:type="spellEnd"/>
      <w:r w:rsidRPr="00990F57">
        <w:rPr>
          <w:rFonts w:asciiTheme="majorBidi" w:hAnsiTheme="majorBidi" w:cstheme="majorBidi"/>
          <w:sz w:val="24"/>
          <w:szCs w:val="24"/>
          <w:rtl/>
        </w:rPr>
        <w:t xml:space="preserve"> </w:t>
      </w:r>
      <w:proofErr w:type="spellStart"/>
      <w:r w:rsidRPr="00990F57">
        <w:rPr>
          <w:rFonts w:asciiTheme="majorBidi" w:hAnsiTheme="majorBidi" w:cstheme="majorBidi"/>
          <w:sz w:val="24"/>
          <w:szCs w:val="24"/>
          <w:rtl/>
        </w:rPr>
        <w:t>להכ"מ</w:t>
      </w:r>
      <w:proofErr w:type="spellEnd"/>
      <w:r w:rsidRPr="00990F57">
        <w:rPr>
          <w:rFonts w:asciiTheme="majorBidi" w:hAnsiTheme="majorBidi" w:cstheme="majorBidi"/>
          <w:sz w:val="24"/>
          <w:szCs w:val="24"/>
          <w:rtl/>
        </w:rPr>
        <w:t xml:space="preserve"> שנדחק שם בה' כלי המקדש. וכתב שצריך לומר שגם על ההיכל היה פרוכת. ע"כ. וזה לא שמענו בשום מקום:</w:t>
      </w:r>
    </w:p>
    <w:p w:rsidR="00883351" w:rsidRPr="00990F57"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Pr="00D15F4E"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D15F4E">
        <w:rPr>
          <w:rFonts w:asciiTheme="majorBidi" w:hAnsiTheme="majorBidi" w:cstheme="majorBidi"/>
          <w:sz w:val="24"/>
          <w:szCs w:val="24"/>
          <w:u w:val="single"/>
          <w:rtl/>
        </w:rPr>
        <w:t xml:space="preserve">מסכת יומא דף נ"ד ע"א: </w:t>
      </w:r>
    </w:p>
    <w:p w:rsidR="00883351" w:rsidRPr="00D15F4E"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r w:rsidRPr="00D15F4E">
        <w:rPr>
          <w:rFonts w:asciiTheme="majorBidi" w:hAnsiTheme="majorBidi" w:cstheme="majorBidi"/>
          <w:sz w:val="24"/>
          <w:szCs w:val="24"/>
          <w:rtl/>
        </w:rPr>
        <w:t xml:space="preserve">... </w:t>
      </w:r>
      <w:proofErr w:type="spellStart"/>
      <w:r w:rsidRPr="00D15F4E">
        <w:rPr>
          <w:rFonts w:asciiTheme="majorBidi" w:hAnsiTheme="majorBidi" w:cstheme="majorBidi"/>
          <w:sz w:val="24"/>
          <w:szCs w:val="24"/>
          <w:rtl/>
        </w:rPr>
        <w:t>דאמר</w:t>
      </w:r>
      <w:proofErr w:type="spellEnd"/>
      <w:r w:rsidRPr="00D15F4E">
        <w:rPr>
          <w:rFonts w:asciiTheme="majorBidi" w:hAnsiTheme="majorBidi" w:cstheme="majorBidi"/>
          <w:sz w:val="24"/>
          <w:szCs w:val="24"/>
          <w:rtl/>
        </w:rPr>
        <w:t xml:space="preserve"> רבי </w:t>
      </w:r>
      <w:proofErr w:type="spellStart"/>
      <w:r w:rsidRPr="00D15F4E">
        <w:rPr>
          <w:rFonts w:asciiTheme="majorBidi" w:hAnsiTheme="majorBidi" w:cstheme="majorBidi"/>
          <w:sz w:val="24"/>
          <w:szCs w:val="24"/>
          <w:rtl/>
        </w:rPr>
        <w:t>זירא</w:t>
      </w:r>
      <w:proofErr w:type="spellEnd"/>
      <w:r w:rsidRPr="00D15F4E">
        <w:rPr>
          <w:rFonts w:asciiTheme="majorBidi" w:hAnsiTheme="majorBidi" w:cstheme="majorBidi"/>
          <w:sz w:val="24"/>
          <w:szCs w:val="24"/>
          <w:rtl/>
        </w:rPr>
        <w:t xml:space="preserve"> אמר רב שלשה עשר פרוכות היו במקדש שבעה כנגד שבעה שערים שתים אחת לפתחו של היכל ואחת לפתחו של אולם שתים בדביר ושתים כנגדן בעליה רב אחא בר יעקב אמר לעולם במקדש שני ...   וכרובים </w:t>
      </w:r>
      <w:proofErr w:type="spellStart"/>
      <w:r w:rsidRPr="00D15F4E">
        <w:rPr>
          <w:rFonts w:asciiTheme="majorBidi" w:hAnsiTheme="majorBidi" w:cstheme="majorBidi"/>
          <w:sz w:val="24"/>
          <w:szCs w:val="24"/>
          <w:rtl/>
        </w:rPr>
        <w:t>דצורתא</w:t>
      </w:r>
      <w:proofErr w:type="spellEnd"/>
      <w:r w:rsidRPr="00D15F4E">
        <w:rPr>
          <w:rFonts w:asciiTheme="majorBidi" w:hAnsiTheme="majorBidi" w:cstheme="majorBidi"/>
          <w:sz w:val="24"/>
          <w:szCs w:val="24"/>
          <w:rtl/>
        </w:rPr>
        <w:t xml:space="preserve"> הוו קיימי </w:t>
      </w:r>
      <w:proofErr w:type="spellStart"/>
      <w:r w:rsidRPr="00D15F4E">
        <w:rPr>
          <w:rFonts w:asciiTheme="majorBidi" w:hAnsiTheme="majorBidi" w:cstheme="majorBidi"/>
          <w:sz w:val="24"/>
          <w:szCs w:val="24"/>
          <w:rtl/>
        </w:rPr>
        <w:t>דכתיב</w:t>
      </w:r>
      <w:proofErr w:type="spellEnd"/>
      <w:r w:rsidRPr="00D15F4E">
        <w:rPr>
          <w:rFonts w:asciiTheme="majorBidi" w:hAnsiTheme="majorBidi" w:cstheme="majorBidi"/>
          <w:sz w:val="24"/>
          <w:szCs w:val="24"/>
          <w:rtl/>
        </w:rPr>
        <w:t xml:space="preserve"> ואת כל קירות הבית מסב קלע כרובים ותמרת ופטרי ציצים וצפה זהב מישר על המחקה וכתיב כמער איש </w:t>
      </w:r>
      <w:proofErr w:type="spellStart"/>
      <w:r w:rsidRPr="00D15F4E">
        <w:rPr>
          <w:rFonts w:asciiTheme="majorBidi" w:hAnsiTheme="majorBidi" w:cstheme="majorBidi"/>
          <w:sz w:val="24"/>
          <w:szCs w:val="24"/>
          <w:rtl/>
        </w:rPr>
        <w:t>וליות</w:t>
      </w:r>
      <w:proofErr w:type="spellEnd"/>
      <w:r w:rsidRPr="00D15F4E">
        <w:rPr>
          <w:rFonts w:asciiTheme="majorBidi" w:hAnsiTheme="majorBidi" w:cstheme="majorBidi"/>
          <w:sz w:val="24"/>
          <w:szCs w:val="24"/>
          <w:rtl/>
        </w:rPr>
        <w:t xml:space="preserve"> מאי</w:t>
      </w:r>
    </w:p>
    <w:p w:rsidR="00883351" w:rsidRDefault="00883351" w:rsidP="00883351">
      <w:pPr>
        <w:autoSpaceDE w:val="0"/>
        <w:autoSpaceDN w:val="0"/>
        <w:adjustRightInd w:val="0"/>
        <w:spacing w:after="0" w:line="240" w:lineRule="auto"/>
        <w:jc w:val="both"/>
        <w:rPr>
          <w:rFonts w:asciiTheme="majorBidi" w:hAnsiTheme="majorBidi" w:cstheme="majorBidi"/>
          <w:sz w:val="24"/>
          <w:szCs w:val="24"/>
          <w:u w:val="single"/>
          <w:rtl/>
        </w:rPr>
      </w:pPr>
    </w:p>
    <w:p w:rsidR="00883351" w:rsidRDefault="00883351" w:rsidP="00883351">
      <w:pPr>
        <w:autoSpaceDE w:val="0"/>
        <w:autoSpaceDN w:val="0"/>
        <w:adjustRightInd w:val="0"/>
        <w:spacing w:after="0" w:line="240" w:lineRule="auto"/>
        <w:jc w:val="both"/>
        <w:rPr>
          <w:rFonts w:asciiTheme="majorBidi" w:hAnsiTheme="majorBidi" w:cs="Miriam"/>
          <w:i/>
          <w:iCs/>
          <w:sz w:val="24"/>
          <w:szCs w:val="24"/>
          <w:rtl/>
        </w:rPr>
      </w:pPr>
      <w:r>
        <w:rPr>
          <w:rFonts w:asciiTheme="majorBidi" w:hAnsiTheme="majorBidi" w:cs="Miriam" w:hint="cs"/>
          <w:i/>
          <w:iCs/>
          <w:sz w:val="24"/>
          <w:szCs w:val="24"/>
          <w:rtl/>
        </w:rPr>
        <w:t>סכום:  רע"ב:  הממונה הרים לכהן הגדול את פרוכת האולם.</w:t>
      </w:r>
    </w:p>
    <w:p w:rsidR="00883351" w:rsidRDefault="00883351" w:rsidP="00883351">
      <w:pPr>
        <w:autoSpaceDE w:val="0"/>
        <w:autoSpaceDN w:val="0"/>
        <w:adjustRightInd w:val="0"/>
        <w:spacing w:after="0" w:line="240" w:lineRule="auto"/>
        <w:ind w:left="651"/>
        <w:jc w:val="both"/>
        <w:rPr>
          <w:rFonts w:asciiTheme="majorBidi" w:hAnsiTheme="majorBidi" w:cs="Miriam"/>
          <w:i/>
          <w:iCs/>
          <w:sz w:val="24"/>
          <w:szCs w:val="24"/>
          <w:rtl/>
        </w:rPr>
      </w:pPr>
      <w:proofErr w:type="spellStart"/>
      <w:r>
        <w:rPr>
          <w:rFonts w:asciiTheme="majorBidi" w:hAnsiTheme="majorBidi" w:cs="Miriam" w:hint="cs"/>
          <w:i/>
          <w:iCs/>
          <w:sz w:val="24"/>
          <w:szCs w:val="24"/>
          <w:rtl/>
        </w:rPr>
        <w:t>תפא"י</w:t>
      </w:r>
      <w:proofErr w:type="spellEnd"/>
      <w:r>
        <w:rPr>
          <w:rFonts w:asciiTheme="majorBidi" w:hAnsiTheme="majorBidi" w:cs="Miriam" w:hint="cs"/>
          <w:i/>
          <w:iCs/>
          <w:sz w:val="24"/>
          <w:szCs w:val="24"/>
          <w:rtl/>
        </w:rPr>
        <w:t>:  הממונה הרים את הפרוכת על פתח ההיכל.</w:t>
      </w:r>
    </w:p>
    <w:p w:rsidR="00883351" w:rsidRDefault="00883351" w:rsidP="00883351">
      <w:pPr>
        <w:autoSpaceDE w:val="0"/>
        <w:autoSpaceDN w:val="0"/>
        <w:adjustRightInd w:val="0"/>
        <w:spacing w:after="0" w:line="240" w:lineRule="auto"/>
        <w:ind w:left="651"/>
        <w:jc w:val="both"/>
        <w:rPr>
          <w:rFonts w:asciiTheme="majorBidi" w:hAnsiTheme="majorBidi" w:cs="Miriam"/>
          <w:i/>
          <w:iCs/>
          <w:rtl/>
        </w:rPr>
      </w:pPr>
      <w:proofErr w:type="spellStart"/>
      <w:r>
        <w:rPr>
          <w:rFonts w:asciiTheme="majorBidi" w:hAnsiTheme="majorBidi" w:cs="Miriam" w:hint="cs"/>
          <w:i/>
          <w:iCs/>
          <w:rtl/>
        </w:rPr>
        <w:t>התוסי"ט</w:t>
      </w:r>
      <w:proofErr w:type="spellEnd"/>
      <w:r>
        <w:rPr>
          <w:rFonts w:asciiTheme="majorBidi" w:hAnsiTheme="majorBidi" w:cs="Miriam" w:hint="cs"/>
          <w:i/>
          <w:iCs/>
          <w:rtl/>
        </w:rPr>
        <w:t xml:space="preserve">  לא שמע בשום מקום </w:t>
      </w:r>
      <w:proofErr w:type="spellStart"/>
      <w:r>
        <w:rPr>
          <w:rFonts w:asciiTheme="majorBidi" w:hAnsiTheme="majorBidi" w:cs="Miriam" w:hint="cs"/>
          <w:i/>
          <w:iCs/>
          <w:rtl/>
        </w:rPr>
        <w:t>שהיתה</w:t>
      </w:r>
      <w:proofErr w:type="spellEnd"/>
      <w:r>
        <w:rPr>
          <w:rFonts w:asciiTheme="majorBidi" w:hAnsiTheme="majorBidi" w:cs="Miriam" w:hint="cs"/>
          <w:i/>
          <w:iCs/>
          <w:rtl/>
        </w:rPr>
        <w:t xml:space="preserve"> פרוכת גם על פתח ההיכל, אולי לכך פירש </w:t>
      </w:r>
      <w:proofErr w:type="spellStart"/>
      <w:r>
        <w:rPr>
          <w:rFonts w:asciiTheme="majorBidi" w:hAnsiTheme="majorBidi" w:cs="Miriam" w:hint="cs"/>
          <w:i/>
          <w:iCs/>
          <w:rtl/>
        </w:rPr>
        <w:t>הר"ב</w:t>
      </w:r>
      <w:proofErr w:type="spellEnd"/>
      <w:r>
        <w:rPr>
          <w:rFonts w:asciiTheme="majorBidi" w:hAnsiTheme="majorBidi" w:cs="Miriam" w:hint="cs"/>
          <w:i/>
          <w:iCs/>
          <w:rtl/>
        </w:rPr>
        <w:t xml:space="preserve"> פרוכת של האולם.</w:t>
      </w:r>
    </w:p>
    <w:p w:rsidR="00883351" w:rsidRPr="00990F57" w:rsidRDefault="00883351" w:rsidP="00883351">
      <w:pPr>
        <w:autoSpaceDE w:val="0"/>
        <w:autoSpaceDN w:val="0"/>
        <w:adjustRightInd w:val="0"/>
        <w:spacing w:after="0" w:line="240" w:lineRule="auto"/>
        <w:ind w:left="651"/>
        <w:jc w:val="both"/>
        <w:rPr>
          <w:rFonts w:asciiTheme="majorBidi" w:hAnsiTheme="majorBidi" w:cs="Miriam"/>
          <w:i/>
          <w:iCs/>
          <w:rtl/>
        </w:rPr>
      </w:pPr>
      <w:r>
        <w:rPr>
          <w:rFonts w:asciiTheme="majorBidi" w:hAnsiTheme="majorBidi" w:cs="Miriam" w:hint="cs"/>
          <w:i/>
          <w:iCs/>
          <w:rtl/>
        </w:rPr>
        <w:t xml:space="preserve">אין מחלוקת  </w:t>
      </w:r>
      <w:proofErr w:type="spellStart"/>
      <w:r>
        <w:rPr>
          <w:rFonts w:asciiTheme="majorBidi" w:hAnsiTheme="majorBidi" w:cs="Miriam" w:hint="cs"/>
          <w:i/>
          <w:iCs/>
          <w:rtl/>
        </w:rPr>
        <w:t>שהיתה</w:t>
      </w:r>
      <w:proofErr w:type="spellEnd"/>
      <w:r>
        <w:rPr>
          <w:rFonts w:asciiTheme="majorBidi" w:hAnsiTheme="majorBidi" w:cs="Miriam" w:hint="cs"/>
          <w:i/>
          <w:iCs/>
          <w:rtl/>
        </w:rPr>
        <w:t xml:space="preserve"> פרוכת גם על פתח ההיכל, המחלוקת היא איזה פרוכת הרים הממונה, ויש סברה לומר שהרים לו פרוכת האולם כיון שלא נכנס לאולם להרים את פרוכת ההיכל עד שכהן גדול יצא מההיכל.</w:t>
      </w:r>
    </w:p>
    <w:p w:rsidR="00883351" w:rsidRDefault="00883351" w:rsidP="00883351">
      <w:pPr>
        <w:autoSpaceDE w:val="0"/>
        <w:autoSpaceDN w:val="0"/>
        <w:adjustRightInd w:val="0"/>
        <w:spacing w:after="0" w:line="240" w:lineRule="auto"/>
        <w:jc w:val="both"/>
        <w:rPr>
          <w:rFonts w:ascii="Times New Roman" w:hAnsi="Times New Roman" w:cs="Miriam"/>
          <w:sz w:val="24"/>
          <w:szCs w:val="24"/>
          <w:rtl/>
        </w:rPr>
      </w:pPr>
    </w:p>
    <w:p w:rsidR="00883351" w:rsidRDefault="00883351" w:rsidP="00883351">
      <w:pPr>
        <w:spacing w:after="0"/>
        <w:ind w:left="509" w:right="426"/>
        <w:jc w:val="center"/>
        <w:rPr>
          <w:rFonts w:asciiTheme="majorBidi" w:hAnsiTheme="majorBidi" w:cstheme="majorBidi"/>
          <w:i/>
          <w:iCs/>
          <w:sz w:val="28"/>
          <w:szCs w:val="28"/>
        </w:rPr>
      </w:pPr>
      <w:proofErr w:type="spellStart"/>
      <w:r>
        <w:rPr>
          <w:rFonts w:asciiTheme="majorBidi" w:hAnsiTheme="majorBidi" w:cstheme="majorBidi"/>
          <w:i/>
          <w:iCs/>
          <w:sz w:val="28"/>
          <w:szCs w:val="28"/>
          <w:rtl/>
        </w:rPr>
        <w:t>סליקא</w:t>
      </w:r>
      <w:proofErr w:type="spellEnd"/>
      <w:r>
        <w:rPr>
          <w:rFonts w:asciiTheme="majorBidi" w:hAnsiTheme="majorBidi" w:cstheme="majorBidi"/>
          <w:i/>
          <w:iCs/>
          <w:sz w:val="28"/>
          <w:szCs w:val="28"/>
          <w:rtl/>
        </w:rPr>
        <w:t xml:space="preserve"> לה מסכת </w:t>
      </w:r>
      <w:proofErr w:type="spellStart"/>
      <w:r>
        <w:rPr>
          <w:rFonts w:asciiTheme="majorBidi" w:hAnsiTheme="majorBidi" w:cstheme="majorBidi"/>
          <w:i/>
          <w:iCs/>
          <w:sz w:val="28"/>
          <w:szCs w:val="28"/>
          <w:rtl/>
        </w:rPr>
        <w:t>תמו</w:t>
      </w:r>
      <w:r>
        <w:rPr>
          <w:rFonts w:asciiTheme="majorBidi" w:hAnsiTheme="majorBidi" w:cstheme="majorBidi" w:hint="cs"/>
          <w:i/>
          <w:iCs/>
          <w:sz w:val="28"/>
          <w:szCs w:val="28"/>
          <w:rtl/>
        </w:rPr>
        <w:t>ד</w:t>
      </w:r>
      <w:proofErr w:type="spellEnd"/>
      <w:r>
        <w:rPr>
          <w:rFonts w:asciiTheme="majorBidi" w:hAnsiTheme="majorBidi" w:cstheme="majorBidi" w:hint="cs"/>
          <w:i/>
          <w:iCs/>
          <w:sz w:val="28"/>
          <w:szCs w:val="28"/>
          <w:rtl/>
        </w:rPr>
        <w:t xml:space="preserve"> </w:t>
      </w:r>
      <w:proofErr w:type="spellStart"/>
      <w:r>
        <w:rPr>
          <w:rFonts w:asciiTheme="majorBidi" w:hAnsiTheme="majorBidi" w:cstheme="majorBidi"/>
          <w:i/>
          <w:iCs/>
          <w:sz w:val="28"/>
          <w:szCs w:val="28"/>
          <w:rtl/>
        </w:rPr>
        <w:t>בע</w:t>
      </w:r>
      <w:proofErr w:type="spellEnd"/>
      <w:r>
        <w:rPr>
          <w:rFonts w:asciiTheme="majorBidi" w:hAnsiTheme="majorBidi" w:cstheme="majorBidi"/>
          <w:i/>
          <w:iCs/>
          <w:sz w:val="28"/>
          <w:szCs w:val="28"/>
          <w:rtl/>
        </w:rPr>
        <w:t xml:space="preserve"> "ה</w:t>
      </w:r>
    </w:p>
    <w:p w:rsidR="00883351" w:rsidRPr="00B97720" w:rsidRDefault="00883351" w:rsidP="00883351">
      <w:pPr>
        <w:autoSpaceDE w:val="0"/>
        <w:autoSpaceDN w:val="0"/>
        <w:adjustRightInd w:val="0"/>
        <w:spacing w:after="0" w:line="240" w:lineRule="auto"/>
        <w:ind w:firstLine="610"/>
        <w:jc w:val="both"/>
        <w:rPr>
          <w:rFonts w:asciiTheme="majorBidi" w:hAnsiTheme="majorBidi" w:cs="Miriam"/>
          <w:i/>
          <w:iCs/>
          <w:sz w:val="24"/>
          <w:szCs w:val="24"/>
          <w:rtl/>
        </w:rPr>
      </w:pPr>
    </w:p>
    <w:p w:rsidR="009E4447" w:rsidRPr="005059CF" w:rsidRDefault="009E4447" w:rsidP="00883351">
      <w:pPr>
        <w:ind w:left="509"/>
        <w:rPr>
          <w:rFonts w:asciiTheme="majorBidi" w:hAnsiTheme="majorBidi" w:cstheme="majorBidi"/>
        </w:rPr>
      </w:pPr>
    </w:p>
    <w:sectPr w:rsidR="009E4447" w:rsidRPr="005059CF" w:rsidSect="00CE659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A9" w:rsidRDefault="005F24A9" w:rsidP="00A92CE0">
      <w:pPr>
        <w:spacing w:after="0" w:line="240" w:lineRule="auto"/>
      </w:pPr>
      <w:r>
        <w:separator/>
      </w:r>
    </w:p>
  </w:endnote>
  <w:endnote w:type="continuationSeparator" w:id="0">
    <w:p w:rsidR="005F24A9" w:rsidRDefault="005F24A9" w:rsidP="00A9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A9" w:rsidRDefault="005F24A9" w:rsidP="00A92CE0">
      <w:pPr>
        <w:spacing w:after="0" w:line="240" w:lineRule="auto"/>
      </w:pPr>
      <w:r>
        <w:separator/>
      </w:r>
    </w:p>
  </w:footnote>
  <w:footnote w:type="continuationSeparator" w:id="0">
    <w:p w:rsidR="005F24A9" w:rsidRDefault="005F24A9" w:rsidP="00A92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91340644"/>
      <w:docPartObj>
        <w:docPartGallery w:val="Page Numbers (Top of Page)"/>
        <w:docPartUnique/>
      </w:docPartObj>
    </w:sdtPr>
    <w:sdtEndPr>
      <w:rPr>
        <w:cs/>
      </w:rPr>
    </w:sdtEndPr>
    <w:sdtContent>
      <w:p w:rsidR="00A92CE0" w:rsidRDefault="00A92CE0">
        <w:pPr>
          <w:pStyle w:val="a8"/>
          <w:jc w:val="right"/>
          <w:rPr>
            <w:cs/>
          </w:rPr>
        </w:pPr>
        <w:r>
          <w:fldChar w:fldCharType="begin"/>
        </w:r>
        <w:r>
          <w:rPr>
            <w:cs/>
          </w:rPr>
          <w:instrText>PAGE   \* MERGEFORMAT</w:instrText>
        </w:r>
        <w:r>
          <w:fldChar w:fldCharType="separate"/>
        </w:r>
        <w:r w:rsidRPr="00A92CE0">
          <w:rPr>
            <w:noProof/>
            <w:rtl/>
            <w:lang w:val="he-IL"/>
          </w:rPr>
          <w:t>10</w:t>
        </w:r>
        <w:r>
          <w:fldChar w:fldCharType="end"/>
        </w:r>
      </w:p>
    </w:sdtContent>
  </w:sdt>
  <w:p w:rsidR="00A92CE0" w:rsidRDefault="00A92CE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7"/>
    <w:rsid w:val="00076785"/>
    <w:rsid w:val="000956A2"/>
    <w:rsid w:val="0022320F"/>
    <w:rsid w:val="003F2E29"/>
    <w:rsid w:val="005059CF"/>
    <w:rsid w:val="005A1B60"/>
    <w:rsid w:val="005F24A9"/>
    <w:rsid w:val="00831BF7"/>
    <w:rsid w:val="00883351"/>
    <w:rsid w:val="009B3077"/>
    <w:rsid w:val="009E4447"/>
    <w:rsid w:val="00A92CE0"/>
    <w:rsid w:val="00CE6599"/>
    <w:rsid w:val="00E03E3C"/>
    <w:rsid w:val="00FE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2EA58-69D6-46C2-8181-964B85A6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076785"/>
    <w:pPr>
      <w:keepNext/>
      <w:spacing w:after="0" w:line="240" w:lineRule="auto"/>
      <w:outlineLvl w:val="0"/>
    </w:pPr>
    <w:rPr>
      <w:rFonts w:ascii="Times New Roman" w:eastAsia="Times New Roman" w:hAnsi="Times New Roman" w:cs="Times New Roman"/>
      <w:sz w:val="144"/>
      <w:szCs w:val="144"/>
      <w:lang w:eastAsia="he-IL"/>
    </w:rPr>
  </w:style>
  <w:style w:type="paragraph" w:styleId="2">
    <w:name w:val="heading 2"/>
    <w:basedOn w:val="a"/>
    <w:next w:val="a"/>
    <w:link w:val="20"/>
    <w:qFormat/>
    <w:rsid w:val="00076785"/>
    <w:pPr>
      <w:keepNext/>
      <w:spacing w:after="0" w:line="240" w:lineRule="auto"/>
      <w:jc w:val="center"/>
      <w:outlineLvl w:val="1"/>
    </w:pPr>
    <w:rPr>
      <w:rFonts w:ascii="Times New Roman" w:eastAsia="Times New Roman" w:hAnsi="Times New Roman" w:cs="Times New Roman"/>
      <w:sz w:val="36"/>
      <w:szCs w:val="36"/>
      <w:lang w:eastAsia="he-IL"/>
    </w:rPr>
  </w:style>
  <w:style w:type="paragraph" w:styleId="3">
    <w:name w:val="heading 3"/>
    <w:basedOn w:val="a"/>
    <w:next w:val="a"/>
    <w:link w:val="30"/>
    <w:qFormat/>
    <w:rsid w:val="00076785"/>
    <w:pPr>
      <w:keepNext/>
      <w:spacing w:after="0" w:line="240" w:lineRule="auto"/>
      <w:ind w:right="360"/>
      <w:jc w:val="center"/>
      <w:outlineLvl w:val="2"/>
    </w:pPr>
    <w:rPr>
      <w:rFonts w:ascii="Times New Roman" w:eastAsia="Times New Roman" w:hAnsi="Times New Roman" w:cs="Times New Roman"/>
      <w:sz w:val="36"/>
      <w:szCs w:val="36"/>
      <w:lang w:eastAsia="he-IL"/>
    </w:rPr>
  </w:style>
  <w:style w:type="paragraph" w:styleId="6">
    <w:name w:val="heading 6"/>
    <w:basedOn w:val="a"/>
    <w:next w:val="a"/>
    <w:link w:val="60"/>
    <w:qFormat/>
    <w:rsid w:val="00076785"/>
    <w:pPr>
      <w:keepNext/>
      <w:tabs>
        <w:tab w:val="left" w:pos="9900"/>
      </w:tabs>
      <w:spacing w:after="0" w:line="240" w:lineRule="auto"/>
      <w:ind w:right="360" w:firstLine="2160"/>
      <w:jc w:val="center"/>
      <w:outlineLvl w:val="5"/>
    </w:pPr>
    <w:rPr>
      <w:rFonts w:ascii="Times New Roman" w:eastAsia="Times New Roman" w:hAnsi="Times New Roman" w:cs="Times New Roman"/>
      <w:sz w:val="32"/>
      <w:szCs w:val="32"/>
      <w:lang w:eastAsia="he-IL"/>
    </w:rPr>
  </w:style>
  <w:style w:type="paragraph" w:styleId="7">
    <w:name w:val="heading 7"/>
    <w:basedOn w:val="a"/>
    <w:next w:val="a"/>
    <w:link w:val="70"/>
    <w:qFormat/>
    <w:rsid w:val="00076785"/>
    <w:pPr>
      <w:keepNext/>
      <w:spacing w:after="0" w:line="240" w:lineRule="auto"/>
      <w:ind w:firstLine="1800"/>
      <w:jc w:val="center"/>
      <w:outlineLvl w:val="6"/>
    </w:pPr>
    <w:rPr>
      <w:rFonts w:ascii="Times New Roman" w:eastAsia="Times New Roman" w:hAnsi="Times New Roman" w:cs="Times New Roman"/>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76785"/>
    <w:rPr>
      <w:rFonts w:ascii="Times New Roman" w:eastAsia="Times New Roman" w:hAnsi="Times New Roman" w:cs="Times New Roman"/>
      <w:sz w:val="144"/>
      <w:szCs w:val="144"/>
      <w:lang w:eastAsia="he-IL"/>
    </w:rPr>
  </w:style>
  <w:style w:type="character" w:customStyle="1" w:styleId="20">
    <w:name w:val="כותרת 2 תו"/>
    <w:basedOn w:val="a0"/>
    <w:link w:val="2"/>
    <w:rsid w:val="00076785"/>
    <w:rPr>
      <w:rFonts w:ascii="Times New Roman" w:eastAsia="Times New Roman" w:hAnsi="Times New Roman" w:cs="Times New Roman"/>
      <w:sz w:val="36"/>
      <w:szCs w:val="36"/>
      <w:lang w:eastAsia="he-IL"/>
    </w:rPr>
  </w:style>
  <w:style w:type="character" w:customStyle="1" w:styleId="30">
    <w:name w:val="כותרת 3 תו"/>
    <w:basedOn w:val="a0"/>
    <w:link w:val="3"/>
    <w:rsid w:val="00076785"/>
    <w:rPr>
      <w:rFonts w:ascii="Times New Roman" w:eastAsia="Times New Roman" w:hAnsi="Times New Roman" w:cs="Times New Roman"/>
      <w:sz w:val="36"/>
      <w:szCs w:val="36"/>
      <w:lang w:eastAsia="he-IL"/>
    </w:rPr>
  </w:style>
  <w:style w:type="character" w:customStyle="1" w:styleId="60">
    <w:name w:val="כותרת 6 תו"/>
    <w:basedOn w:val="a0"/>
    <w:link w:val="6"/>
    <w:rsid w:val="00076785"/>
    <w:rPr>
      <w:rFonts w:ascii="Times New Roman" w:eastAsia="Times New Roman" w:hAnsi="Times New Roman" w:cs="Times New Roman"/>
      <w:sz w:val="32"/>
      <w:szCs w:val="32"/>
      <w:lang w:eastAsia="he-IL"/>
    </w:rPr>
  </w:style>
  <w:style w:type="character" w:customStyle="1" w:styleId="70">
    <w:name w:val="כותרת 7 תו"/>
    <w:basedOn w:val="a0"/>
    <w:link w:val="7"/>
    <w:rsid w:val="00076785"/>
    <w:rPr>
      <w:rFonts w:ascii="Times New Roman" w:eastAsia="Times New Roman" w:hAnsi="Times New Roman" w:cs="Times New Roman"/>
      <w:sz w:val="28"/>
      <w:szCs w:val="28"/>
      <w:lang w:eastAsia="he-IL"/>
    </w:rPr>
  </w:style>
  <w:style w:type="paragraph" w:styleId="a3">
    <w:name w:val="Body Text"/>
    <w:basedOn w:val="a"/>
    <w:link w:val="a4"/>
    <w:semiHidden/>
    <w:rsid w:val="00076785"/>
    <w:pPr>
      <w:spacing w:after="0" w:line="240" w:lineRule="auto"/>
      <w:ind w:right="360"/>
      <w:jc w:val="both"/>
    </w:pPr>
    <w:rPr>
      <w:rFonts w:ascii="Times New Roman" w:eastAsia="Times New Roman" w:hAnsi="Times New Roman" w:cs="Times New Roman"/>
      <w:sz w:val="24"/>
      <w:szCs w:val="24"/>
      <w:lang w:eastAsia="he-IL"/>
    </w:rPr>
  </w:style>
  <w:style w:type="character" w:customStyle="1" w:styleId="a4">
    <w:name w:val="גוף טקסט תו"/>
    <w:basedOn w:val="a0"/>
    <w:link w:val="a3"/>
    <w:semiHidden/>
    <w:rsid w:val="00076785"/>
    <w:rPr>
      <w:rFonts w:ascii="Times New Roman" w:eastAsia="Times New Roman" w:hAnsi="Times New Roman" w:cs="Times New Roman"/>
      <w:sz w:val="24"/>
      <w:szCs w:val="24"/>
      <w:lang w:eastAsia="he-IL"/>
    </w:rPr>
  </w:style>
  <w:style w:type="paragraph" w:styleId="a5">
    <w:name w:val="Title"/>
    <w:basedOn w:val="a"/>
    <w:link w:val="a6"/>
    <w:qFormat/>
    <w:rsid w:val="00076785"/>
    <w:pPr>
      <w:spacing w:after="0" w:line="240" w:lineRule="auto"/>
      <w:ind w:left="566" w:right="900"/>
      <w:jc w:val="center"/>
    </w:pPr>
    <w:rPr>
      <w:rFonts w:ascii="Times New Roman" w:eastAsia="Times New Roman" w:hAnsi="Times New Roman" w:cs="Times New Roman"/>
      <w:sz w:val="28"/>
      <w:szCs w:val="28"/>
      <w:lang w:eastAsia="he-IL"/>
    </w:rPr>
  </w:style>
  <w:style w:type="character" w:customStyle="1" w:styleId="a6">
    <w:name w:val="כותרת טקסט תו"/>
    <w:basedOn w:val="a0"/>
    <w:link w:val="a5"/>
    <w:rsid w:val="00076785"/>
    <w:rPr>
      <w:rFonts w:ascii="Times New Roman" w:eastAsia="Times New Roman" w:hAnsi="Times New Roman" w:cs="Times New Roman"/>
      <w:sz w:val="28"/>
      <w:szCs w:val="28"/>
      <w:lang w:eastAsia="he-IL"/>
    </w:rPr>
  </w:style>
  <w:style w:type="paragraph" w:styleId="a7">
    <w:name w:val="List Paragraph"/>
    <w:basedOn w:val="a"/>
    <w:uiPriority w:val="34"/>
    <w:qFormat/>
    <w:rsid w:val="00883351"/>
    <w:pPr>
      <w:ind w:left="720"/>
      <w:contextualSpacing/>
    </w:pPr>
  </w:style>
  <w:style w:type="paragraph" w:styleId="a8">
    <w:name w:val="header"/>
    <w:basedOn w:val="a"/>
    <w:link w:val="a9"/>
    <w:uiPriority w:val="99"/>
    <w:unhideWhenUsed/>
    <w:rsid w:val="00A92CE0"/>
    <w:pPr>
      <w:tabs>
        <w:tab w:val="center" w:pos="4153"/>
        <w:tab w:val="right" w:pos="8306"/>
      </w:tabs>
      <w:spacing w:after="0" w:line="240" w:lineRule="auto"/>
    </w:pPr>
  </w:style>
  <w:style w:type="character" w:customStyle="1" w:styleId="a9">
    <w:name w:val="כותרת עליונה תו"/>
    <w:basedOn w:val="a0"/>
    <w:link w:val="a8"/>
    <w:uiPriority w:val="99"/>
    <w:rsid w:val="00A92CE0"/>
  </w:style>
  <w:style w:type="paragraph" w:styleId="aa">
    <w:name w:val="footer"/>
    <w:basedOn w:val="a"/>
    <w:link w:val="ab"/>
    <w:uiPriority w:val="99"/>
    <w:unhideWhenUsed/>
    <w:rsid w:val="00A92CE0"/>
    <w:pPr>
      <w:tabs>
        <w:tab w:val="center" w:pos="4153"/>
        <w:tab w:val="right" w:pos="8306"/>
      </w:tabs>
      <w:spacing w:after="0" w:line="240" w:lineRule="auto"/>
    </w:pPr>
  </w:style>
  <w:style w:type="character" w:customStyle="1" w:styleId="ab">
    <w:name w:val="כותרת תחתונה תו"/>
    <w:basedOn w:val="a0"/>
    <w:link w:val="aa"/>
    <w:uiPriority w:val="99"/>
    <w:rsid w:val="00A9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07551">
      <w:bodyDiv w:val="1"/>
      <w:marLeft w:val="0"/>
      <w:marRight w:val="0"/>
      <w:marTop w:val="0"/>
      <w:marBottom w:val="0"/>
      <w:divBdr>
        <w:top w:val="none" w:sz="0" w:space="0" w:color="auto"/>
        <w:left w:val="none" w:sz="0" w:space="0" w:color="auto"/>
        <w:bottom w:val="none" w:sz="0" w:space="0" w:color="auto"/>
        <w:right w:val="none" w:sz="0" w:space="0" w:color="auto"/>
      </w:divBdr>
    </w:div>
    <w:div w:id="17076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N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3595</Words>
  <Characters>17976</Characters>
  <Application>Microsoft Office Word</Application>
  <DocSecurity>0</DocSecurity>
  <Lines>149</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19</cp:revision>
  <dcterms:created xsi:type="dcterms:W3CDTF">2016-01-08T08:06:00Z</dcterms:created>
  <dcterms:modified xsi:type="dcterms:W3CDTF">2016-01-08T08:22:00Z</dcterms:modified>
</cp:coreProperties>
</file>