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25CAC" w14:textId="77777777" w:rsidR="00462B35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בס"ד</w:t>
      </w:r>
    </w:p>
    <w:p w14:paraId="67E9E2BC" w14:textId="77777777" w:rsidR="00BC6BC6" w:rsidRDefault="00BC6BC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</w:p>
    <w:p w14:paraId="12AC459A" w14:textId="77777777" w:rsidR="00BC6BC6" w:rsidRPr="00BC6BC6" w:rsidRDefault="00BC6BC6" w:rsidP="00BC6BC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BC6BC6">
        <w:rPr>
          <w:rFonts w:hint="cs"/>
          <w:b/>
          <w:bCs/>
          <w:sz w:val="28"/>
          <w:szCs w:val="28"/>
          <w:rtl/>
        </w:rPr>
        <w:t xml:space="preserve">למידע משמעותית </w:t>
      </w:r>
      <w:r w:rsidRPr="00BC6BC6">
        <w:rPr>
          <w:b/>
          <w:bCs/>
          <w:sz w:val="28"/>
          <w:szCs w:val="28"/>
          <w:rtl/>
        </w:rPr>
        <w:t>–</w:t>
      </w:r>
      <w:r w:rsidRPr="00BC6BC6">
        <w:rPr>
          <w:rFonts w:hint="cs"/>
          <w:b/>
          <w:bCs/>
          <w:sz w:val="28"/>
          <w:szCs w:val="28"/>
          <w:rtl/>
        </w:rPr>
        <w:t xml:space="preserve"> בישיבת בר אילן </w:t>
      </w:r>
      <w:r w:rsidRPr="00BC6BC6">
        <w:rPr>
          <w:b/>
          <w:bCs/>
          <w:sz w:val="28"/>
          <w:szCs w:val="28"/>
          <w:rtl/>
        </w:rPr>
        <w:t>–</w:t>
      </w:r>
      <w:r w:rsidRPr="00BC6BC6">
        <w:rPr>
          <w:rFonts w:hint="cs"/>
          <w:b/>
          <w:bCs/>
          <w:sz w:val="28"/>
          <w:szCs w:val="28"/>
          <w:rtl/>
        </w:rPr>
        <w:t xml:space="preserve"> בחירתה של ירושלים</w:t>
      </w:r>
    </w:p>
    <w:p w14:paraId="75F6EFB9" w14:textId="77777777"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</w:p>
    <w:p w14:paraId="1D5770B0" w14:textId="77777777"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  <w:r w:rsidRPr="00BC6BC6">
        <w:rPr>
          <w:rFonts w:hint="cs"/>
          <w:b/>
          <w:bCs/>
          <w:sz w:val="28"/>
          <w:szCs w:val="28"/>
          <w:rtl/>
        </w:rPr>
        <w:t>המטרה</w:t>
      </w:r>
      <w:r>
        <w:rPr>
          <w:rFonts w:hint="cs"/>
          <w:sz w:val="28"/>
          <w:szCs w:val="28"/>
          <w:rtl/>
        </w:rPr>
        <w:t>: לקרב את תודעת המקדש ובחירת ירושלים לתודעת התלמידים.</w:t>
      </w:r>
    </w:p>
    <w:p w14:paraId="3E8AD9BE" w14:textId="77777777"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</w:p>
    <w:p w14:paraId="6FD024A3" w14:textId="77777777"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  <w:r w:rsidRPr="00BC6BC6">
        <w:rPr>
          <w:rFonts w:hint="cs"/>
          <w:b/>
          <w:bCs/>
          <w:sz w:val="28"/>
          <w:szCs w:val="28"/>
          <w:rtl/>
        </w:rPr>
        <w:t>התהליך</w:t>
      </w:r>
      <w:r>
        <w:rPr>
          <w:rFonts w:hint="cs"/>
          <w:sz w:val="28"/>
          <w:szCs w:val="28"/>
          <w:rtl/>
        </w:rPr>
        <w:t>:</w:t>
      </w:r>
    </w:p>
    <w:p w14:paraId="1F1A8085" w14:textId="77777777"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  <w:r w:rsidRPr="00BC6BC6">
        <w:rPr>
          <w:rFonts w:hint="cs"/>
          <w:b/>
          <w:bCs/>
          <w:sz w:val="28"/>
          <w:szCs w:val="28"/>
          <w:rtl/>
        </w:rPr>
        <w:t>סרט</w:t>
      </w:r>
      <w:r>
        <w:rPr>
          <w:rFonts w:hint="cs"/>
          <w:sz w:val="28"/>
          <w:szCs w:val="28"/>
          <w:rtl/>
        </w:rPr>
        <w:t xml:space="preserve"> לצפייה בשיטת הכיתה ההפוכה, התלמידים צריכים לצפות בסרט ולאחר מכן לענות על שאלות על הסרט.</w:t>
      </w:r>
    </w:p>
    <w:p w14:paraId="56C1392B" w14:textId="77777777" w:rsidR="00374B8A" w:rsidRPr="00AC7C4B" w:rsidRDefault="00374B8A" w:rsidP="00374B8A">
      <w:pPr>
        <w:spacing w:after="0" w:line="360" w:lineRule="auto"/>
        <w:jc w:val="center"/>
        <w:rPr>
          <w:rFonts w:ascii="BN Zika" w:hAnsi="BN Zika" w:cs="David"/>
          <w:b/>
          <w:bCs/>
          <w:color w:val="2E74B5" w:themeColor="accent1" w:themeShade="BF"/>
          <w:rtl/>
        </w:rPr>
      </w:pPr>
      <w:r w:rsidRPr="00AC7C4B">
        <w:rPr>
          <w:rFonts w:ascii="BN Zika" w:hAnsi="BN Zika" w:cs="David" w:hint="cs"/>
          <w:b/>
          <w:bCs/>
          <w:color w:val="2E74B5" w:themeColor="accent1" w:themeShade="BF"/>
          <w:rtl/>
        </w:rPr>
        <w:t>מחוון</w:t>
      </w:r>
    </w:p>
    <w:tbl>
      <w:tblPr>
        <w:tblStyle w:val="a8"/>
        <w:bidiVisual/>
        <w:tblW w:w="8864" w:type="dxa"/>
        <w:jc w:val="center"/>
        <w:tblLook w:val="04A0" w:firstRow="1" w:lastRow="0" w:firstColumn="1" w:lastColumn="0" w:noHBand="0" w:noVBand="1"/>
      </w:tblPr>
      <w:tblGrid>
        <w:gridCol w:w="968"/>
        <w:gridCol w:w="2400"/>
        <w:gridCol w:w="2258"/>
        <w:gridCol w:w="2154"/>
        <w:gridCol w:w="1084"/>
      </w:tblGrid>
      <w:tr w:rsidR="00374B8A" w:rsidRPr="00AC7C4B" w14:paraId="63E57542" w14:textId="77777777" w:rsidTr="00A15A4A">
        <w:trPr>
          <w:jc w:val="center"/>
        </w:trPr>
        <w:tc>
          <w:tcPr>
            <w:tcW w:w="968" w:type="dxa"/>
          </w:tcPr>
          <w:p w14:paraId="4DBB1211" w14:textId="77777777" w:rsidR="00374B8A" w:rsidRPr="00AC7C4B" w:rsidRDefault="00374B8A" w:rsidP="00C13647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0" w:type="dxa"/>
          </w:tcPr>
          <w:p w14:paraId="1CB10226" w14:textId="77777777" w:rsidR="00374B8A" w:rsidRPr="00AC7C4B" w:rsidRDefault="00374B8A" w:rsidP="00C13647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ביצוע מיטבי</w:t>
            </w:r>
          </w:p>
        </w:tc>
        <w:tc>
          <w:tcPr>
            <w:tcW w:w="2258" w:type="dxa"/>
          </w:tcPr>
          <w:p w14:paraId="4DAC3BD4" w14:textId="77777777" w:rsidR="00374B8A" w:rsidRPr="00AC7C4B" w:rsidRDefault="00374B8A" w:rsidP="00C13647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ביצוע חלקי</w:t>
            </w:r>
          </w:p>
        </w:tc>
        <w:tc>
          <w:tcPr>
            <w:tcW w:w="2154" w:type="dxa"/>
          </w:tcPr>
          <w:p w14:paraId="63800D8E" w14:textId="77777777" w:rsidR="00374B8A" w:rsidRPr="00AC7C4B" w:rsidRDefault="00374B8A" w:rsidP="00C13647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ביצוע התחלתי</w:t>
            </w:r>
          </w:p>
        </w:tc>
        <w:tc>
          <w:tcPr>
            <w:tcW w:w="1084" w:type="dxa"/>
          </w:tcPr>
          <w:p w14:paraId="4294DCBF" w14:textId="77777777" w:rsidR="00374B8A" w:rsidRPr="00AC7C4B" w:rsidRDefault="00374B8A" w:rsidP="00C13647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ניקוד בפועל</w:t>
            </w:r>
          </w:p>
        </w:tc>
      </w:tr>
      <w:tr w:rsidR="00374B8A" w:rsidRPr="00AC7C4B" w14:paraId="157122CC" w14:textId="77777777" w:rsidTr="00A15A4A">
        <w:trPr>
          <w:jc w:val="center"/>
        </w:trPr>
        <w:tc>
          <w:tcPr>
            <w:tcW w:w="968" w:type="dxa"/>
          </w:tcPr>
          <w:p w14:paraId="74D05810" w14:textId="77777777" w:rsidR="00374B8A" w:rsidRPr="00AC7C4B" w:rsidRDefault="00374B8A" w:rsidP="00374B8A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 xml:space="preserve">צפייה בסרט </w:t>
            </w:r>
            <w: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–</w:t>
            </w: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 xml:space="preserve"> תשובות לשאלות - 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15</w:t>
            </w:r>
          </w:p>
        </w:tc>
        <w:tc>
          <w:tcPr>
            <w:tcW w:w="2400" w:type="dxa"/>
          </w:tcPr>
          <w:p w14:paraId="77CF5E03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 xml:space="preserve">תשובות מלאות </w:t>
            </w:r>
            <w:proofErr w:type="spellStart"/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ומדוייקות</w:t>
            </w:r>
            <w:proofErr w:type="spellEnd"/>
          </w:p>
          <w:p w14:paraId="69569133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58" w:type="dxa"/>
          </w:tcPr>
          <w:p w14:paraId="390D31F6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תשובות חסרות</w:t>
            </w:r>
          </w:p>
          <w:p w14:paraId="4A427B70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54" w:type="dxa"/>
          </w:tcPr>
          <w:p w14:paraId="7386660E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צפייה בסרט ללא מענה על התשובות</w:t>
            </w:r>
          </w:p>
          <w:p w14:paraId="06061649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4" w:type="dxa"/>
          </w:tcPr>
          <w:p w14:paraId="329190EA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14:paraId="72E85EB0" w14:textId="77777777" w:rsidTr="00A15A4A">
        <w:trPr>
          <w:jc w:val="center"/>
        </w:trPr>
        <w:tc>
          <w:tcPr>
            <w:tcW w:w="968" w:type="dxa"/>
            <w:vMerge w:val="restart"/>
          </w:tcPr>
          <w:p w14:paraId="3050B205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שאלות על שמואל א' כ"ד</w:t>
            </w:r>
          </w:p>
          <w:p w14:paraId="22CA2F5A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25</w:t>
            </w:r>
          </w:p>
        </w:tc>
        <w:tc>
          <w:tcPr>
            <w:tcW w:w="2400" w:type="dxa"/>
          </w:tcPr>
          <w:p w14:paraId="418758C0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הבנת המשמעות של אי בניין בית המקדש עד ימי דוד והצפייה מעם ישראל לדרוש את המקדש</w:t>
            </w:r>
          </w:p>
          <w:p w14:paraId="00649B6A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58" w:type="dxa"/>
          </w:tcPr>
          <w:p w14:paraId="2EAAE6EF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ענו על התשובות אולם לא הבינו את המשמעות של החטא ועונשו</w:t>
            </w:r>
          </w:p>
          <w:p w14:paraId="6D6A25DB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54" w:type="dxa"/>
          </w:tcPr>
          <w:p w14:paraId="1C3B3247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ענו חלקית על התשובות</w:t>
            </w:r>
          </w:p>
          <w:p w14:paraId="2604A10A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4" w:type="dxa"/>
          </w:tcPr>
          <w:p w14:paraId="1AA2CEE8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14:paraId="743EE8CB" w14:textId="77777777" w:rsidTr="00A15A4A">
        <w:trPr>
          <w:jc w:val="center"/>
        </w:trPr>
        <w:tc>
          <w:tcPr>
            <w:tcW w:w="968" w:type="dxa"/>
            <w:vMerge/>
          </w:tcPr>
          <w:p w14:paraId="57857FEB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0" w:type="dxa"/>
          </w:tcPr>
          <w:p w14:paraId="37894F7C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מקורות, הן מתוך התנך והן מקור נוסף.  המקורות מתאימים לעניין. </w:t>
            </w:r>
          </w:p>
          <w:p w14:paraId="29BB1E37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7-10</w:t>
            </w:r>
          </w:p>
          <w:p w14:paraId="0A82F97A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258" w:type="dxa"/>
          </w:tcPr>
          <w:p w14:paraId="5DA97A76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 אחד בלבד- מן התנך  או מקור אחר </w:t>
            </w:r>
          </w:p>
          <w:p w14:paraId="49CBE319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4-6</w:t>
            </w:r>
          </w:p>
        </w:tc>
        <w:tc>
          <w:tcPr>
            <w:tcW w:w="2154" w:type="dxa"/>
          </w:tcPr>
          <w:p w14:paraId="2DD414F1" w14:textId="77777777" w:rsidR="00374B8A" w:rsidRPr="00AC7C4B" w:rsidRDefault="00374B8A" w:rsidP="00374B8A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לא הוב</w:t>
            </w: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נ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ו </w:t>
            </w: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מקורות, או: המקורות לא מתאימים</w:t>
            </w:r>
          </w:p>
          <w:p w14:paraId="3C3439BE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0-3</w:t>
            </w:r>
          </w:p>
        </w:tc>
        <w:tc>
          <w:tcPr>
            <w:tcW w:w="1084" w:type="dxa"/>
          </w:tcPr>
          <w:p w14:paraId="3A97FFD9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14:paraId="0EA9D8DB" w14:textId="77777777" w:rsidTr="00A15A4A">
        <w:trPr>
          <w:jc w:val="center"/>
        </w:trPr>
        <w:tc>
          <w:tcPr>
            <w:tcW w:w="968" w:type="dxa"/>
            <w:vMerge w:val="restart"/>
          </w:tcPr>
          <w:p w14:paraId="2C75A018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 xml:space="preserve">שאלות על מלכים א' </w:t>
            </w:r>
          </w:p>
          <w:p w14:paraId="378B855F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25</w:t>
            </w:r>
          </w:p>
        </w:tc>
        <w:tc>
          <w:tcPr>
            <w:tcW w:w="2400" w:type="dxa"/>
          </w:tcPr>
          <w:p w14:paraId="7E886061" w14:textId="77777777" w:rsidR="00374B8A" w:rsidRPr="00AC7C4B" w:rsidRDefault="002A4867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המשמעות של פילוג הממלכה והניתוק מירושלים.</w:t>
            </w:r>
          </w:p>
          <w:p w14:paraId="50E66565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58" w:type="dxa"/>
          </w:tcPr>
          <w:p w14:paraId="31CCACC8" w14:textId="77777777" w:rsidR="00374B8A" w:rsidRPr="00AC7C4B" w:rsidRDefault="00374B8A" w:rsidP="00492F18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הוסברה חשיבות </w:t>
            </w:r>
            <w:r w:rsid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אחדות הממלכה והחיבור לירושלים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, ההסבר נכון אך מצומצם</w:t>
            </w:r>
          </w:p>
          <w:p w14:paraId="140D4D60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54" w:type="dxa"/>
          </w:tcPr>
          <w:p w14:paraId="5D5E11BF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לא נכתב הסבר, </w:t>
            </w:r>
          </w:p>
          <w:p w14:paraId="7CDBBD3A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או: ההסבר לא מתאים לתוכן השיר</w:t>
            </w:r>
          </w:p>
          <w:p w14:paraId="14F7490B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4" w:type="dxa"/>
          </w:tcPr>
          <w:p w14:paraId="6DB9DEEB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14:paraId="1C46CDBF" w14:textId="77777777" w:rsidTr="00A15A4A">
        <w:trPr>
          <w:jc w:val="center"/>
        </w:trPr>
        <w:tc>
          <w:tcPr>
            <w:tcW w:w="968" w:type="dxa"/>
            <w:vMerge/>
          </w:tcPr>
          <w:p w14:paraId="24F10A39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0" w:type="dxa"/>
          </w:tcPr>
          <w:p w14:paraId="4E21FD2E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מקורות, הן מתוך התנך והן מקור נוסף.  המקורות מתאימים לעניין. </w:t>
            </w:r>
          </w:p>
          <w:p w14:paraId="08FAAAB3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7-10</w:t>
            </w:r>
          </w:p>
          <w:p w14:paraId="13735877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258" w:type="dxa"/>
          </w:tcPr>
          <w:p w14:paraId="4B1592FD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 אחד בלבד- מן התנך  או מקור אחר </w:t>
            </w:r>
          </w:p>
          <w:p w14:paraId="15B4D1E0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4-6</w:t>
            </w:r>
          </w:p>
        </w:tc>
        <w:tc>
          <w:tcPr>
            <w:tcW w:w="2154" w:type="dxa"/>
          </w:tcPr>
          <w:p w14:paraId="54E4294F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לא הובאו מקורות, או: המקורות לא מתאימים</w:t>
            </w:r>
          </w:p>
          <w:p w14:paraId="5011989C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0-3</w:t>
            </w:r>
          </w:p>
        </w:tc>
        <w:tc>
          <w:tcPr>
            <w:tcW w:w="1084" w:type="dxa"/>
          </w:tcPr>
          <w:p w14:paraId="4E187B80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14:paraId="42871488" w14:textId="77777777" w:rsidTr="00A15A4A">
        <w:trPr>
          <w:jc w:val="center"/>
        </w:trPr>
        <w:tc>
          <w:tcPr>
            <w:tcW w:w="968" w:type="dxa"/>
            <w:vMerge w:val="restart"/>
          </w:tcPr>
          <w:p w14:paraId="6B4D075B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bookmarkStart w:id="0" w:name="_GoBack"/>
            <w:bookmarkEnd w:id="0"/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הצגת הנושא בפני שאר הקבוצות</w:t>
            </w:r>
          </w:p>
          <w:p w14:paraId="052011CB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15</w:t>
            </w:r>
          </w:p>
        </w:tc>
        <w:tc>
          <w:tcPr>
            <w:tcW w:w="2400" w:type="dxa"/>
          </w:tcPr>
          <w:p w14:paraId="3A57433B" w14:textId="77777777" w:rsidR="00374B8A" w:rsidRPr="00AC7C4B" w:rsidRDefault="00374B8A" w:rsidP="00492F18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הוסברה חשיבות/משמעות </w:t>
            </w:r>
            <w:r w:rsid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השאיפה לבנין בית המקדש</w:t>
            </w:r>
            <w:r w:rsidR="00492F18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 העולה מתוך ה</w:t>
            </w:r>
            <w:r w:rsid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מקורות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. ההסבר מובן ומקיף. </w:t>
            </w:r>
          </w:p>
          <w:p w14:paraId="40BB07E6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58" w:type="dxa"/>
          </w:tcPr>
          <w:p w14:paraId="622AD7BF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הוסברה </w:t>
            </w:r>
            <w:r w:rsidR="00492F18" w:rsidRP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מפגש עבודה על אתר יידיש וסיוע בהכנת חומרים ממוחשבים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, ההסבר נכון אך מצומצם</w:t>
            </w:r>
          </w:p>
          <w:p w14:paraId="20A3A862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54" w:type="dxa"/>
          </w:tcPr>
          <w:p w14:paraId="417F83F4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לא נכתב הסבר, </w:t>
            </w:r>
          </w:p>
          <w:p w14:paraId="53F60500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או: ההסבר לא מתאים לתוכן השיר</w:t>
            </w:r>
          </w:p>
          <w:p w14:paraId="202AB748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4" w:type="dxa"/>
          </w:tcPr>
          <w:p w14:paraId="21C5F650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14:paraId="60D10FEE" w14:textId="77777777" w:rsidTr="00A15A4A">
        <w:trPr>
          <w:jc w:val="center"/>
        </w:trPr>
        <w:tc>
          <w:tcPr>
            <w:tcW w:w="968" w:type="dxa"/>
            <w:vMerge/>
          </w:tcPr>
          <w:p w14:paraId="532B8B75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0" w:type="dxa"/>
          </w:tcPr>
          <w:p w14:paraId="4891F07A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ההסבר מבוסס על מקורות, הן מתוך התנ</w:t>
            </w:r>
            <w:r w:rsid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"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ך והן מקור נוסף.  המקורות מתאימים לעניין. </w:t>
            </w:r>
          </w:p>
          <w:p w14:paraId="21C36485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7-10</w:t>
            </w:r>
          </w:p>
          <w:p w14:paraId="5FF400E1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258" w:type="dxa"/>
          </w:tcPr>
          <w:p w14:paraId="2ED2AB47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ההסבר מבוסס על מקור אחד בלבד- מן התנ</w:t>
            </w:r>
            <w:r w:rsid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"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ך  או מקור אחר </w:t>
            </w:r>
          </w:p>
          <w:p w14:paraId="6301A014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4-6</w:t>
            </w:r>
          </w:p>
        </w:tc>
        <w:tc>
          <w:tcPr>
            <w:tcW w:w="2154" w:type="dxa"/>
          </w:tcPr>
          <w:p w14:paraId="5066FE93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לא הובאו מקורות, או: המקורות לא מתאימים</w:t>
            </w:r>
          </w:p>
          <w:p w14:paraId="1A41290B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0-3</w:t>
            </w:r>
          </w:p>
        </w:tc>
        <w:tc>
          <w:tcPr>
            <w:tcW w:w="1084" w:type="dxa"/>
          </w:tcPr>
          <w:p w14:paraId="50D04417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14:paraId="7C79BACF" w14:textId="77777777" w:rsidTr="00A15A4A">
        <w:trPr>
          <w:jc w:val="center"/>
        </w:trPr>
        <w:tc>
          <w:tcPr>
            <w:tcW w:w="968" w:type="dxa"/>
          </w:tcPr>
          <w:p w14:paraId="4F5CF4AD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proofErr w:type="spellStart"/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אסטטיקה</w:t>
            </w:r>
            <w:proofErr w:type="spellEnd"/>
          </w:p>
          <w:p w14:paraId="3C237B2C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</w:t>
            </w:r>
          </w:p>
        </w:tc>
        <w:tc>
          <w:tcPr>
            <w:tcW w:w="2400" w:type="dxa"/>
          </w:tcPr>
          <w:p w14:paraId="38391729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העבודה הוקלדה, הוגשה באופן מכובד ומסודר. נעשתה הגהה.  4-5</w:t>
            </w:r>
          </w:p>
        </w:tc>
        <w:tc>
          <w:tcPr>
            <w:tcW w:w="2258" w:type="dxa"/>
          </w:tcPr>
          <w:p w14:paraId="013A4103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העבודה לא מוקלדת, </w:t>
            </w:r>
          </w:p>
          <w:p w14:paraId="32DCBDA6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או: כוללת שגיאות רבות</w:t>
            </w:r>
          </w:p>
          <w:p w14:paraId="59644D90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2-3</w:t>
            </w:r>
          </w:p>
        </w:tc>
        <w:tc>
          <w:tcPr>
            <w:tcW w:w="2154" w:type="dxa"/>
          </w:tcPr>
          <w:p w14:paraId="780084DC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אופן ההגשה לא מכובד</w:t>
            </w:r>
          </w:p>
          <w:p w14:paraId="46F5D186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0-1</w:t>
            </w:r>
          </w:p>
        </w:tc>
        <w:tc>
          <w:tcPr>
            <w:tcW w:w="1084" w:type="dxa"/>
          </w:tcPr>
          <w:p w14:paraId="5F73E735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14:paraId="76A78FDD" w14:textId="77777777" w:rsidTr="00A15A4A">
        <w:trPr>
          <w:jc w:val="center"/>
        </w:trPr>
        <w:tc>
          <w:tcPr>
            <w:tcW w:w="968" w:type="dxa"/>
          </w:tcPr>
          <w:p w14:paraId="6500A03E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עמידה בזמנים</w:t>
            </w:r>
          </w:p>
          <w:p w14:paraId="64104CE7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</w:t>
            </w:r>
          </w:p>
        </w:tc>
        <w:tc>
          <w:tcPr>
            <w:tcW w:w="2400" w:type="dxa"/>
          </w:tcPr>
          <w:p w14:paraId="606326B6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המשימה הוגשה בזמן</w:t>
            </w:r>
          </w:p>
          <w:p w14:paraId="56D10A6E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4-5</w:t>
            </w:r>
          </w:p>
        </w:tc>
        <w:tc>
          <w:tcPr>
            <w:tcW w:w="2258" w:type="dxa"/>
          </w:tcPr>
          <w:p w14:paraId="2C89F089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המשימה הוגשה באיחור של עד יומיים</w:t>
            </w:r>
          </w:p>
          <w:p w14:paraId="42DD71B0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2-3</w:t>
            </w:r>
          </w:p>
        </w:tc>
        <w:tc>
          <w:tcPr>
            <w:tcW w:w="2154" w:type="dxa"/>
          </w:tcPr>
          <w:p w14:paraId="445F5670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המשימה הוגשה באיחור של מעל יומיים</w:t>
            </w:r>
          </w:p>
          <w:p w14:paraId="1883D6F0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0-1</w:t>
            </w:r>
          </w:p>
        </w:tc>
        <w:tc>
          <w:tcPr>
            <w:tcW w:w="1084" w:type="dxa"/>
          </w:tcPr>
          <w:p w14:paraId="14D97D45" w14:textId="77777777"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</w:tbl>
    <w:p w14:paraId="1546FC49" w14:textId="77777777" w:rsidR="00374B8A" w:rsidRPr="00AC7C4B" w:rsidRDefault="00374B8A" w:rsidP="00374B8A">
      <w:pPr>
        <w:spacing w:line="360" w:lineRule="auto"/>
        <w:rPr>
          <w:rFonts w:ascii="BN Zika" w:hAnsi="BN Zika" w:cs="David"/>
          <w:color w:val="2E74B5" w:themeColor="accent1" w:themeShade="BF"/>
          <w:sz w:val="32"/>
          <w:szCs w:val="32"/>
          <w:rtl/>
        </w:rPr>
      </w:pPr>
    </w:p>
    <w:p w14:paraId="6CE8C745" w14:textId="77777777" w:rsidR="008B1F69" w:rsidRDefault="008B1F69" w:rsidP="008B1F69">
      <w:pPr>
        <w:rPr>
          <w:rFonts w:ascii="Arial" w:hAnsi="Arial" w:cs="Arial"/>
          <w:color w:val="1F497D"/>
          <w:rtl/>
        </w:rPr>
      </w:pPr>
    </w:p>
    <w:p w14:paraId="393198E7" w14:textId="77777777" w:rsidR="008B31DC" w:rsidRDefault="008B31DC" w:rsidP="00374B8A">
      <w:pPr>
        <w:rPr>
          <w:rtl/>
        </w:rPr>
      </w:pPr>
    </w:p>
    <w:p w14:paraId="3EC3B30E" w14:textId="77777777"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</w:p>
    <w:p w14:paraId="74B8F175" w14:textId="77777777" w:rsidR="004A3036" w:rsidRDefault="004A3036" w:rsidP="004A3036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</w:p>
    <w:p w14:paraId="7613F961" w14:textId="1D4087E9" w:rsidR="004A3036" w:rsidRDefault="00492F18" w:rsidP="004A3036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</w:t>
      </w:r>
      <w:r w:rsidR="004A3036">
        <w:rPr>
          <w:rFonts w:hint="cs"/>
          <w:sz w:val="28"/>
          <w:szCs w:val="28"/>
          <w:rtl/>
        </w:rPr>
        <w:t>. להתחלק לזוגות להכין ביחד את שתי העבודות.</w:t>
      </w:r>
    </w:p>
    <w:p w14:paraId="77530362" w14:textId="77777777" w:rsidR="00492F18" w:rsidRPr="00763439" w:rsidRDefault="00492F18" w:rsidP="004A3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492F18" w:rsidRPr="00763439" w:rsidSect="00BD6826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3C89" w14:textId="77777777" w:rsidR="006C3D52" w:rsidRDefault="006C3D52" w:rsidP="006173FE">
      <w:pPr>
        <w:spacing w:after="0" w:line="240" w:lineRule="auto"/>
      </w:pPr>
      <w:r>
        <w:separator/>
      </w:r>
    </w:p>
  </w:endnote>
  <w:endnote w:type="continuationSeparator" w:id="0">
    <w:p w14:paraId="3913BC46" w14:textId="77777777" w:rsidR="006C3D52" w:rsidRDefault="006C3D52" w:rsidP="0061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BN Zika">
    <w:altName w:val="Times New Roman"/>
    <w:charset w:val="00"/>
    <w:family w:val="auto"/>
    <w:pitch w:val="variable"/>
    <w:sig w:usb0="00000000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F3F3" w14:textId="77777777" w:rsidR="006173FE" w:rsidRPr="006173FE" w:rsidRDefault="006173FE">
    <w:pPr>
      <w:pStyle w:val="a6"/>
      <w:rPr>
        <w:b/>
        <w:bCs/>
      </w:rPr>
    </w:pPr>
    <w:r w:rsidRPr="006173FE">
      <w:rPr>
        <w:rFonts w:hint="cs"/>
        <w:b/>
        <w:bCs/>
        <w:color w:val="5B9BD5" w:themeColor="accent1"/>
        <w:rtl/>
        <w:lang w:val="he-IL"/>
      </w:rPr>
      <w:t xml:space="preserve">דב גולדשטיין אתר </w:t>
    </w:r>
    <w:hyperlink r:id="rId1" w:history="1">
      <w:r w:rsidRPr="006173FE">
        <w:rPr>
          <w:rStyle w:val="Hyperlink"/>
          <w:b/>
          <w:bCs/>
        </w:rPr>
        <w:t>www.tora.co.il</w:t>
      </w:r>
    </w:hyperlink>
    <w:r w:rsidRPr="006173FE">
      <w:rPr>
        <w:b/>
        <w:bCs/>
        <w:color w:val="5B9BD5" w:themeColor="accent1"/>
      </w:rPr>
      <w:t xml:space="preserve"> </w:t>
    </w:r>
    <w:r w:rsidRPr="006173FE">
      <w:rPr>
        <w:rFonts w:hint="cs"/>
        <w:b/>
        <w:bCs/>
        <w:color w:val="5B9BD5" w:themeColor="accent1"/>
        <w:rtl/>
      </w:rPr>
      <w:t xml:space="preserve">  דוא"ל: </w:t>
    </w:r>
    <w:hyperlink r:id="rId2" w:history="1">
      <w:r w:rsidRPr="006173FE">
        <w:rPr>
          <w:rStyle w:val="Hyperlink"/>
          <w:b/>
          <w:bCs/>
        </w:rPr>
        <w:t>tora@tora.co.i</w:t>
      </w:r>
    </w:hyperlink>
    <w:r w:rsidRPr="006173FE">
      <w:rPr>
        <w:rFonts w:hint="cs"/>
        <w:b/>
        <w:bCs/>
        <w:color w:val="5B9BD5" w:themeColor="accent1"/>
        <w:rtl/>
      </w:rPr>
      <w:t xml:space="preserve"> </w:t>
    </w:r>
    <w:r w:rsidRPr="006173FE">
      <w:rPr>
        <w:b/>
        <w:bCs/>
        <w:noProof/>
        <w:color w:val="5B9BD5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99BF5" wp14:editId="5B410D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26670" t="0" r="0" b="26670"/>
              <wp:wrapNone/>
              <wp:docPr id="452" name="מלבן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596D253" id="מלבן 452" o:spid="_x0000_s1026" style="position:absolute;left:0;text-align:left;margin-left:0;margin-top:0;width:579.9pt;height:750.3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hint="cs"/>
        <w:b/>
        <w:bCs/>
        <w:color w:val="5B9BD5" w:themeColor="accent1"/>
        <w:rtl/>
      </w:rPr>
      <w:t xml:space="preserve">             </w:t>
    </w:r>
    <w:r w:rsidRPr="006173FE">
      <w:rPr>
        <w:rFonts w:hint="cs"/>
        <w:b/>
        <w:bCs/>
        <w:color w:val="5B9BD5" w:themeColor="accent1"/>
        <w:rtl/>
      </w:rPr>
      <w:t xml:space="preserve">                            </w:t>
    </w:r>
    <w:r w:rsidRPr="006173FE">
      <w:rPr>
        <w:b/>
        <w:bCs/>
        <w:color w:val="5B9BD5" w:themeColor="accent1"/>
        <w:rtl/>
        <w:lang w:val="he-IL"/>
      </w:rPr>
      <w:t xml:space="preserve"> </w:t>
    </w:r>
    <w:r w:rsidRPr="006173FE">
      <w:rPr>
        <w:rFonts w:asciiTheme="majorHAnsi" w:eastAsiaTheme="majorEastAsia" w:hAnsiTheme="majorHAnsi"/>
        <w:b/>
        <w:bCs/>
        <w:color w:val="5B9BD5" w:themeColor="accent1"/>
        <w:sz w:val="20"/>
        <w:szCs w:val="20"/>
        <w:rtl/>
        <w:lang w:val="he-IL"/>
      </w:rPr>
      <w:t xml:space="preserve">עמ' </w:t>
    </w:r>
    <w:r w:rsidRPr="006173FE">
      <w:rPr>
        <w:rFonts w:eastAsiaTheme="minorEastAsia"/>
        <w:b/>
        <w:bCs/>
        <w:color w:val="5B9BD5" w:themeColor="accent1"/>
        <w:sz w:val="20"/>
        <w:szCs w:val="20"/>
        <w:rtl/>
      </w:rPr>
      <w:fldChar w:fldCharType="begin"/>
    </w:r>
    <w:r w:rsidRPr="006173FE">
      <w:rPr>
        <w:b/>
        <w:bCs/>
        <w:color w:val="5B9BD5" w:themeColor="accent1"/>
        <w:sz w:val="20"/>
        <w:szCs w:val="20"/>
      </w:rPr>
      <w:instrText>PAGE    \* MERGEFORMAT</w:instrText>
    </w:r>
    <w:r w:rsidRPr="006173FE">
      <w:rPr>
        <w:rFonts w:eastAsiaTheme="minorEastAsia"/>
        <w:b/>
        <w:bCs/>
        <w:color w:val="5B9BD5" w:themeColor="accent1"/>
        <w:sz w:val="20"/>
        <w:szCs w:val="20"/>
        <w:rtl/>
      </w:rPr>
      <w:fldChar w:fldCharType="separate"/>
    </w:r>
    <w:r w:rsidR="004074BB" w:rsidRPr="004074BB">
      <w:rPr>
        <w:rFonts w:asciiTheme="majorHAnsi" w:eastAsiaTheme="majorEastAsia" w:hAnsiTheme="majorHAnsi"/>
        <w:b/>
        <w:bCs/>
        <w:noProof/>
        <w:color w:val="5B9BD5" w:themeColor="accent1"/>
        <w:sz w:val="20"/>
        <w:szCs w:val="20"/>
        <w:rtl/>
        <w:lang w:val="he-IL"/>
      </w:rPr>
      <w:t>2</w:t>
    </w:r>
    <w:r w:rsidRPr="006173FE">
      <w:rPr>
        <w:rFonts w:asciiTheme="majorHAnsi" w:eastAsiaTheme="majorEastAsia" w:hAnsiTheme="majorHAnsi"/>
        <w:b/>
        <w:bCs/>
        <w:color w:val="5B9BD5" w:themeColor="accent1"/>
        <w:sz w:val="20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25863" w14:textId="77777777" w:rsidR="006C3D52" w:rsidRDefault="006C3D52" w:rsidP="006173FE">
      <w:pPr>
        <w:spacing w:after="0" w:line="240" w:lineRule="auto"/>
      </w:pPr>
      <w:r>
        <w:separator/>
      </w:r>
    </w:p>
  </w:footnote>
  <w:footnote w:type="continuationSeparator" w:id="0">
    <w:p w14:paraId="65E3A820" w14:textId="77777777" w:rsidR="006C3D52" w:rsidRDefault="006C3D52" w:rsidP="00617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CC"/>
    <w:rsid w:val="0004123F"/>
    <w:rsid w:val="00060665"/>
    <w:rsid w:val="000C1769"/>
    <w:rsid w:val="00101E58"/>
    <w:rsid w:val="00132520"/>
    <w:rsid w:val="001A1CE6"/>
    <w:rsid w:val="002A4867"/>
    <w:rsid w:val="002C1E61"/>
    <w:rsid w:val="00374B8A"/>
    <w:rsid w:val="00384594"/>
    <w:rsid w:val="004074BB"/>
    <w:rsid w:val="00462B35"/>
    <w:rsid w:val="00470297"/>
    <w:rsid w:val="0047585D"/>
    <w:rsid w:val="00492F18"/>
    <w:rsid w:val="004A3036"/>
    <w:rsid w:val="00576E2C"/>
    <w:rsid w:val="00612D12"/>
    <w:rsid w:val="006173FE"/>
    <w:rsid w:val="00670C21"/>
    <w:rsid w:val="00682731"/>
    <w:rsid w:val="006C3D52"/>
    <w:rsid w:val="006C608B"/>
    <w:rsid w:val="00733FDD"/>
    <w:rsid w:val="00743D07"/>
    <w:rsid w:val="00763439"/>
    <w:rsid w:val="007F3CC8"/>
    <w:rsid w:val="008A3165"/>
    <w:rsid w:val="008B1F69"/>
    <w:rsid w:val="008B31DC"/>
    <w:rsid w:val="00963F54"/>
    <w:rsid w:val="00A039DB"/>
    <w:rsid w:val="00A15A4A"/>
    <w:rsid w:val="00AB3EAA"/>
    <w:rsid w:val="00B8184E"/>
    <w:rsid w:val="00B82A24"/>
    <w:rsid w:val="00BA2715"/>
    <w:rsid w:val="00BC6BC6"/>
    <w:rsid w:val="00BD6826"/>
    <w:rsid w:val="00C04FCC"/>
    <w:rsid w:val="00C41100"/>
    <w:rsid w:val="00C56F7A"/>
    <w:rsid w:val="00C6096A"/>
    <w:rsid w:val="00D33903"/>
    <w:rsid w:val="00D65D97"/>
    <w:rsid w:val="00D9033A"/>
    <w:rsid w:val="00E263F1"/>
    <w:rsid w:val="00E43ECA"/>
    <w:rsid w:val="00E7048B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98D8"/>
  <w15:chartTrackingRefBased/>
  <w15:docId w15:val="{FB0F85BC-A604-47CB-8883-4C495C46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C04F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David"/>
      <w:b/>
      <w:bCs/>
      <w:i/>
      <w:iCs/>
      <w:snapToGrid w:val="0"/>
      <w:sz w:val="20"/>
      <w:szCs w:val="36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C04FC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4FC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4FCC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04FCC"/>
    <w:rPr>
      <w:rFonts w:ascii="Times New Roman" w:eastAsia="Times New Roman" w:hAnsi="Times New Roman" w:cs="David"/>
      <w:b/>
      <w:bCs/>
      <w:i/>
      <w:iCs/>
      <w:snapToGrid w:val="0"/>
      <w:sz w:val="20"/>
      <w:szCs w:val="36"/>
      <w:lang w:eastAsia="he-IL"/>
    </w:rPr>
  </w:style>
  <w:style w:type="character" w:customStyle="1" w:styleId="20">
    <w:name w:val="כותרת 2 תו"/>
    <w:basedOn w:val="a0"/>
    <w:link w:val="2"/>
    <w:uiPriority w:val="9"/>
    <w:rsid w:val="00C04F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C04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C04FCC"/>
    <w:rPr>
      <w:rFonts w:eastAsiaTheme="minorEastAsia"/>
      <w:b/>
      <w:bCs/>
      <w:sz w:val="28"/>
      <w:szCs w:val="28"/>
    </w:rPr>
  </w:style>
  <w:style w:type="paragraph" w:styleId="a3">
    <w:name w:val="Block Text"/>
    <w:basedOn w:val="a"/>
    <w:semiHidden/>
    <w:rsid w:val="00C04FCC"/>
    <w:pPr>
      <w:spacing w:after="0" w:line="240" w:lineRule="auto"/>
      <w:ind w:left="-6" w:firstLine="6"/>
    </w:pPr>
    <w:rPr>
      <w:rFonts w:ascii="MS Sans Serif" w:eastAsia="Times New Roman" w:hAnsi="MS Sans Serif" w:cs="Miriam"/>
      <w:snapToGrid w:val="0"/>
      <w:sz w:val="24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670C21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70C21"/>
    <w:rPr>
      <w:color w:val="954F72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6173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73FE"/>
  </w:style>
  <w:style w:type="paragraph" w:styleId="a6">
    <w:name w:val="footer"/>
    <w:basedOn w:val="a"/>
    <w:link w:val="a7"/>
    <w:uiPriority w:val="99"/>
    <w:unhideWhenUsed/>
    <w:rsid w:val="006173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73FE"/>
  </w:style>
  <w:style w:type="table" w:styleId="a8">
    <w:name w:val="Table Grid"/>
    <w:basedOn w:val="a1"/>
    <w:uiPriority w:val="59"/>
    <w:rsid w:val="0037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ra@tora.co.i" TargetMode="External"/><Relationship Id="rId1" Type="http://schemas.openxmlformats.org/officeDocument/2006/relationships/hyperlink" Target="http://www.tora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 גולדשטיין</dc:creator>
  <cp:keywords/>
  <dc:description/>
  <cp:lastModifiedBy>dov</cp:lastModifiedBy>
  <cp:revision>2</cp:revision>
  <cp:lastPrinted>2015-02-25T06:25:00Z</cp:lastPrinted>
  <dcterms:created xsi:type="dcterms:W3CDTF">2020-03-15T19:05:00Z</dcterms:created>
  <dcterms:modified xsi:type="dcterms:W3CDTF">2020-03-15T19:05:00Z</dcterms:modified>
</cp:coreProperties>
</file>