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65" w:rsidRPr="0047585D" w:rsidRDefault="00670C21">
      <w:pPr>
        <w:rPr>
          <w:sz w:val="28"/>
          <w:szCs w:val="28"/>
          <w:rtl/>
        </w:rPr>
      </w:pPr>
      <w:r w:rsidRPr="0047585D">
        <w:rPr>
          <w:rFonts w:hint="cs"/>
          <w:sz w:val="28"/>
          <w:szCs w:val="28"/>
          <w:rtl/>
        </w:rPr>
        <w:t>בס"ד</w:t>
      </w:r>
    </w:p>
    <w:p w:rsidR="00670C21" w:rsidRPr="0047585D" w:rsidRDefault="00670C21" w:rsidP="0047585D">
      <w:pPr>
        <w:jc w:val="center"/>
        <w:rPr>
          <w:b/>
          <w:bCs/>
          <w:sz w:val="28"/>
          <w:szCs w:val="28"/>
          <w:rtl/>
        </w:rPr>
      </w:pPr>
      <w:r w:rsidRPr="0047585D">
        <w:rPr>
          <w:rFonts w:hint="cs"/>
          <w:b/>
          <w:bCs/>
          <w:sz w:val="28"/>
          <w:szCs w:val="28"/>
          <w:rtl/>
        </w:rPr>
        <w:t xml:space="preserve">כיתה הפוכה </w:t>
      </w:r>
      <w:r w:rsidRPr="0047585D">
        <w:rPr>
          <w:b/>
          <w:bCs/>
          <w:sz w:val="28"/>
          <w:szCs w:val="28"/>
          <w:rtl/>
        </w:rPr>
        <w:t>–</w:t>
      </w:r>
      <w:r w:rsidRPr="0047585D">
        <w:rPr>
          <w:rFonts w:hint="cs"/>
          <w:b/>
          <w:bCs/>
          <w:sz w:val="28"/>
          <w:szCs w:val="28"/>
          <w:rtl/>
        </w:rPr>
        <w:t xml:space="preserve"> הכנה לנושא של ירושלים במקרא </w:t>
      </w:r>
      <w:r w:rsidRPr="0047585D">
        <w:rPr>
          <w:b/>
          <w:bCs/>
          <w:sz w:val="28"/>
          <w:szCs w:val="28"/>
          <w:rtl/>
        </w:rPr>
        <w:t>–</w:t>
      </w:r>
      <w:r w:rsidRPr="0047585D">
        <w:rPr>
          <w:rFonts w:hint="cs"/>
          <w:b/>
          <w:bCs/>
          <w:sz w:val="28"/>
          <w:szCs w:val="28"/>
          <w:rtl/>
        </w:rPr>
        <w:t xml:space="preserve"> הקשר שלנו לירושלים</w:t>
      </w:r>
    </w:p>
    <w:p w:rsidR="00670C21" w:rsidRPr="0047585D" w:rsidRDefault="00670C21">
      <w:pPr>
        <w:rPr>
          <w:sz w:val="28"/>
          <w:szCs w:val="28"/>
          <w:rtl/>
        </w:rPr>
      </w:pPr>
    </w:p>
    <w:p w:rsidR="00670C21" w:rsidRPr="0047585D" w:rsidRDefault="00670C21">
      <w:pPr>
        <w:rPr>
          <w:sz w:val="28"/>
          <w:szCs w:val="28"/>
          <w:rtl/>
        </w:rPr>
      </w:pPr>
      <w:r w:rsidRPr="0047585D">
        <w:rPr>
          <w:rFonts w:hint="cs"/>
          <w:sz w:val="28"/>
          <w:szCs w:val="28"/>
          <w:rtl/>
        </w:rPr>
        <w:t xml:space="preserve">א. צפה בסרט הנמצא </w:t>
      </w:r>
      <w:proofErr w:type="spellStart"/>
      <w:r w:rsidRPr="0047585D">
        <w:rPr>
          <w:rFonts w:hint="cs"/>
          <w:sz w:val="28"/>
          <w:szCs w:val="28"/>
          <w:rtl/>
        </w:rPr>
        <w:t>ביוטיוב</w:t>
      </w:r>
      <w:proofErr w:type="spellEnd"/>
      <w:r w:rsidRPr="0047585D">
        <w:rPr>
          <w:rFonts w:hint="cs"/>
          <w:sz w:val="28"/>
          <w:szCs w:val="28"/>
          <w:rtl/>
        </w:rPr>
        <w:t xml:space="preserve"> בקישור: </w:t>
      </w:r>
    </w:p>
    <w:p w:rsidR="00670C21" w:rsidRPr="0047585D" w:rsidRDefault="00670C21">
      <w:pPr>
        <w:rPr>
          <w:sz w:val="28"/>
          <w:szCs w:val="28"/>
          <w:rtl/>
        </w:rPr>
      </w:pPr>
    </w:p>
    <w:p w:rsidR="006821DF" w:rsidRPr="006821DF" w:rsidRDefault="006821DF">
      <w:pPr>
        <w:rPr>
          <w:b/>
          <w:bCs/>
          <w:sz w:val="36"/>
          <w:szCs w:val="36"/>
          <w:rtl/>
        </w:rPr>
      </w:pPr>
      <w:r>
        <w:rPr>
          <w:b/>
          <w:bCs/>
          <w:sz w:val="30"/>
          <w:szCs w:val="30"/>
        </w:rPr>
        <w:t xml:space="preserve"> </w:t>
      </w:r>
      <w:hyperlink r:id="rId6" w:history="1">
        <w:r w:rsidRPr="00E03422">
          <w:rPr>
            <w:rStyle w:val="Hyperlink"/>
            <w:b/>
            <w:bCs/>
            <w:sz w:val="30"/>
            <w:szCs w:val="30"/>
          </w:rPr>
          <w:t>https://youtu.be/lkzCgMhwbUE</w:t>
        </w:r>
      </w:hyperlink>
      <w:r>
        <w:rPr>
          <w:b/>
          <w:bCs/>
          <w:sz w:val="30"/>
          <w:szCs w:val="30"/>
        </w:rPr>
        <w:t xml:space="preserve"> </w:t>
      </w:r>
      <w:r w:rsidRPr="006821DF">
        <w:rPr>
          <w:rFonts w:cs="Arial" w:hint="cs"/>
          <w:b/>
          <w:bCs/>
          <w:sz w:val="30"/>
          <w:szCs w:val="30"/>
          <w:rtl/>
        </w:rPr>
        <w:t xml:space="preserve"> </w:t>
      </w:r>
      <w:r>
        <w:rPr>
          <w:rFonts w:cs="Arial" w:hint="cs"/>
          <w:b/>
          <w:bCs/>
          <w:sz w:val="30"/>
          <w:szCs w:val="30"/>
          <w:rtl/>
        </w:rPr>
        <w:t xml:space="preserve"> </w:t>
      </w:r>
    </w:p>
    <w:p w:rsidR="00670C21" w:rsidRPr="0047585D" w:rsidRDefault="00743D07">
      <w:pPr>
        <w:rPr>
          <w:rFonts w:cs="Arial"/>
          <w:b/>
          <w:bCs/>
          <w:sz w:val="28"/>
          <w:szCs w:val="28"/>
          <w:rtl/>
        </w:rPr>
      </w:pPr>
      <w:r w:rsidRPr="0047585D">
        <w:rPr>
          <w:rFonts w:hint="cs"/>
          <w:b/>
          <w:bCs/>
          <w:sz w:val="28"/>
          <w:szCs w:val="28"/>
          <w:rtl/>
        </w:rPr>
        <w:t xml:space="preserve">(ניתן להגיע לסרט גם בחיפוש </w:t>
      </w:r>
      <w:proofErr w:type="spellStart"/>
      <w:r w:rsidRPr="0047585D">
        <w:rPr>
          <w:rFonts w:hint="cs"/>
          <w:b/>
          <w:bCs/>
          <w:sz w:val="28"/>
          <w:szCs w:val="28"/>
          <w:rtl/>
        </w:rPr>
        <w:t>ביוטיוב</w:t>
      </w:r>
      <w:proofErr w:type="spellEnd"/>
      <w:r w:rsidRPr="0047585D">
        <w:rPr>
          <w:rFonts w:hint="cs"/>
          <w:b/>
          <w:bCs/>
          <w:sz w:val="28"/>
          <w:szCs w:val="28"/>
          <w:rtl/>
        </w:rPr>
        <w:t xml:space="preserve"> על ידי המילים: "</w:t>
      </w:r>
      <w:r w:rsidRPr="0047585D">
        <w:rPr>
          <w:rFonts w:cs="Arial" w:hint="cs"/>
          <w:b/>
          <w:bCs/>
          <w:sz w:val="28"/>
          <w:szCs w:val="28"/>
          <w:rtl/>
        </w:rPr>
        <w:t>ירושלים</w:t>
      </w:r>
      <w:r w:rsidRPr="0047585D">
        <w:rPr>
          <w:rFonts w:cs="Arial"/>
          <w:b/>
          <w:bCs/>
          <w:sz w:val="28"/>
          <w:szCs w:val="28"/>
          <w:rtl/>
        </w:rPr>
        <w:t xml:space="preserve"> </w:t>
      </w:r>
      <w:r w:rsidRPr="0047585D">
        <w:rPr>
          <w:rFonts w:cs="Arial" w:hint="cs"/>
          <w:b/>
          <w:bCs/>
          <w:sz w:val="28"/>
          <w:szCs w:val="28"/>
          <w:rtl/>
        </w:rPr>
        <w:t>במקרא</w:t>
      </w:r>
      <w:r w:rsidRPr="0047585D">
        <w:rPr>
          <w:rFonts w:cs="Arial"/>
          <w:b/>
          <w:bCs/>
          <w:sz w:val="28"/>
          <w:szCs w:val="28"/>
          <w:rtl/>
        </w:rPr>
        <w:t xml:space="preserve"> </w:t>
      </w:r>
      <w:r w:rsidRPr="0047585D">
        <w:rPr>
          <w:rFonts w:cs="Arial" w:hint="cs"/>
          <w:b/>
          <w:bCs/>
          <w:sz w:val="28"/>
          <w:szCs w:val="28"/>
          <w:rtl/>
        </w:rPr>
        <w:t>מעמדה</w:t>
      </w:r>
      <w:r w:rsidRPr="0047585D">
        <w:rPr>
          <w:rFonts w:cs="Arial"/>
          <w:b/>
          <w:bCs/>
          <w:sz w:val="28"/>
          <w:szCs w:val="28"/>
          <w:rtl/>
        </w:rPr>
        <w:t xml:space="preserve"> </w:t>
      </w:r>
      <w:r w:rsidRPr="0047585D">
        <w:rPr>
          <w:rFonts w:cs="Arial" w:hint="cs"/>
          <w:b/>
          <w:bCs/>
          <w:sz w:val="28"/>
          <w:szCs w:val="28"/>
          <w:rtl/>
        </w:rPr>
        <w:t>של</w:t>
      </w:r>
      <w:r w:rsidRPr="0047585D">
        <w:rPr>
          <w:rFonts w:cs="Arial"/>
          <w:b/>
          <w:bCs/>
          <w:sz w:val="28"/>
          <w:szCs w:val="28"/>
          <w:rtl/>
        </w:rPr>
        <w:t xml:space="preserve"> </w:t>
      </w:r>
      <w:r w:rsidRPr="0047585D">
        <w:rPr>
          <w:rFonts w:cs="Arial" w:hint="cs"/>
          <w:b/>
          <w:bCs/>
          <w:sz w:val="28"/>
          <w:szCs w:val="28"/>
          <w:rtl/>
        </w:rPr>
        <w:t>ירושלים</w:t>
      </w:r>
      <w:r w:rsidRPr="0047585D">
        <w:rPr>
          <w:rFonts w:cs="Arial"/>
          <w:b/>
          <w:bCs/>
          <w:sz w:val="28"/>
          <w:szCs w:val="28"/>
          <w:rtl/>
        </w:rPr>
        <w:t xml:space="preserve"> </w:t>
      </w:r>
      <w:r w:rsidRPr="0047585D">
        <w:rPr>
          <w:rFonts w:cs="Arial" w:hint="cs"/>
          <w:b/>
          <w:bCs/>
          <w:sz w:val="28"/>
          <w:szCs w:val="28"/>
          <w:rtl/>
        </w:rPr>
        <w:t>בתורה")</w:t>
      </w:r>
    </w:p>
    <w:p w:rsidR="00743D07" w:rsidRPr="0047585D" w:rsidRDefault="00743D07" w:rsidP="00B46086">
      <w:pPr>
        <w:rPr>
          <w:b/>
          <w:bCs/>
          <w:sz w:val="28"/>
          <w:szCs w:val="28"/>
          <w:rtl/>
        </w:rPr>
      </w:pPr>
      <w:r w:rsidRPr="0047585D">
        <w:rPr>
          <w:rFonts w:hint="cs"/>
          <w:b/>
          <w:bCs/>
          <w:sz w:val="28"/>
          <w:szCs w:val="28"/>
          <w:rtl/>
        </w:rPr>
        <w:t xml:space="preserve">הכיתה תתחלק </w:t>
      </w:r>
      <w:r w:rsidR="00B46086">
        <w:rPr>
          <w:rFonts w:hint="cs"/>
          <w:b/>
          <w:bCs/>
          <w:sz w:val="28"/>
          <w:szCs w:val="28"/>
          <w:rtl/>
        </w:rPr>
        <w:t>לזוגות או שלשות</w:t>
      </w:r>
      <w:r w:rsidRPr="0047585D">
        <w:rPr>
          <w:rFonts w:hint="cs"/>
          <w:b/>
          <w:bCs/>
          <w:sz w:val="28"/>
          <w:szCs w:val="28"/>
          <w:rtl/>
        </w:rPr>
        <w:t>, כל קבוצה מכינה יחידת לימוד.</w:t>
      </w:r>
      <w:r w:rsidR="00B46086">
        <w:rPr>
          <w:rFonts w:hint="cs"/>
          <w:b/>
          <w:bCs/>
          <w:sz w:val="28"/>
          <w:szCs w:val="28"/>
          <w:rtl/>
        </w:rPr>
        <w:t xml:space="preserve"> כולם חייבים להכיר את כל השאלות והתשובות.</w:t>
      </w:r>
    </w:p>
    <w:p w:rsidR="00670C21" w:rsidRPr="0047585D" w:rsidRDefault="00670C21" w:rsidP="00E43ECA">
      <w:pPr>
        <w:rPr>
          <w:sz w:val="28"/>
          <w:szCs w:val="28"/>
          <w:rtl/>
        </w:rPr>
      </w:pPr>
      <w:r w:rsidRPr="0047585D">
        <w:rPr>
          <w:rFonts w:hint="cs"/>
          <w:sz w:val="28"/>
          <w:szCs w:val="28"/>
          <w:rtl/>
        </w:rPr>
        <w:t xml:space="preserve">ב. לאחר </w:t>
      </w:r>
      <w:proofErr w:type="spellStart"/>
      <w:r w:rsidRPr="0047585D">
        <w:rPr>
          <w:rFonts w:hint="cs"/>
          <w:sz w:val="28"/>
          <w:szCs w:val="28"/>
          <w:rtl/>
        </w:rPr>
        <w:t>הצפיה</w:t>
      </w:r>
      <w:proofErr w:type="spellEnd"/>
      <w:r w:rsidRPr="0047585D">
        <w:rPr>
          <w:rFonts w:hint="cs"/>
          <w:sz w:val="28"/>
          <w:szCs w:val="28"/>
          <w:rtl/>
        </w:rPr>
        <w:t xml:space="preserve"> ענ</w:t>
      </w:r>
      <w:r w:rsidR="00E43ECA">
        <w:rPr>
          <w:rFonts w:hint="cs"/>
          <w:sz w:val="28"/>
          <w:szCs w:val="28"/>
          <w:rtl/>
        </w:rPr>
        <w:t>ו</w:t>
      </w:r>
      <w:r w:rsidRPr="0047585D">
        <w:rPr>
          <w:rFonts w:hint="cs"/>
          <w:sz w:val="28"/>
          <w:szCs w:val="28"/>
          <w:rtl/>
        </w:rPr>
        <w:t xml:space="preserve"> על השאלות הבאות:</w:t>
      </w:r>
    </w:p>
    <w:p w:rsidR="00743D07" w:rsidRPr="0047585D" w:rsidRDefault="00743D07">
      <w:pPr>
        <w:rPr>
          <w:sz w:val="28"/>
          <w:szCs w:val="28"/>
          <w:rtl/>
        </w:rPr>
      </w:pPr>
    </w:p>
    <w:p w:rsidR="00670C21" w:rsidRPr="0047585D" w:rsidRDefault="00670C21">
      <w:pPr>
        <w:rPr>
          <w:sz w:val="28"/>
          <w:szCs w:val="28"/>
          <w:rtl/>
        </w:rPr>
      </w:pPr>
      <w:r w:rsidRPr="0047585D">
        <w:rPr>
          <w:rFonts w:hint="cs"/>
          <w:sz w:val="28"/>
          <w:szCs w:val="28"/>
          <w:rtl/>
        </w:rPr>
        <w:t>1. כמה פעמים מופיע השם ירושלים בתנ"ך?</w:t>
      </w:r>
    </w:p>
    <w:p w:rsidR="00763439" w:rsidRPr="00763439" w:rsidRDefault="00763439" w:rsidP="00763439">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763439" w:rsidRDefault="00763439">
      <w:pPr>
        <w:rPr>
          <w:sz w:val="28"/>
          <w:szCs w:val="28"/>
          <w:rtl/>
        </w:rPr>
      </w:pPr>
    </w:p>
    <w:p w:rsidR="00670C21" w:rsidRDefault="00670C21">
      <w:pPr>
        <w:rPr>
          <w:sz w:val="28"/>
          <w:szCs w:val="28"/>
          <w:rtl/>
        </w:rPr>
      </w:pPr>
      <w:r w:rsidRPr="0047585D">
        <w:rPr>
          <w:rFonts w:hint="cs"/>
          <w:sz w:val="28"/>
          <w:szCs w:val="28"/>
          <w:rtl/>
        </w:rPr>
        <w:t xml:space="preserve">2. כמה פעמים מופיע ירושלם בתנ"ך (ללא האות י' </w:t>
      </w:r>
      <w:proofErr w:type="spellStart"/>
      <w:r w:rsidRPr="0047585D">
        <w:rPr>
          <w:rFonts w:hint="cs"/>
          <w:sz w:val="28"/>
          <w:szCs w:val="28"/>
          <w:rtl/>
        </w:rPr>
        <w:t>השניה</w:t>
      </w:r>
      <w:proofErr w:type="spellEnd"/>
      <w:r w:rsidRPr="0047585D">
        <w:rPr>
          <w:rFonts w:hint="cs"/>
          <w:sz w:val="28"/>
          <w:szCs w:val="28"/>
          <w:rtl/>
        </w:rPr>
        <w:t>)?</w:t>
      </w:r>
    </w:p>
    <w:p w:rsidR="00763439" w:rsidRPr="00763439" w:rsidRDefault="00763439" w:rsidP="00763439">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763439" w:rsidRPr="0047585D" w:rsidRDefault="00763439">
      <w:pPr>
        <w:rPr>
          <w:sz w:val="28"/>
          <w:szCs w:val="28"/>
          <w:rtl/>
        </w:rPr>
      </w:pPr>
    </w:p>
    <w:p w:rsidR="00670C21" w:rsidRDefault="00670C21">
      <w:pPr>
        <w:rPr>
          <w:sz w:val="28"/>
          <w:szCs w:val="28"/>
          <w:rtl/>
        </w:rPr>
      </w:pPr>
      <w:r w:rsidRPr="0047585D">
        <w:rPr>
          <w:rFonts w:hint="cs"/>
          <w:sz w:val="28"/>
          <w:szCs w:val="28"/>
          <w:rtl/>
        </w:rPr>
        <w:t xml:space="preserve">3. מה המיוחד במיקומה ובגודלה של ירושלים במפת </w:t>
      </w:r>
      <w:proofErr w:type="spellStart"/>
      <w:r w:rsidRPr="0047585D">
        <w:rPr>
          <w:rFonts w:hint="cs"/>
          <w:sz w:val="28"/>
          <w:szCs w:val="28"/>
          <w:rtl/>
        </w:rPr>
        <w:t>מידבא</w:t>
      </w:r>
      <w:proofErr w:type="spellEnd"/>
      <w:r w:rsidRPr="0047585D">
        <w:rPr>
          <w:rFonts w:hint="cs"/>
          <w:sz w:val="28"/>
          <w:szCs w:val="28"/>
          <w:rtl/>
        </w:rPr>
        <w:t>?</w:t>
      </w:r>
    </w:p>
    <w:p w:rsidR="00763439" w:rsidRPr="00763439" w:rsidRDefault="00763439" w:rsidP="00763439">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763439" w:rsidRPr="0047585D" w:rsidRDefault="00763439">
      <w:pPr>
        <w:rPr>
          <w:sz w:val="28"/>
          <w:szCs w:val="28"/>
          <w:rtl/>
        </w:rPr>
      </w:pPr>
    </w:p>
    <w:p w:rsidR="00670C21" w:rsidRDefault="00670C21">
      <w:pPr>
        <w:rPr>
          <w:sz w:val="28"/>
          <w:szCs w:val="28"/>
          <w:rtl/>
        </w:rPr>
      </w:pPr>
      <w:r w:rsidRPr="0047585D">
        <w:rPr>
          <w:rFonts w:hint="cs"/>
          <w:sz w:val="28"/>
          <w:szCs w:val="28"/>
          <w:rtl/>
        </w:rPr>
        <w:t>4. כמה פעמים מופיעה ירושלים בתורה? מדוע זה כך לדעת הרמב"ם?</w:t>
      </w:r>
    </w:p>
    <w:p w:rsidR="00763439" w:rsidRPr="00763439" w:rsidRDefault="00763439" w:rsidP="00763439">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763439" w:rsidRPr="0047585D" w:rsidRDefault="00763439">
      <w:pPr>
        <w:rPr>
          <w:sz w:val="28"/>
          <w:szCs w:val="28"/>
          <w:rtl/>
        </w:rPr>
      </w:pPr>
    </w:p>
    <w:p w:rsidR="00670C21" w:rsidRDefault="00670C21">
      <w:pPr>
        <w:rPr>
          <w:sz w:val="28"/>
          <w:szCs w:val="28"/>
          <w:rtl/>
        </w:rPr>
      </w:pPr>
      <w:r w:rsidRPr="0047585D">
        <w:rPr>
          <w:rFonts w:hint="cs"/>
          <w:sz w:val="28"/>
          <w:szCs w:val="28"/>
          <w:rtl/>
        </w:rPr>
        <w:t>5. צטט את שני המקומות שירושלים כן נזכרת בהם בתורה.</w:t>
      </w:r>
    </w:p>
    <w:p w:rsidR="00763439" w:rsidRPr="00763439" w:rsidRDefault="00763439" w:rsidP="00763439">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763439" w:rsidRPr="0047585D" w:rsidRDefault="00763439">
      <w:pPr>
        <w:rPr>
          <w:sz w:val="28"/>
          <w:szCs w:val="28"/>
          <w:rtl/>
        </w:rPr>
      </w:pPr>
    </w:p>
    <w:p w:rsidR="00743D07" w:rsidRPr="0047585D" w:rsidRDefault="00670C21">
      <w:pPr>
        <w:rPr>
          <w:sz w:val="28"/>
          <w:szCs w:val="28"/>
          <w:rtl/>
        </w:rPr>
      </w:pPr>
      <w:r w:rsidRPr="0047585D">
        <w:rPr>
          <w:rFonts w:hint="cs"/>
          <w:sz w:val="28"/>
          <w:szCs w:val="28"/>
          <w:rtl/>
        </w:rPr>
        <w:t>6. עיין ב</w:t>
      </w:r>
      <w:r w:rsidR="00743D07" w:rsidRPr="0047585D">
        <w:rPr>
          <w:rFonts w:hint="cs"/>
          <w:sz w:val="28"/>
          <w:szCs w:val="28"/>
          <w:rtl/>
        </w:rPr>
        <w:t xml:space="preserve">שמואל ב' בפרק כ"ד  </w:t>
      </w:r>
      <w:r w:rsidR="00963F54">
        <w:rPr>
          <w:rFonts w:hint="cs"/>
          <w:sz w:val="28"/>
          <w:szCs w:val="28"/>
          <w:rtl/>
        </w:rPr>
        <w:t xml:space="preserve">ובפירוש הרמב"ן המצוטט לפניך (מחולק בין השאלות) </w:t>
      </w:r>
      <w:r w:rsidR="00743D07" w:rsidRPr="0047585D">
        <w:rPr>
          <w:rFonts w:hint="cs"/>
          <w:sz w:val="28"/>
          <w:szCs w:val="28"/>
          <w:rtl/>
        </w:rPr>
        <w:t>וענה על השאלות הבאות:</w:t>
      </w:r>
    </w:p>
    <w:p w:rsidR="00B82A24" w:rsidRPr="00763439" w:rsidRDefault="00B82A24" w:rsidP="00B82A24">
      <w:pPr>
        <w:autoSpaceDE w:val="0"/>
        <w:autoSpaceDN w:val="0"/>
        <w:adjustRightInd w:val="0"/>
        <w:spacing w:after="0" w:line="240" w:lineRule="auto"/>
        <w:rPr>
          <w:rFonts w:ascii="Arial" w:hAnsi="Arial" w:cs="Narkisim"/>
          <w:bCs/>
          <w:color w:val="0000FF"/>
          <w:sz w:val="28"/>
          <w:szCs w:val="28"/>
          <w:rtl/>
        </w:rPr>
      </w:pPr>
    </w:p>
    <w:p w:rsidR="00B82A24" w:rsidRPr="00763439" w:rsidRDefault="00B82A24" w:rsidP="00B82A24">
      <w:pPr>
        <w:autoSpaceDE w:val="0"/>
        <w:autoSpaceDN w:val="0"/>
        <w:adjustRightInd w:val="0"/>
        <w:spacing w:after="0" w:line="240" w:lineRule="auto"/>
        <w:rPr>
          <w:rFonts w:ascii="Arial" w:hAnsi="Arial" w:cs="Narkisim"/>
          <w:bCs/>
          <w:color w:val="0000FF"/>
          <w:sz w:val="28"/>
          <w:szCs w:val="28"/>
          <w:rtl/>
        </w:rPr>
      </w:pPr>
      <w:r w:rsidRPr="00763439">
        <w:rPr>
          <w:rFonts w:ascii="Arial" w:hAnsi="Arial" w:cs="Narkisim"/>
          <w:bCs/>
          <w:color w:val="0000FF"/>
          <w:sz w:val="28"/>
          <w:szCs w:val="28"/>
          <w:rtl/>
        </w:rPr>
        <w:t xml:space="preserve">רמב"ן / במדבר / פרק </w:t>
      </w:r>
      <w:proofErr w:type="spellStart"/>
      <w:r w:rsidRPr="00763439">
        <w:rPr>
          <w:rFonts w:ascii="Arial" w:hAnsi="Arial" w:cs="Narkisim"/>
          <w:bCs/>
          <w:color w:val="0000FF"/>
          <w:sz w:val="28"/>
          <w:szCs w:val="28"/>
          <w:rtl/>
        </w:rPr>
        <w:t>טז</w:t>
      </w:r>
      <w:proofErr w:type="spellEnd"/>
      <w:r w:rsidRPr="00763439">
        <w:rPr>
          <w:rFonts w:ascii="Arial" w:hAnsi="Arial" w:cs="Narkisim"/>
          <w:bCs/>
          <w:color w:val="0000FF"/>
          <w:sz w:val="28"/>
          <w:szCs w:val="28"/>
          <w:rtl/>
        </w:rPr>
        <w:t xml:space="preserve"> / פסוק </w:t>
      </w:r>
      <w:proofErr w:type="spellStart"/>
      <w:r w:rsidRPr="00763439">
        <w:rPr>
          <w:rFonts w:ascii="Arial" w:hAnsi="Arial" w:cs="Narkisim"/>
          <w:bCs/>
          <w:color w:val="0000FF"/>
          <w:sz w:val="28"/>
          <w:szCs w:val="28"/>
          <w:rtl/>
        </w:rPr>
        <w:t>כא</w:t>
      </w:r>
      <w:proofErr w:type="spellEnd"/>
    </w:p>
    <w:p w:rsidR="00B82A24" w:rsidRPr="00763439" w:rsidRDefault="00B82A24" w:rsidP="00B82A24">
      <w:pPr>
        <w:autoSpaceDE w:val="0"/>
        <w:autoSpaceDN w:val="0"/>
        <w:adjustRightInd w:val="0"/>
        <w:spacing w:after="0" w:line="240" w:lineRule="auto"/>
        <w:rPr>
          <w:rFonts w:ascii="Arial" w:hAnsi="Arial" w:cs="Narkisim"/>
          <w:bCs/>
          <w:color w:val="0000FF"/>
          <w:sz w:val="28"/>
          <w:szCs w:val="28"/>
          <w:rtl/>
        </w:rPr>
      </w:pPr>
    </w:p>
    <w:p w:rsidR="006C608B" w:rsidRPr="00763439" w:rsidRDefault="00963F54"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w:t>
      </w:r>
      <w:r w:rsidR="00B82A24" w:rsidRPr="00763439">
        <w:rPr>
          <w:rFonts w:ascii="Arial" w:hAnsi="Arial" w:cs="Arial"/>
          <w:color w:val="000000"/>
          <w:sz w:val="28"/>
          <w:szCs w:val="28"/>
          <w:rtl/>
        </w:rPr>
        <w:t xml:space="preserve"> דרך מבקשי רחמים </w:t>
      </w:r>
      <w:r w:rsidR="00B82A24" w:rsidRPr="00763439">
        <w:rPr>
          <w:rFonts w:ascii="Arial" w:hAnsi="Arial" w:cs="Arial"/>
          <w:b/>
          <w:bCs/>
          <w:color w:val="000000"/>
          <w:sz w:val="28"/>
          <w:szCs w:val="28"/>
          <w:rtl/>
        </w:rPr>
        <w:t>שיקלו החטא מעל העם</w:t>
      </w:r>
      <w:r w:rsidR="00B82A24" w:rsidRPr="00763439">
        <w:rPr>
          <w:rFonts w:ascii="Arial" w:hAnsi="Arial" w:cs="Arial"/>
          <w:color w:val="000000"/>
          <w:sz w:val="28"/>
          <w:szCs w:val="28"/>
          <w:rtl/>
        </w:rPr>
        <w:t xml:space="preserve"> ונותנין אותו על היחיד הגורם, מפני שהוא חייב על כל פנים, </w:t>
      </w:r>
    </w:p>
    <w:p w:rsidR="006C608B" w:rsidRPr="00763439" w:rsidRDefault="006C608B" w:rsidP="00B82A24">
      <w:pPr>
        <w:autoSpaceDE w:val="0"/>
        <w:autoSpaceDN w:val="0"/>
        <w:adjustRightInd w:val="0"/>
        <w:spacing w:after="0" w:line="240" w:lineRule="auto"/>
        <w:rPr>
          <w:rFonts w:ascii="Arial" w:hAnsi="Arial" w:cs="Arial"/>
          <w:color w:val="000000"/>
          <w:sz w:val="28"/>
          <w:szCs w:val="28"/>
          <w:rtl/>
        </w:rPr>
      </w:pPr>
    </w:p>
    <w:p w:rsidR="006C608B" w:rsidRPr="00763439" w:rsidRDefault="00B82A24" w:rsidP="00B82A24">
      <w:pPr>
        <w:autoSpaceDE w:val="0"/>
        <w:autoSpaceDN w:val="0"/>
        <w:adjustRightInd w:val="0"/>
        <w:spacing w:after="0" w:line="240" w:lineRule="auto"/>
        <w:rPr>
          <w:rFonts w:ascii="Arial" w:hAnsi="Arial" w:cs="Arial"/>
          <w:color w:val="000000"/>
          <w:sz w:val="28"/>
          <w:szCs w:val="28"/>
          <w:rtl/>
        </w:rPr>
      </w:pPr>
      <w:r w:rsidRPr="00763439">
        <w:rPr>
          <w:rFonts w:ascii="Arial" w:hAnsi="Arial" w:cs="Arial"/>
          <w:color w:val="000000"/>
          <w:sz w:val="28"/>
          <w:szCs w:val="28"/>
          <w:rtl/>
        </w:rPr>
        <w:t xml:space="preserve">וכן אמר דוד </w:t>
      </w:r>
      <w:r w:rsidRPr="00763439">
        <w:rPr>
          <w:rFonts w:ascii="Arial" w:hAnsi="Arial" w:cs="Arial"/>
          <w:color w:val="FF0000"/>
          <w:sz w:val="28"/>
          <w:szCs w:val="28"/>
          <w:rtl/>
        </w:rPr>
        <w:t xml:space="preserve">(ש"ב כד </w:t>
      </w:r>
      <w:proofErr w:type="spellStart"/>
      <w:r w:rsidRPr="00763439">
        <w:rPr>
          <w:rFonts w:ascii="Arial" w:hAnsi="Arial" w:cs="Arial"/>
          <w:color w:val="FF0000"/>
          <w:sz w:val="28"/>
          <w:szCs w:val="28"/>
          <w:rtl/>
        </w:rPr>
        <w:t>יז</w:t>
      </w:r>
      <w:proofErr w:type="spellEnd"/>
      <w:r w:rsidRPr="00763439">
        <w:rPr>
          <w:rFonts w:ascii="Arial" w:hAnsi="Arial" w:cs="Arial"/>
          <w:color w:val="FF0000"/>
          <w:sz w:val="28"/>
          <w:szCs w:val="28"/>
          <w:rtl/>
        </w:rPr>
        <w:t>)</w:t>
      </w:r>
      <w:r w:rsidRPr="00763439">
        <w:rPr>
          <w:rFonts w:ascii="Arial" w:hAnsi="Arial" w:cs="Arial"/>
          <w:color w:val="000000"/>
          <w:sz w:val="28"/>
          <w:szCs w:val="28"/>
          <w:rtl/>
        </w:rPr>
        <w:t xml:space="preserve"> הנה אנכי חטאתי ואנכי העויתי ואלה הצאן מה עשו תהי נא ידך בי ובבית אבי, </w:t>
      </w:r>
      <w:r w:rsidR="00963F54">
        <w:rPr>
          <w:rFonts w:ascii="Arial" w:hAnsi="Arial" w:cs="Arial" w:hint="cs"/>
          <w:color w:val="000000"/>
          <w:sz w:val="28"/>
          <w:szCs w:val="28"/>
          <w:rtl/>
        </w:rPr>
        <w:t>"</w:t>
      </w:r>
    </w:p>
    <w:p w:rsidR="006C608B" w:rsidRDefault="006C608B" w:rsidP="00B82A24">
      <w:pPr>
        <w:autoSpaceDE w:val="0"/>
        <w:autoSpaceDN w:val="0"/>
        <w:adjustRightInd w:val="0"/>
        <w:spacing w:after="0" w:line="240" w:lineRule="auto"/>
        <w:rPr>
          <w:rFonts w:ascii="Arial" w:hAnsi="Arial" w:cs="Arial"/>
          <w:color w:val="000000"/>
          <w:sz w:val="28"/>
          <w:szCs w:val="28"/>
          <w:rtl/>
        </w:rPr>
      </w:pPr>
    </w:p>
    <w:p w:rsidR="00763439" w:rsidRDefault="00963F54" w:rsidP="00963F5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7. מדוע דוד הציע לה'</w:t>
      </w:r>
      <w:r w:rsidR="00763439">
        <w:rPr>
          <w:rFonts w:ascii="Arial" w:hAnsi="Arial" w:cs="Arial" w:hint="cs"/>
          <w:color w:val="000000"/>
          <w:sz w:val="28"/>
          <w:szCs w:val="28"/>
          <w:rtl/>
        </w:rPr>
        <w:t xml:space="preserve"> יעניש אותו </w:t>
      </w:r>
      <w:r>
        <w:rPr>
          <w:rFonts w:ascii="Arial" w:hAnsi="Arial" w:cs="Arial" w:hint="cs"/>
          <w:color w:val="000000"/>
          <w:sz w:val="28"/>
          <w:szCs w:val="28"/>
          <w:rtl/>
        </w:rPr>
        <w:t>ואת משפחתו במקום להעניש את העם</w:t>
      </w:r>
      <w:r w:rsidR="00763439">
        <w:rPr>
          <w:rFonts w:ascii="Arial" w:hAnsi="Arial" w:cs="Arial" w:hint="cs"/>
          <w:color w:val="000000"/>
          <w:sz w:val="28"/>
          <w:szCs w:val="28"/>
          <w:rtl/>
        </w:rPr>
        <w:t>?</w:t>
      </w:r>
    </w:p>
    <w:p w:rsidR="00763439" w:rsidRDefault="00763439" w:rsidP="00B82A24">
      <w:pPr>
        <w:autoSpaceDE w:val="0"/>
        <w:autoSpaceDN w:val="0"/>
        <w:adjustRightInd w:val="0"/>
        <w:spacing w:after="0" w:line="240" w:lineRule="auto"/>
        <w:rPr>
          <w:rFonts w:ascii="Arial" w:hAnsi="Arial" w:cs="Arial"/>
          <w:color w:val="000000"/>
          <w:sz w:val="28"/>
          <w:szCs w:val="28"/>
          <w:rtl/>
        </w:rPr>
      </w:pPr>
    </w:p>
    <w:p w:rsidR="00763439" w:rsidRPr="00763439" w:rsidRDefault="00763439" w:rsidP="00B82A24">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763439" w:rsidRPr="00763439" w:rsidRDefault="00763439" w:rsidP="00B82A24">
      <w:pPr>
        <w:autoSpaceDE w:val="0"/>
        <w:autoSpaceDN w:val="0"/>
        <w:adjustRightInd w:val="0"/>
        <w:spacing w:after="0" w:line="240" w:lineRule="auto"/>
        <w:rPr>
          <w:rFonts w:ascii="Arial" w:hAnsi="Arial" w:cs="Arial"/>
          <w:color w:val="000000"/>
          <w:sz w:val="28"/>
          <w:szCs w:val="28"/>
          <w:rtl/>
        </w:rPr>
      </w:pPr>
    </w:p>
    <w:p w:rsidR="006C608B" w:rsidRPr="00763439" w:rsidRDefault="00B82A24" w:rsidP="00B82A24">
      <w:pPr>
        <w:autoSpaceDE w:val="0"/>
        <w:autoSpaceDN w:val="0"/>
        <w:adjustRightInd w:val="0"/>
        <w:spacing w:after="0" w:line="240" w:lineRule="auto"/>
        <w:rPr>
          <w:rFonts w:ascii="Arial" w:hAnsi="Arial" w:cs="Arial"/>
          <w:color w:val="000000"/>
          <w:sz w:val="28"/>
          <w:szCs w:val="28"/>
          <w:rtl/>
        </w:rPr>
      </w:pPr>
      <w:r w:rsidRPr="00763439">
        <w:rPr>
          <w:rFonts w:ascii="Arial" w:hAnsi="Arial" w:cs="Arial"/>
          <w:color w:val="000000"/>
          <w:sz w:val="28"/>
          <w:szCs w:val="28"/>
          <w:rtl/>
        </w:rPr>
        <w:t xml:space="preserve">והיה העונש ההוא על העם גם בחטאם, שהיה להם לתת השקלים מעצמם, אם העונש ההוא על זה כדברי רבותינו </w:t>
      </w:r>
      <w:r w:rsidRPr="00763439">
        <w:rPr>
          <w:rFonts w:ascii="Arial" w:hAnsi="Arial" w:cs="Arial"/>
          <w:color w:val="FF0000"/>
          <w:sz w:val="28"/>
          <w:szCs w:val="28"/>
          <w:rtl/>
        </w:rPr>
        <w:t>(ברכות סב:)</w:t>
      </w:r>
      <w:r w:rsidRPr="00763439">
        <w:rPr>
          <w:rFonts w:ascii="Arial" w:hAnsi="Arial" w:cs="Arial"/>
          <w:color w:val="000000"/>
          <w:sz w:val="28"/>
          <w:szCs w:val="28"/>
          <w:rtl/>
        </w:rPr>
        <w:t xml:space="preserve">, כי לא צוה אותם המלך שלא יתנו השקלים, כי הוא לדעת המנין בלבד היה חפץ, וענשם וענשו בזה שוה הוא, </w:t>
      </w:r>
    </w:p>
    <w:p w:rsidR="006C608B" w:rsidRDefault="006C608B" w:rsidP="00B82A24">
      <w:pPr>
        <w:autoSpaceDE w:val="0"/>
        <w:autoSpaceDN w:val="0"/>
        <w:adjustRightInd w:val="0"/>
        <w:spacing w:after="0" w:line="240" w:lineRule="auto"/>
        <w:rPr>
          <w:rFonts w:ascii="Arial" w:hAnsi="Arial" w:cs="Arial"/>
          <w:color w:val="000000"/>
          <w:sz w:val="28"/>
          <w:szCs w:val="28"/>
          <w:rtl/>
        </w:rPr>
      </w:pPr>
    </w:p>
    <w:p w:rsidR="00763439" w:rsidRDefault="00763439"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8. מהי התביעה מהעם? כלומר במה העם חטא?</w:t>
      </w:r>
    </w:p>
    <w:p w:rsidR="00763439" w:rsidRDefault="00763439" w:rsidP="00B82A24">
      <w:pPr>
        <w:autoSpaceDE w:val="0"/>
        <w:autoSpaceDN w:val="0"/>
        <w:adjustRightInd w:val="0"/>
        <w:spacing w:after="0" w:line="240" w:lineRule="auto"/>
        <w:rPr>
          <w:rFonts w:ascii="Arial" w:hAnsi="Arial" w:cs="Arial"/>
          <w:color w:val="000000"/>
          <w:sz w:val="28"/>
          <w:szCs w:val="28"/>
          <w:rtl/>
        </w:rPr>
      </w:pPr>
    </w:p>
    <w:p w:rsidR="00763439" w:rsidRPr="00763439" w:rsidRDefault="00763439" w:rsidP="00763439">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763439" w:rsidRDefault="00763439" w:rsidP="00B82A24">
      <w:pPr>
        <w:autoSpaceDE w:val="0"/>
        <w:autoSpaceDN w:val="0"/>
        <w:adjustRightInd w:val="0"/>
        <w:spacing w:after="0" w:line="240" w:lineRule="auto"/>
        <w:rPr>
          <w:rFonts w:ascii="Arial" w:hAnsi="Arial" w:cs="Arial"/>
          <w:color w:val="000000"/>
          <w:sz w:val="28"/>
          <w:szCs w:val="28"/>
          <w:rtl/>
        </w:rPr>
      </w:pPr>
    </w:p>
    <w:p w:rsidR="00101E58" w:rsidRDefault="00101E58" w:rsidP="00963F5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9. מדוע הרמב"ן</w:t>
      </w:r>
      <w:r w:rsidR="00963F54">
        <w:rPr>
          <w:rFonts w:ascii="Arial" w:hAnsi="Arial" w:cs="Arial" w:hint="cs"/>
          <w:color w:val="000000"/>
          <w:sz w:val="28"/>
          <w:szCs w:val="28"/>
          <w:rtl/>
        </w:rPr>
        <w:t xml:space="preserve"> טוען ש</w:t>
      </w:r>
      <w:r>
        <w:rPr>
          <w:rFonts w:ascii="Arial" w:hAnsi="Arial" w:cs="Arial" w:hint="cs"/>
          <w:color w:val="000000"/>
          <w:sz w:val="28"/>
          <w:szCs w:val="28"/>
          <w:rtl/>
        </w:rPr>
        <w:t xml:space="preserve"> "וענשם וענשו בזה שוה הוא"?</w:t>
      </w:r>
      <w:r w:rsidR="00963F54">
        <w:rPr>
          <w:rFonts w:ascii="Arial" w:hAnsi="Arial" w:cs="Arial" w:hint="cs"/>
          <w:color w:val="000000"/>
          <w:sz w:val="28"/>
          <w:szCs w:val="28"/>
          <w:rtl/>
        </w:rPr>
        <w:t xml:space="preserve"> (הסבר גם למי הכוונה במילה 'וענשם').</w:t>
      </w: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101E58" w:rsidRPr="00763439" w:rsidRDefault="00101E58" w:rsidP="00101E58">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101E58" w:rsidRPr="00763439" w:rsidRDefault="00101E58" w:rsidP="00B82A24">
      <w:pPr>
        <w:autoSpaceDE w:val="0"/>
        <w:autoSpaceDN w:val="0"/>
        <w:adjustRightInd w:val="0"/>
        <w:spacing w:after="0" w:line="240" w:lineRule="auto"/>
        <w:rPr>
          <w:rFonts w:ascii="Arial" w:hAnsi="Arial" w:cs="Arial"/>
          <w:color w:val="000000"/>
          <w:sz w:val="28"/>
          <w:szCs w:val="28"/>
          <w:rtl/>
        </w:rPr>
      </w:pPr>
    </w:p>
    <w:p w:rsidR="006C608B" w:rsidRPr="001A1CE6" w:rsidRDefault="00FB624A" w:rsidP="00B82A24">
      <w:pPr>
        <w:autoSpaceDE w:val="0"/>
        <w:autoSpaceDN w:val="0"/>
        <w:adjustRightInd w:val="0"/>
        <w:spacing w:after="0" w:line="240" w:lineRule="auto"/>
        <w:rPr>
          <w:rFonts w:ascii="Arial" w:hAnsi="Arial" w:cs="Arial"/>
          <w:b/>
          <w:bCs/>
          <w:color w:val="000000"/>
          <w:rtl/>
        </w:rPr>
      </w:pPr>
      <w:r>
        <w:rPr>
          <w:rFonts w:ascii="Arial" w:hAnsi="Arial" w:cs="Arial" w:hint="cs"/>
          <w:color w:val="000000"/>
          <w:sz w:val="28"/>
          <w:szCs w:val="28"/>
          <w:rtl/>
        </w:rPr>
        <w:t>"</w:t>
      </w:r>
      <w:r w:rsidR="00B82A24" w:rsidRPr="00763439">
        <w:rPr>
          <w:rFonts w:ascii="Arial" w:hAnsi="Arial" w:cs="Arial"/>
          <w:color w:val="000000"/>
          <w:sz w:val="28"/>
          <w:szCs w:val="28"/>
          <w:rtl/>
        </w:rPr>
        <w:t xml:space="preserve">ועוד כי מלבד המנין היה עונש על העם מתחלת דבר, כדכתיב </w:t>
      </w:r>
      <w:r w:rsidR="00B82A24" w:rsidRPr="00763439">
        <w:rPr>
          <w:rFonts w:ascii="Arial" w:hAnsi="Arial" w:cs="Arial"/>
          <w:color w:val="FF0000"/>
          <w:sz w:val="28"/>
          <w:szCs w:val="28"/>
          <w:rtl/>
        </w:rPr>
        <w:t>(ש"ב כד א)</w:t>
      </w:r>
      <w:r w:rsidR="00B82A24" w:rsidRPr="00763439">
        <w:rPr>
          <w:rFonts w:ascii="Arial" w:hAnsi="Arial" w:cs="Arial"/>
          <w:color w:val="000000"/>
          <w:sz w:val="28"/>
          <w:szCs w:val="28"/>
          <w:rtl/>
        </w:rPr>
        <w:t xml:space="preserve"> ויוסף אף ה' לחרות בישראל ויסת את דוד בהם, וכתב שם </w:t>
      </w:r>
      <w:r w:rsidR="00B82A24" w:rsidRPr="00763439">
        <w:rPr>
          <w:rFonts w:ascii="Arial" w:hAnsi="Arial" w:cs="Arial"/>
          <w:b/>
          <w:bCs/>
          <w:color w:val="000000"/>
          <w:sz w:val="28"/>
          <w:szCs w:val="28"/>
          <w:rtl/>
        </w:rPr>
        <w:t xml:space="preserve">רש"י </w:t>
      </w:r>
      <w:r w:rsidR="001A1CE6">
        <w:rPr>
          <w:rFonts w:ascii="Arial" w:hAnsi="Arial" w:cs="Arial" w:hint="cs"/>
          <w:b/>
          <w:bCs/>
          <w:color w:val="000000"/>
          <w:sz w:val="28"/>
          <w:szCs w:val="28"/>
          <w:rtl/>
        </w:rPr>
        <w:t>'</w:t>
      </w:r>
      <w:r w:rsidR="00B82A24" w:rsidRPr="00763439">
        <w:rPr>
          <w:rFonts w:ascii="Arial" w:hAnsi="Arial" w:cs="Arial"/>
          <w:color w:val="000000"/>
          <w:sz w:val="28"/>
          <w:szCs w:val="28"/>
          <w:rtl/>
        </w:rPr>
        <w:t>לא ידעתי על מה,</w:t>
      </w:r>
      <w:r w:rsidR="001A1CE6">
        <w:rPr>
          <w:rFonts w:ascii="Arial" w:hAnsi="Arial" w:cs="Arial" w:hint="cs"/>
          <w:color w:val="000000"/>
          <w:sz w:val="28"/>
          <w:szCs w:val="28"/>
          <w:rtl/>
        </w:rPr>
        <w:t>'</w:t>
      </w:r>
      <w:r w:rsidR="00B82A24" w:rsidRPr="00763439">
        <w:rPr>
          <w:rFonts w:ascii="Arial" w:hAnsi="Arial" w:cs="Arial"/>
          <w:color w:val="000000"/>
          <w:sz w:val="28"/>
          <w:szCs w:val="28"/>
          <w:rtl/>
        </w:rPr>
        <w:t xml:space="preserve"> </w:t>
      </w:r>
      <w:r>
        <w:rPr>
          <w:rFonts w:ascii="Arial" w:hAnsi="Arial" w:cs="Arial" w:hint="cs"/>
          <w:color w:val="000000"/>
          <w:sz w:val="28"/>
          <w:szCs w:val="28"/>
          <w:rtl/>
        </w:rPr>
        <w:t>"</w:t>
      </w:r>
      <w:r w:rsidR="00682731">
        <w:rPr>
          <w:rFonts w:ascii="Arial" w:hAnsi="Arial" w:cs="Arial" w:hint="cs"/>
          <w:color w:val="000000"/>
          <w:sz w:val="28"/>
          <w:szCs w:val="28"/>
          <w:rtl/>
        </w:rPr>
        <w:t xml:space="preserve"> </w:t>
      </w:r>
      <w:r w:rsidR="001A1CE6">
        <w:rPr>
          <w:rFonts w:ascii="Arial" w:hAnsi="Arial" w:cs="Arial" w:hint="cs"/>
          <w:b/>
          <w:bCs/>
          <w:color w:val="000000"/>
          <w:rtl/>
        </w:rPr>
        <w:t>(להבהרה: הרמב"ן מצטט את דברי רש"י)</w:t>
      </w:r>
    </w:p>
    <w:p w:rsidR="006C608B" w:rsidRDefault="006C608B" w:rsidP="00B82A24">
      <w:pPr>
        <w:autoSpaceDE w:val="0"/>
        <w:autoSpaceDN w:val="0"/>
        <w:adjustRightInd w:val="0"/>
        <w:spacing w:after="0" w:line="240" w:lineRule="auto"/>
        <w:rPr>
          <w:rFonts w:ascii="Arial" w:hAnsi="Arial" w:cs="Arial"/>
          <w:color w:val="000000"/>
          <w:sz w:val="28"/>
          <w:szCs w:val="28"/>
          <w:rtl/>
        </w:rPr>
      </w:pPr>
    </w:p>
    <w:p w:rsidR="00763439" w:rsidRDefault="00101E58"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10. ממתי העם נחשב כחוטא?</w:t>
      </w: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101E58" w:rsidRPr="00763439" w:rsidRDefault="00101E58" w:rsidP="00101E58">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101E58" w:rsidRPr="00763439" w:rsidRDefault="00101E58" w:rsidP="00B82A24">
      <w:pPr>
        <w:autoSpaceDE w:val="0"/>
        <w:autoSpaceDN w:val="0"/>
        <w:adjustRightInd w:val="0"/>
        <w:spacing w:after="0" w:line="240" w:lineRule="auto"/>
        <w:rPr>
          <w:rFonts w:ascii="Arial" w:hAnsi="Arial" w:cs="Arial"/>
          <w:color w:val="000000"/>
          <w:sz w:val="28"/>
          <w:szCs w:val="28"/>
          <w:rtl/>
        </w:rPr>
      </w:pPr>
    </w:p>
    <w:p w:rsidR="006C608B" w:rsidRPr="00763439" w:rsidRDefault="00B82A24" w:rsidP="00B82A24">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color w:val="000000"/>
          <w:sz w:val="28"/>
          <w:szCs w:val="28"/>
          <w:rtl/>
        </w:rPr>
        <w:t xml:space="preserve">ואני אומר בדרך סברא, </w:t>
      </w:r>
      <w:r w:rsidRPr="00763439">
        <w:rPr>
          <w:rFonts w:ascii="Arial" w:hAnsi="Arial" w:cs="Arial"/>
          <w:b/>
          <w:bCs/>
          <w:color w:val="000000"/>
          <w:sz w:val="28"/>
          <w:szCs w:val="28"/>
          <w:rtl/>
        </w:rPr>
        <w:t xml:space="preserve">שהיה עונש על ישראל בהתאחר בנין בית הבחירה, </w:t>
      </w:r>
    </w:p>
    <w:p w:rsidR="006C608B" w:rsidRDefault="006C608B" w:rsidP="00B82A24">
      <w:pPr>
        <w:autoSpaceDE w:val="0"/>
        <w:autoSpaceDN w:val="0"/>
        <w:adjustRightInd w:val="0"/>
        <w:spacing w:after="0" w:line="240" w:lineRule="auto"/>
        <w:rPr>
          <w:rFonts w:ascii="Arial" w:hAnsi="Arial" w:cs="Arial"/>
          <w:color w:val="000000"/>
          <w:sz w:val="28"/>
          <w:szCs w:val="28"/>
          <w:rtl/>
        </w:rPr>
      </w:pPr>
    </w:p>
    <w:p w:rsidR="00101E58" w:rsidRDefault="00101E58"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11. מהו החטא של העם לדעת הרמב"ן?</w:t>
      </w: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101E58" w:rsidRPr="00763439" w:rsidRDefault="00101E58" w:rsidP="00101E58">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101E58" w:rsidRPr="00763439" w:rsidRDefault="00101E58" w:rsidP="00B82A24">
      <w:pPr>
        <w:autoSpaceDE w:val="0"/>
        <w:autoSpaceDN w:val="0"/>
        <w:adjustRightInd w:val="0"/>
        <w:spacing w:after="0" w:line="240" w:lineRule="auto"/>
        <w:rPr>
          <w:rFonts w:ascii="Arial" w:hAnsi="Arial" w:cs="Arial"/>
          <w:color w:val="000000"/>
          <w:sz w:val="28"/>
          <w:szCs w:val="28"/>
          <w:rtl/>
        </w:rPr>
      </w:pPr>
    </w:p>
    <w:p w:rsidR="006C608B" w:rsidRPr="00763439" w:rsidRDefault="001A1CE6"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w:t>
      </w:r>
      <w:r w:rsidR="00B82A24" w:rsidRPr="00763439">
        <w:rPr>
          <w:rFonts w:ascii="Arial" w:hAnsi="Arial" w:cs="Arial"/>
          <w:color w:val="000000"/>
          <w:sz w:val="28"/>
          <w:szCs w:val="28"/>
          <w:rtl/>
        </w:rPr>
        <w:t xml:space="preserve">שהיה הארון הולך מאהל אל אהל כגר בארץ ואין השבטים מתעוררים לאמר נדרוש את ה' ונבנה הבית לשמו, כענין שנאמר </w:t>
      </w:r>
      <w:r w:rsidR="00B82A24" w:rsidRPr="00763439">
        <w:rPr>
          <w:rFonts w:ascii="Arial" w:hAnsi="Arial" w:cs="Arial"/>
          <w:color w:val="FF0000"/>
          <w:sz w:val="28"/>
          <w:szCs w:val="28"/>
          <w:rtl/>
        </w:rPr>
        <w:t xml:space="preserve">(דברים </w:t>
      </w:r>
      <w:proofErr w:type="spellStart"/>
      <w:r w:rsidR="00B82A24" w:rsidRPr="00763439">
        <w:rPr>
          <w:rFonts w:ascii="Arial" w:hAnsi="Arial" w:cs="Arial"/>
          <w:color w:val="FF0000"/>
          <w:sz w:val="28"/>
          <w:szCs w:val="28"/>
          <w:rtl/>
        </w:rPr>
        <w:t>יב</w:t>
      </w:r>
      <w:proofErr w:type="spellEnd"/>
      <w:r w:rsidR="00B82A24" w:rsidRPr="00763439">
        <w:rPr>
          <w:rFonts w:ascii="Arial" w:hAnsi="Arial" w:cs="Arial"/>
          <w:color w:val="FF0000"/>
          <w:sz w:val="28"/>
          <w:szCs w:val="28"/>
          <w:rtl/>
        </w:rPr>
        <w:t xml:space="preserve"> ה)</w:t>
      </w:r>
      <w:r w:rsidR="00B82A24" w:rsidRPr="00763439">
        <w:rPr>
          <w:rFonts w:ascii="Arial" w:hAnsi="Arial" w:cs="Arial"/>
          <w:color w:val="000000"/>
          <w:sz w:val="28"/>
          <w:szCs w:val="28"/>
          <w:rtl/>
        </w:rPr>
        <w:t xml:space="preserve"> לשכנו תדרשו ובאת שמה, </w:t>
      </w:r>
      <w:r>
        <w:rPr>
          <w:rFonts w:ascii="Arial" w:hAnsi="Arial" w:cs="Arial" w:hint="cs"/>
          <w:color w:val="000000"/>
          <w:sz w:val="28"/>
          <w:szCs w:val="28"/>
          <w:rtl/>
        </w:rPr>
        <w:t>"</w:t>
      </w:r>
    </w:p>
    <w:p w:rsidR="006C608B" w:rsidRDefault="006C608B" w:rsidP="00B82A24">
      <w:pPr>
        <w:autoSpaceDE w:val="0"/>
        <w:autoSpaceDN w:val="0"/>
        <w:adjustRightInd w:val="0"/>
        <w:spacing w:after="0" w:line="240" w:lineRule="auto"/>
        <w:rPr>
          <w:rFonts w:ascii="Arial" w:hAnsi="Arial" w:cs="Arial"/>
          <w:color w:val="000000"/>
          <w:sz w:val="28"/>
          <w:szCs w:val="28"/>
          <w:rtl/>
        </w:rPr>
      </w:pPr>
    </w:p>
    <w:p w:rsidR="008A3165" w:rsidRDefault="001A1CE6"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lastRenderedPageBreak/>
        <w:t xml:space="preserve">12. </w:t>
      </w:r>
      <w:r w:rsidR="008A3165">
        <w:rPr>
          <w:rFonts w:ascii="Arial" w:hAnsi="Arial" w:cs="Arial" w:hint="cs"/>
          <w:color w:val="000000"/>
          <w:sz w:val="28"/>
          <w:szCs w:val="28"/>
          <w:rtl/>
        </w:rPr>
        <w:t>מה לומדים מהפסוק</w:t>
      </w:r>
      <w:r>
        <w:rPr>
          <w:rFonts w:ascii="Arial" w:hAnsi="Arial" w:cs="Arial" w:hint="cs"/>
          <w:color w:val="000000"/>
          <w:sz w:val="28"/>
          <w:szCs w:val="28"/>
          <w:rtl/>
        </w:rPr>
        <w:t>:</w:t>
      </w:r>
      <w:r w:rsidR="008A3165">
        <w:rPr>
          <w:rFonts w:ascii="Arial" w:hAnsi="Arial" w:cs="Arial" w:hint="cs"/>
          <w:color w:val="000000"/>
          <w:sz w:val="28"/>
          <w:szCs w:val="28"/>
          <w:rtl/>
        </w:rPr>
        <w:t xml:space="preserve"> </w:t>
      </w:r>
      <w:r>
        <w:rPr>
          <w:rFonts w:ascii="Arial" w:hAnsi="Arial" w:cs="Arial" w:hint="cs"/>
          <w:color w:val="000000"/>
          <w:sz w:val="28"/>
          <w:szCs w:val="28"/>
          <w:rtl/>
        </w:rPr>
        <w:t>"</w:t>
      </w:r>
      <w:r w:rsidR="008A3165">
        <w:rPr>
          <w:rFonts w:ascii="Arial" w:hAnsi="Arial" w:cs="Arial" w:hint="cs"/>
          <w:color w:val="000000"/>
          <w:sz w:val="28"/>
          <w:szCs w:val="28"/>
          <w:rtl/>
        </w:rPr>
        <w:t>לשכנו ת</w:t>
      </w:r>
      <w:r>
        <w:rPr>
          <w:rFonts w:ascii="Arial" w:hAnsi="Arial" w:cs="Arial" w:hint="cs"/>
          <w:color w:val="000000"/>
          <w:sz w:val="28"/>
          <w:szCs w:val="28"/>
          <w:rtl/>
        </w:rPr>
        <w:t>דרשו ובאת שמה"? _______________</w:t>
      </w:r>
      <w:r w:rsidR="008A3165">
        <w:rPr>
          <w:rFonts w:ascii="Arial" w:hAnsi="Arial" w:cs="Arial"/>
          <w:color w:val="000000"/>
          <w:sz w:val="28"/>
          <w:szCs w:val="28"/>
          <w:rtl/>
        </w:rPr>
        <w:br/>
      </w:r>
    </w:p>
    <w:p w:rsidR="008A3165" w:rsidRPr="00763439" w:rsidRDefault="008A3165"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_____________________________________________________</w:t>
      </w:r>
    </w:p>
    <w:p w:rsidR="00C6096A" w:rsidRDefault="00C6096A" w:rsidP="00B82A24">
      <w:pPr>
        <w:autoSpaceDE w:val="0"/>
        <w:autoSpaceDN w:val="0"/>
        <w:adjustRightInd w:val="0"/>
        <w:spacing w:after="0" w:line="240" w:lineRule="auto"/>
        <w:rPr>
          <w:rFonts w:ascii="Arial" w:hAnsi="Arial" w:cs="Arial"/>
          <w:color w:val="000000"/>
          <w:sz w:val="28"/>
          <w:szCs w:val="28"/>
          <w:rtl/>
        </w:rPr>
      </w:pPr>
    </w:p>
    <w:p w:rsidR="006C608B" w:rsidRPr="00763439" w:rsidRDefault="00C6096A"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w:t>
      </w:r>
      <w:r w:rsidR="00B82A24" w:rsidRPr="00763439">
        <w:rPr>
          <w:rFonts w:ascii="Arial" w:hAnsi="Arial" w:cs="Arial"/>
          <w:color w:val="000000"/>
          <w:sz w:val="28"/>
          <w:szCs w:val="28"/>
          <w:rtl/>
        </w:rPr>
        <w:t xml:space="preserve">עד שנתעורר דוד לדבר מימים רבים ולזמן ארוך, שנאמר </w:t>
      </w:r>
      <w:r w:rsidR="00B82A24" w:rsidRPr="00763439">
        <w:rPr>
          <w:rFonts w:ascii="Arial" w:hAnsi="Arial" w:cs="Arial"/>
          <w:color w:val="FF0000"/>
          <w:sz w:val="28"/>
          <w:szCs w:val="28"/>
          <w:rtl/>
        </w:rPr>
        <w:t>(ש"ב ז א ב)</w:t>
      </w:r>
      <w:r w:rsidR="00B82A24" w:rsidRPr="00763439">
        <w:rPr>
          <w:rFonts w:ascii="Arial" w:hAnsi="Arial" w:cs="Arial"/>
          <w:color w:val="000000"/>
          <w:sz w:val="28"/>
          <w:szCs w:val="28"/>
          <w:rtl/>
        </w:rPr>
        <w:t xml:space="preserve"> ויהי כי ישב המלך בביתו וה' הניח לו מסביב מכל אויביו ויאמר המלך אל נתן הנביא אנכי יושב בבית ארזים וארון הא</w:t>
      </w:r>
      <w:r w:rsidR="00101E58">
        <w:rPr>
          <w:rFonts w:ascii="Arial" w:hAnsi="Arial" w:cs="Arial" w:hint="cs"/>
          <w:color w:val="000000"/>
          <w:sz w:val="28"/>
          <w:szCs w:val="28"/>
          <w:rtl/>
        </w:rPr>
        <w:t>-</w:t>
      </w:r>
      <w:r w:rsidR="00B82A24" w:rsidRPr="00763439">
        <w:rPr>
          <w:rFonts w:ascii="Arial" w:hAnsi="Arial" w:cs="Arial"/>
          <w:color w:val="000000"/>
          <w:sz w:val="28"/>
          <w:szCs w:val="28"/>
          <w:rtl/>
        </w:rPr>
        <w:t xml:space="preserve">להים יושב בתוך היריעה, </w:t>
      </w:r>
    </w:p>
    <w:p w:rsidR="006C608B" w:rsidRPr="00763439" w:rsidRDefault="006C608B" w:rsidP="00B82A24">
      <w:pPr>
        <w:autoSpaceDE w:val="0"/>
        <w:autoSpaceDN w:val="0"/>
        <w:adjustRightInd w:val="0"/>
        <w:spacing w:after="0" w:line="240" w:lineRule="auto"/>
        <w:rPr>
          <w:rFonts w:ascii="Arial" w:hAnsi="Arial" w:cs="Arial"/>
          <w:color w:val="000000"/>
          <w:sz w:val="28"/>
          <w:szCs w:val="28"/>
          <w:rtl/>
        </w:rPr>
      </w:pPr>
    </w:p>
    <w:p w:rsidR="006C608B" w:rsidRPr="00763439" w:rsidRDefault="00B82A24" w:rsidP="00B82A24">
      <w:pPr>
        <w:autoSpaceDE w:val="0"/>
        <w:autoSpaceDN w:val="0"/>
        <w:adjustRightInd w:val="0"/>
        <w:spacing w:after="0" w:line="240" w:lineRule="auto"/>
        <w:rPr>
          <w:rFonts w:ascii="Arial" w:hAnsi="Arial" w:cs="Arial"/>
          <w:color w:val="000000"/>
          <w:sz w:val="28"/>
          <w:szCs w:val="28"/>
          <w:rtl/>
        </w:rPr>
      </w:pPr>
      <w:r w:rsidRPr="00763439">
        <w:rPr>
          <w:rFonts w:ascii="Arial" w:hAnsi="Arial" w:cs="Arial"/>
          <w:color w:val="000000"/>
          <w:sz w:val="28"/>
          <w:szCs w:val="28"/>
          <w:rtl/>
        </w:rPr>
        <w:t xml:space="preserve">והנה דוד מנעו השם יתברך מפני שאמר </w:t>
      </w:r>
      <w:r w:rsidRPr="00763439">
        <w:rPr>
          <w:rFonts w:ascii="Arial" w:hAnsi="Arial" w:cs="Arial"/>
          <w:color w:val="FF0000"/>
          <w:sz w:val="28"/>
          <w:szCs w:val="28"/>
          <w:rtl/>
        </w:rPr>
        <w:t>(דה"י א כב ח)</w:t>
      </w:r>
      <w:r w:rsidRPr="00763439">
        <w:rPr>
          <w:rFonts w:ascii="Arial" w:hAnsi="Arial" w:cs="Arial"/>
          <w:color w:val="000000"/>
          <w:sz w:val="28"/>
          <w:szCs w:val="28"/>
          <w:rtl/>
        </w:rPr>
        <w:t xml:space="preserve"> כי דמים רבים שפכת ארצה לפני, </w:t>
      </w:r>
    </w:p>
    <w:p w:rsidR="006C608B" w:rsidRPr="00763439" w:rsidRDefault="006C608B" w:rsidP="00B82A24">
      <w:pPr>
        <w:autoSpaceDE w:val="0"/>
        <w:autoSpaceDN w:val="0"/>
        <w:adjustRightInd w:val="0"/>
        <w:spacing w:after="0" w:line="240" w:lineRule="auto"/>
        <w:rPr>
          <w:rFonts w:ascii="Arial" w:hAnsi="Arial" w:cs="Arial"/>
          <w:color w:val="000000"/>
          <w:sz w:val="28"/>
          <w:szCs w:val="28"/>
          <w:rtl/>
        </w:rPr>
      </w:pPr>
    </w:p>
    <w:p w:rsidR="006C608B" w:rsidRPr="00763439" w:rsidRDefault="00B82A24" w:rsidP="00B82A24">
      <w:pPr>
        <w:autoSpaceDE w:val="0"/>
        <w:autoSpaceDN w:val="0"/>
        <w:adjustRightInd w:val="0"/>
        <w:spacing w:after="0" w:line="240" w:lineRule="auto"/>
        <w:rPr>
          <w:rFonts w:ascii="Arial" w:hAnsi="Arial" w:cs="Arial"/>
          <w:color w:val="000000"/>
          <w:sz w:val="28"/>
          <w:szCs w:val="28"/>
          <w:rtl/>
        </w:rPr>
      </w:pPr>
      <w:r w:rsidRPr="00763439">
        <w:rPr>
          <w:rFonts w:ascii="Arial" w:hAnsi="Arial" w:cs="Arial"/>
          <w:color w:val="000000"/>
          <w:sz w:val="28"/>
          <w:szCs w:val="28"/>
          <w:rtl/>
        </w:rPr>
        <w:t xml:space="preserve">ונתאחר עוד הבנין עד מלוך שלמה, </w:t>
      </w:r>
      <w:r w:rsidR="00C6096A">
        <w:rPr>
          <w:rFonts w:ascii="Arial" w:hAnsi="Arial" w:cs="Arial" w:hint="cs"/>
          <w:color w:val="000000"/>
          <w:sz w:val="28"/>
          <w:szCs w:val="28"/>
          <w:rtl/>
        </w:rPr>
        <w:t>"</w:t>
      </w:r>
    </w:p>
    <w:p w:rsidR="006C608B" w:rsidRDefault="006C608B" w:rsidP="00B82A24">
      <w:pPr>
        <w:autoSpaceDE w:val="0"/>
        <w:autoSpaceDN w:val="0"/>
        <w:adjustRightInd w:val="0"/>
        <w:spacing w:after="0" w:line="240" w:lineRule="auto"/>
        <w:rPr>
          <w:rFonts w:ascii="Arial" w:hAnsi="Arial" w:cs="Arial"/>
          <w:color w:val="000000"/>
          <w:sz w:val="28"/>
          <w:szCs w:val="28"/>
          <w:rtl/>
        </w:rPr>
      </w:pPr>
    </w:p>
    <w:p w:rsidR="00101E58" w:rsidRDefault="00101E58"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13. לדברי הרמב"ן מדוע ה' מנע מדוד לבנות את בית המקדש?</w:t>
      </w: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101E58" w:rsidRPr="00763439" w:rsidRDefault="00101E58" w:rsidP="00101E58">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101E58" w:rsidRPr="00763439" w:rsidRDefault="00101E58" w:rsidP="00B82A24">
      <w:pPr>
        <w:autoSpaceDE w:val="0"/>
        <w:autoSpaceDN w:val="0"/>
        <w:adjustRightInd w:val="0"/>
        <w:spacing w:after="0" w:line="240" w:lineRule="auto"/>
        <w:rPr>
          <w:rFonts w:ascii="Arial" w:hAnsi="Arial" w:cs="Arial"/>
          <w:color w:val="000000"/>
          <w:sz w:val="28"/>
          <w:szCs w:val="28"/>
          <w:rtl/>
        </w:rPr>
      </w:pPr>
    </w:p>
    <w:p w:rsidR="006C608B" w:rsidRPr="00763439" w:rsidRDefault="00C6096A"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w:t>
      </w:r>
      <w:r w:rsidR="00B82A24" w:rsidRPr="00763439">
        <w:rPr>
          <w:rFonts w:ascii="Arial" w:hAnsi="Arial" w:cs="Arial"/>
          <w:color w:val="000000"/>
          <w:sz w:val="28"/>
          <w:szCs w:val="28"/>
          <w:rtl/>
        </w:rPr>
        <w:t xml:space="preserve">ואלו היו ישראל חפצים בדבר ונתעוררו בו מתחלה היה נעשה בימי אחד מהשופטים או בימי שאול, או גם בימי דוד, כי אם שבטי ישראל היו מתעוררים בדבר לא היה הוא הבונה אבל ישראל הם היו הבונים, </w:t>
      </w:r>
      <w:r>
        <w:rPr>
          <w:rFonts w:ascii="Arial" w:hAnsi="Arial" w:cs="Arial" w:hint="cs"/>
          <w:color w:val="000000"/>
          <w:sz w:val="28"/>
          <w:szCs w:val="28"/>
          <w:rtl/>
        </w:rPr>
        <w:t>"</w:t>
      </w:r>
    </w:p>
    <w:p w:rsidR="006C608B" w:rsidRDefault="006C608B" w:rsidP="00B82A24">
      <w:pPr>
        <w:autoSpaceDE w:val="0"/>
        <w:autoSpaceDN w:val="0"/>
        <w:adjustRightInd w:val="0"/>
        <w:spacing w:after="0" w:line="240" w:lineRule="auto"/>
        <w:rPr>
          <w:rFonts w:ascii="Arial" w:hAnsi="Arial" w:cs="Arial"/>
          <w:color w:val="000000"/>
          <w:sz w:val="28"/>
          <w:szCs w:val="28"/>
          <w:rtl/>
        </w:rPr>
      </w:pPr>
    </w:p>
    <w:p w:rsidR="00101E58" w:rsidRDefault="00101E58"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14. איך ניתן היה להקדים את בנין בית המקדש?</w:t>
      </w:r>
      <w:r w:rsidR="00B46086">
        <w:rPr>
          <w:rFonts w:ascii="Arial" w:hAnsi="Arial" w:cs="Arial" w:hint="cs"/>
          <w:color w:val="000000"/>
          <w:sz w:val="28"/>
          <w:szCs w:val="28"/>
          <w:rtl/>
        </w:rPr>
        <w:t xml:space="preserve"> </w:t>
      </w:r>
      <w:r w:rsidR="00B46086">
        <w:rPr>
          <w:rFonts w:ascii="Arial" w:hAnsi="Arial" w:cs="Arial"/>
          <w:color w:val="000000"/>
          <w:sz w:val="28"/>
          <w:szCs w:val="28"/>
          <w:rtl/>
        </w:rPr>
        <w:br/>
      </w:r>
      <w:r w:rsidR="00B46086">
        <w:rPr>
          <w:rFonts w:ascii="Arial" w:hAnsi="Arial" w:cs="Arial" w:hint="cs"/>
          <w:color w:val="000000"/>
          <w:sz w:val="28"/>
          <w:szCs w:val="28"/>
          <w:rtl/>
        </w:rPr>
        <w:t xml:space="preserve">      במה זה פותר את הבעיה של דמים רבים שפכת?</w:t>
      </w:r>
    </w:p>
    <w:p w:rsidR="00101E58" w:rsidRDefault="00101E58" w:rsidP="00B82A24">
      <w:pPr>
        <w:pBdr>
          <w:bottom w:val="single" w:sz="12" w:space="1" w:color="auto"/>
        </w:pBdr>
        <w:autoSpaceDE w:val="0"/>
        <w:autoSpaceDN w:val="0"/>
        <w:adjustRightInd w:val="0"/>
        <w:spacing w:after="0" w:line="240" w:lineRule="auto"/>
        <w:rPr>
          <w:rFonts w:ascii="Arial" w:hAnsi="Arial" w:cs="Arial"/>
          <w:color w:val="000000"/>
          <w:sz w:val="28"/>
          <w:szCs w:val="28"/>
          <w:rtl/>
        </w:rPr>
      </w:pPr>
    </w:p>
    <w:p w:rsidR="00B46086" w:rsidRDefault="00B46086" w:rsidP="00101E58">
      <w:pPr>
        <w:autoSpaceDE w:val="0"/>
        <w:autoSpaceDN w:val="0"/>
        <w:adjustRightInd w:val="0"/>
        <w:spacing w:after="0" w:line="240" w:lineRule="auto"/>
        <w:rPr>
          <w:rFonts w:ascii="Arial" w:hAnsi="Arial" w:cs="Arial"/>
          <w:b/>
          <w:bCs/>
          <w:color w:val="000000"/>
          <w:sz w:val="28"/>
          <w:szCs w:val="28"/>
          <w:rtl/>
        </w:rPr>
      </w:pPr>
    </w:p>
    <w:p w:rsidR="00B46086" w:rsidRPr="00763439" w:rsidRDefault="00B46086" w:rsidP="00101E58">
      <w:pPr>
        <w:autoSpaceDE w:val="0"/>
        <w:autoSpaceDN w:val="0"/>
        <w:adjustRightInd w:val="0"/>
        <w:spacing w:after="0" w:line="240" w:lineRule="auto"/>
        <w:rPr>
          <w:rFonts w:ascii="Arial" w:hAnsi="Arial" w:cs="Arial"/>
          <w:b/>
          <w:bCs/>
          <w:color w:val="000000"/>
          <w:sz w:val="28"/>
          <w:szCs w:val="28"/>
          <w:rtl/>
        </w:rPr>
      </w:pPr>
      <w:r>
        <w:rPr>
          <w:rFonts w:ascii="Arial" w:hAnsi="Arial" w:cs="Arial" w:hint="cs"/>
          <w:b/>
          <w:bCs/>
          <w:color w:val="000000"/>
          <w:sz w:val="28"/>
          <w:szCs w:val="28"/>
          <w:rtl/>
        </w:rPr>
        <w:t>_____________________________________________________</w:t>
      </w:r>
    </w:p>
    <w:p w:rsidR="00101E58" w:rsidRPr="00763439" w:rsidRDefault="00101E58" w:rsidP="00B82A24">
      <w:pPr>
        <w:autoSpaceDE w:val="0"/>
        <w:autoSpaceDN w:val="0"/>
        <w:adjustRightInd w:val="0"/>
        <w:spacing w:after="0" w:line="240" w:lineRule="auto"/>
        <w:rPr>
          <w:rFonts w:ascii="Arial" w:hAnsi="Arial" w:cs="Arial"/>
          <w:color w:val="000000"/>
          <w:sz w:val="28"/>
          <w:szCs w:val="28"/>
          <w:rtl/>
        </w:rPr>
      </w:pPr>
    </w:p>
    <w:p w:rsidR="006C608B" w:rsidRPr="00763439" w:rsidRDefault="00C6096A"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w:t>
      </w:r>
      <w:r w:rsidR="00B82A24" w:rsidRPr="00763439">
        <w:rPr>
          <w:rFonts w:ascii="Arial" w:hAnsi="Arial" w:cs="Arial"/>
          <w:color w:val="000000"/>
          <w:sz w:val="28"/>
          <w:szCs w:val="28"/>
          <w:rtl/>
        </w:rPr>
        <w:t xml:space="preserve">אבל כאשר העם לא השגיחו, ודוד הוא המשגיח והמתעורר והוא אשר הכין הכל היה הוא הבונה, והוא איש משפט ומחזיק במדת הדין ולא הוכשר בבית הרחמים, ועל כן נתאחר הבנין כל ימי דוד בפשיעת ישראל, </w:t>
      </w:r>
      <w:r>
        <w:rPr>
          <w:rFonts w:ascii="Arial" w:hAnsi="Arial" w:cs="Arial" w:hint="cs"/>
          <w:color w:val="000000"/>
          <w:sz w:val="28"/>
          <w:szCs w:val="28"/>
          <w:rtl/>
        </w:rPr>
        <w:t>"</w:t>
      </w:r>
    </w:p>
    <w:p w:rsidR="006C608B" w:rsidRDefault="006C608B" w:rsidP="00B82A24">
      <w:pPr>
        <w:autoSpaceDE w:val="0"/>
        <w:autoSpaceDN w:val="0"/>
        <w:adjustRightInd w:val="0"/>
        <w:spacing w:after="0" w:line="240" w:lineRule="auto"/>
        <w:rPr>
          <w:rFonts w:ascii="Arial" w:hAnsi="Arial" w:cs="Arial"/>
          <w:color w:val="000000"/>
          <w:sz w:val="28"/>
          <w:szCs w:val="28"/>
          <w:rtl/>
        </w:rPr>
      </w:pPr>
    </w:p>
    <w:p w:rsidR="00101E58" w:rsidRDefault="00101E58"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15. מדוע דוד לא הצליח לבנות את בית המקדש בימיו?</w:t>
      </w: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101E58" w:rsidRPr="00763439" w:rsidRDefault="00101E58" w:rsidP="00101E58">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6C608B" w:rsidRDefault="00C6096A"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w:t>
      </w:r>
      <w:r w:rsidR="00B82A24" w:rsidRPr="00763439">
        <w:rPr>
          <w:rFonts w:ascii="Arial" w:hAnsi="Arial" w:cs="Arial"/>
          <w:color w:val="000000"/>
          <w:sz w:val="28"/>
          <w:szCs w:val="28"/>
          <w:rtl/>
        </w:rPr>
        <w:t xml:space="preserve">ועל כן היה הקצף עליהם, ועל כן היה </w:t>
      </w:r>
      <w:r w:rsidR="00B82A24" w:rsidRPr="00101E58">
        <w:rPr>
          <w:rFonts w:ascii="Arial" w:hAnsi="Arial" w:cs="Arial"/>
          <w:b/>
          <w:bCs/>
          <w:color w:val="000000"/>
          <w:sz w:val="28"/>
          <w:szCs w:val="28"/>
          <w:rtl/>
        </w:rPr>
        <w:t>המקום אשר יבחר ה' לשום שמו שם</w:t>
      </w:r>
      <w:r w:rsidR="00B82A24" w:rsidRPr="00763439">
        <w:rPr>
          <w:rFonts w:ascii="Arial" w:hAnsi="Arial" w:cs="Arial"/>
          <w:color w:val="000000"/>
          <w:sz w:val="28"/>
          <w:szCs w:val="28"/>
          <w:rtl/>
        </w:rPr>
        <w:t xml:space="preserve"> נודע בענשם ובמגפתם, </w:t>
      </w:r>
      <w:r>
        <w:rPr>
          <w:rFonts w:ascii="Arial" w:hAnsi="Arial" w:cs="Arial" w:hint="cs"/>
          <w:color w:val="000000"/>
          <w:sz w:val="28"/>
          <w:szCs w:val="28"/>
          <w:rtl/>
        </w:rPr>
        <w:t>"</w:t>
      </w: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101E58" w:rsidRDefault="00101E58"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16. מה פירוש נודע בענשם?</w:t>
      </w: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101E58" w:rsidRPr="00763439" w:rsidRDefault="00101E58" w:rsidP="00101E58">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6C608B" w:rsidRPr="00763439" w:rsidRDefault="006C608B" w:rsidP="00B82A24">
      <w:pPr>
        <w:autoSpaceDE w:val="0"/>
        <w:autoSpaceDN w:val="0"/>
        <w:adjustRightInd w:val="0"/>
        <w:spacing w:after="0" w:line="240" w:lineRule="auto"/>
        <w:rPr>
          <w:rFonts w:ascii="Arial" w:hAnsi="Arial" w:cs="Arial"/>
          <w:color w:val="000000"/>
          <w:sz w:val="28"/>
          <w:szCs w:val="28"/>
          <w:rtl/>
        </w:rPr>
      </w:pPr>
    </w:p>
    <w:p w:rsidR="006C608B" w:rsidRPr="00763439" w:rsidRDefault="00C6096A"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lastRenderedPageBreak/>
        <w:t>"</w:t>
      </w:r>
      <w:r w:rsidR="00B82A24" w:rsidRPr="00763439">
        <w:rPr>
          <w:rFonts w:ascii="Arial" w:hAnsi="Arial" w:cs="Arial"/>
          <w:color w:val="000000"/>
          <w:sz w:val="28"/>
          <w:szCs w:val="28"/>
          <w:rtl/>
        </w:rPr>
        <w:t xml:space="preserve">והכתוב ירמוז כל זה, שנאמר </w:t>
      </w:r>
      <w:r w:rsidR="00B82A24" w:rsidRPr="00763439">
        <w:rPr>
          <w:rFonts w:ascii="Arial" w:hAnsi="Arial" w:cs="Arial"/>
          <w:color w:val="FF0000"/>
          <w:sz w:val="28"/>
          <w:szCs w:val="28"/>
          <w:rtl/>
        </w:rPr>
        <w:t>(ש"ב ז ו ז)</w:t>
      </w:r>
      <w:r w:rsidR="00B82A24" w:rsidRPr="00763439">
        <w:rPr>
          <w:rFonts w:ascii="Arial" w:hAnsi="Arial" w:cs="Arial"/>
          <w:color w:val="000000"/>
          <w:sz w:val="28"/>
          <w:szCs w:val="28"/>
          <w:rtl/>
        </w:rPr>
        <w:t xml:space="preserve"> כי לא ישבתי בבית למיום העלותי את בני ישראל ממצרים ועד היום הזה ואהיה מתהלך וגו' בכל אשר התהלכתי בכל בני ישראל הדבר דברתי את אחד שבטי ישראל אשר צויתי לרעות את עמי את ישראל לאמר למה לא בניתם לי בית ארזים, </w:t>
      </w:r>
    </w:p>
    <w:p w:rsidR="006C608B" w:rsidRPr="00763439" w:rsidRDefault="006C608B" w:rsidP="00B82A24">
      <w:pPr>
        <w:autoSpaceDE w:val="0"/>
        <w:autoSpaceDN w:val="0"/>
        <w:adjustRightInd w:val="0"/>
        <w:spacing w:after="0" w:line="240" w:lineRule="auto"/>
        <w:rPr>
          <w:rFonts w:ascii="Arial" w:hAnsi="Arial" w:cs="Arial"/>
          <w:color w:val="000000"/>
          <w:sz w:val="28"/>
          <w:szCs w:val="28"/>
          <w:rtl/>
        </w:rPr>
      </w:pPr>
    </w:p>
    <w:p w:rsidR="006C608B" w:rsidRPr="00763439" w:rsidRDefault="00B82A24" w:rsidP="00B82A24">
      <w:pPr>
        <w:autoSpaceDE w:val="0"/>
        <w:autoSpaceDN w:val="0"/>
        <w:adjustRightInd w:val="0"/>
        <w:spacing w:after="0" w:line="240" w:lineRule="auto"/>
        <w:rPr>
          <w:rFonts w:ascii="Arial" w:hAnsi="Arial" w:cs="Arial"/>
          <w:color w:val="000000"/>
          <w:sz w:val="28"/>
          <w:szCs w:val="28"/>
          <w:rtl/>
        </w:rPr>
      </w:pPr>
      <w:r w:rsidRPr="00763439">
        <w:rPr>
          <w:rFonts w:ascii="Arial" w:hAnsi="Arial" w:cs="Arial"/>
          <w:color w:val="000000"/>
          <w:sz w:val="28"/>
          <w:szCs w:val="28"/>
          <w:rtl/>
        </w:rPr>
        <w:t xml:space="preserve">הרי יאשים הכתוב, כי השכינה מתהלכת בכל ישראל מאהל אל אהל וממשכן אל משכן ולא היה אחד בכל שופטי ישראל הרועים אותם מתעורר בדבר, </w:t>
      </w:r>
      <w:r w:rsidR="00C6096A">
        <w:rPr>
          <w:rFonts w:ascii="Arial" w:hAnsi="Arial" w:cs="Arial" w:hint="cs"/>
          <w:color w:val="000000"/>
          <w:sz w:val="28"/>
          <w:szCs w:val="28"/>
          <w:rtl/>
        </w:rPr>
        <w:t>"</w:t>
      </w:r>
    </w:p>
    <w:p w:rsidR="006C608B" w:rsidRPr="00763439" w:rsidRDefault="006C608B" w:rsidP="00B82A24">
      <w:pPr>
        <w:autoSpaceDE w:val="0"/>
        <w:autoSpaceDN w:val="0"/>
        <w:adjustRightInd w:val="0"/>
        <w:spacing w:after="0" w:line="240" w:lineRule="auto"/>
        <w:rPr>
          <w:rFonts w:ascii="Arial" w:hAnsi="Arial" w:cs="Arial"/>
          <w:color w:val="000000"/>
          <w:sz w:val="28"/>
          <w:szCs w:val="28"/>
          <w:rtl/>
        </w:rPr>
      </w:pPr>
    </w:p>
    <w:p w:rsidR="00101E58" w:rsidRDefault="00101E58" w:rsidP="00B82A24">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17. את מי הכתוב מאשים באיחור בנין בית המקדש?</w:t>
      </w:r>
    </w:p>
    <w:p w:rsidR="00101E58" w:rsidRPr="00763439" w:rsidRDefault="00101E58" w:rsidP="00101E58">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101E58" w:rsidRDefault="00101E58" w:rsidP="00B82A24">
      <w:pPr>
        <w:autoSpaceDE w:val="0"/>
        <w:autoSpaceDN w:val="0"/>
        <w:adjustRightInd w:val="0"/>
        <w:spacing w:after="0" w:line="240" w:lineRule="auto"/>
        <w:rPr>
          <w:rFonts w:ascii="Arial" w:hAnsi="Arial" w:cs="Arial"/>
          <w:color w:val="000000"/>
          <w:sz w:val="28"/>
          <w:szCs w:val="28"/>
          <w:rtl/>
        </w:rPr>
      </w:pPr>
    </w:p>
    <w:p w:rsidR="00B82A24" w:rsidRPr="00763439" w:rsidRDefault="00C6096A" w:rsidP="00101E58">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w:t>
      </w:r>
      <w:r w:rsidR="00B82A24" w:rsidRPr="00763439">
        <w:rPr>
          <w:rFonts w:ascii="Arial" w:hAnsi="Arial" w:cs="Arial"/>
          <w:color w:val="000000"/>
          <w:sz w:val="28"/>
          <w:szCs w:val="28"/>
          <w:rtl/>
        </w:rPr>
        <w:t xml:space="preserve">ואמר הכתוב עוד, כי גם השם רחק מהם ולא דבר לאחד מכולם לבנות הבית, רק עתה שנתעוררת הטיבות כי היה עם לבבך, ואצוה עתה לבנותו על יד שלמה בנך שיהיה איש שלום:  </w:t>
      </w:r>
      <w:r>
        <w:rPr>
          <w:rFonts w:ascii="Arial" w:hAnsi="Arial" w:cs="Arial" w:hint="cs"/>
          <w:color w:val="000000"/>
          <w:sz w:val="28"/>
          <w:szCs w:val="28"/>
          <w:rtl/>
        </w:rPr>
        <w:t>"</w:t>
      </w:r>
    </w:p>
    <w:p w:rsidR="00B82A24" w:rsidRPr="00763439" w:rsidRDefault="00B82A24" w:rsidP="00B82A24">
      <w:pPr>
        <w:autoSpaceDE w:val="0"/>
        <w:autoSpaceDN w:val="0"/>
        <w:adjustRightInd w:val="0"/>
        <w:spacing w:after="0" w:line="240" w:lineRule="auto"/>
        <w:rPr>
          <w:rFonts w:ascii="Arial" w:hAnsi="Arial" w:cs="Arial"/>
          <w:color w:val="000000"/>
          <w:sz w:val="28"/>
          <w:szCs w:val="28"/>
          <w:rtl/>
        </w:rPr>
      </w:pPr>
    </w:p>
    <w:p w:rsidR="00D65D97" w:rsidRDefault="00101E58" w:rsidP="00D65D97">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18. כיצד סייע הרצון של דוד לבנין בית המקדש?</w:t>
      </w:r>
    </w:p>
    <w:p w:rsidR="00101E58" w:rsidRDefault="00101E58" w:rsidP="00D65D97">
      <w:pPr>
        <w:autoSpaceDE w:val="0"/>
        <w:autoSpaceDN w:val="0"/>
        <w:adjustRightInd w:val="0"/>
        <w:spacing w:after="0" w:line="240" w:lineRule="auto"/>
        <w:rPr>
          <w:rFonts w:ascii="Arial" w:hAnsi="Arial" w:cs="Arial"/>
          <w:color w:val="000000"/>
          <w:sz w:val="28"/>
          <w:szCs w:val="28"/>
          <w:rtl/>
        </w:rPr>
      </w:pPr>
    </w:p>
    <w:p w:rsidR="00101E58" w:rsidRPr="00763439" w:rsidRDefault="00101E58" w:rsidP="00101E58">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101E58" w:rsidRDefault="00101E58" w:rsidP="00D65D97">
      <w:pPr>
        <w:autoSpaceDE w:val="0"/>
        <w:autoSpaceDN w:val="0"/>
        <w:adjustRightInd w:val="0"/>
        <w:spacing w:after="0" w:line="240" w:lineRule="auto"/>
        <w:rPr>
          <w:rFonts w:ascii="Arial" w:hAnsi="Arial" w:cs="Arial"/>
          <w:color w:val="000000"/>
          <w:sz w:val="28"/>
          <w:szCs w:val="28"/>
          <w:rtl/>
        </w:rPr>
      </w:pPr>
    </w:p>
    <w:p w:rsidR="00101E58" w:rsidRDefault="00101E58" w:rsidP="00D65D97">
      <w:pPr>
        <w:autoSpaceDE w:val="0"/>
        <w:autoSpaceDN w:val="0"/>
        <w:adjustRightInd w:val="0"/>
        <w:spacing w:after="0" w:line="240" w:lineRule="auto"/>
        <w:rPr>
          <w:rFonts w:ascii="Arial" w:hAnsi="Arial" w:cs="Arial"/>
          <w:color w:val="000000"/>
          <w:sz w:val="28"/>
          <w:szCs w:val="28"/>
          <w:rtl/>
        </w:rPr>
      </w:pPr>
    </w:p>
    <w:p w:rsidR="00101E58" w:rsidRDefault="00101E58" w:rsidP="00D65D97">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19. מה היה קורה לו דוד לא היה מתעורר לבנות את בית המקדש?</w:t>
      </w:r>
    </w:p>
    <w:p w:rsidR="00101E58" w:rsidRDefault="00101E58" w:rsidP="00D65D97">
      <w:pPr>
        <w:autoSpaceDE w:val="0"/>
        <w:autoSpaceDN w:val="0"/>
        <w:adjustRightInd w:val="0"/>
        <w:spacing w:after="0" w:line="240" w:lineRule="auto"/>
        <w:rPr>
          <w:rFonts w:ascii="Arial" w:hAnsi="Arial" w:cs="Arial"/>
          <w:color w:val="000000"/>
          <w:sz w:val="28"/>
          <w:szCs w:val="28"/>
          <w:rtl/>
        </w:rPr>
      </w:pPr>
    </w:p>
    <w:p w:rsidR="00462B35" w:rsidRPr="00763439" w:rsidRDefault="00462B35" w:rsidP="00462B35">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462B35" w:rsidRDefault="00462B35" w:rsidP="00D65D97">
      <w:pPr>
        <w:autoSpaceDE w:val="0"/>
        <w:autoSpaceDN w:val="0"/>
        <w:adjustRightInd w:val="0"/>
        <w:spacing w:after="0" w:line="240" w:lineRule="auto"/>
        <w:rPr>
          <w:rFonts w:ascii="Arial" w:hAnsi="Arial" w:cs="Arial"/>
          <w:color w:val="000000"/>
          <w:sz w:val="28"/>
          <w:szCs w:val="28"/>
          <w:rtl/>
        </w:rPr>
      </w:pPr>
    </w:p>
    <w:p w:rsidR="00462B35" w:rsidRDefault="00462B35" w:rsidP="00462B35">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עיין ב</w:t>
      </w:r>
      <w:r w:rsidR="00C6096A">
        <w:rPr>
          <w:rFonts w:ascii="Arial" w:hAnsi="Arial" w:cs="Arial" w:hint="cs"/>
          <w:color w:val="000000"/>
          <w:sz w:val="28"/>
          <w:szCs w:val="28"/>
          <w:rtl/>
        </w:rPr>
        <w:t>דברי ה</w:t>
      </w:r>
      <w:r>
        <w:rPr>
          <w:rFonts w:ascii="Arial" w:hAnsi="Arial" w:cs="Arial" w:hint="cs"/>
          <w:color w:val="000000"/>
          <w:sz w:val="28"/>
          <w:szCs w:val="28"/>
          <w:rtl/>
        </w:rPr>
        <w:t>גמרא שלפניך:</w:t>
      </w:r>
    </w:p>
    <w:p w:rsidR="00462B35" w:rsidRDefault="00462B35" w:rsidP="00462B35">
      <w:pPr>
        <w:autoSpaceDE w:val="0"/>
        <w:autoSpaceDN w:val="0"/>
        <w:adjustRightInd w:val="0"/>
        <w:spacing w:after="0" w:line="240" w:lineRule="auto"/>
        <w:rPr>
          <w:rFonts w:ascii="Arial" w:hAnsi="Arial" w:cs="Narkisim"/>
          <w:bCs/>
          <w:color w:val="0000FF"/>
          <w:sz w:val="24"/>
          <w:szCs w:val="36"/>
          <w:rtl/>
        </w:rPr>
      </w:pPr>
    </w:p>
    <w:p w:rsidR="00462B35" w:rsidRPr="00462B35" w:rsidRDefault="00462B35" w:rsidP="00462B35">
      <w:pPr>
        <w:autoSpaceDE w:val="0"/>
        <w:autoSpaceDN w:val="0"/>
        <w:adjustRightInd w:val="0"/>
        <w:spacing w:after="0" w:line="240" w:lineRule="auto"/>
        <w:rPr>
          <w:rFonts w:ascii="Arial" w:hAnsi="Arial" w:cs="Narkisim"/>
          <w:bCs/>
          <w:color w:val="0000FF"/>
          <w:sz w:val="28"/>
          <w:szCs w:val="28"/>
          <w:rtl/>
        </w:rPr>
      </w:pPr>
      <w:r w:rsidRPr="00462B35">
        <w:rPr>
          <w:rFonts w:ascii="Arial" w:hAnsi="Arial" w:cs="Narkisim"/>
          <w:bCs/>
          <w:color w:val="0000FF"/>
          <w:sz w:val="28"/>
          <w:szCs w:val="28"/>
          <w:rtl/>
        </w:rPr>
        <w:t>מסכת סנהדרין / כ/ב</w:t>
      </w:r>
    </w:p>
    <w:p w:rsidR="00462B35" w:rsidRDefault="00462B35" w:rsidP="00462B35">
      <w:pPr>
        <w:autoSpaceDE w:val="0"/>
        <w:autoSpaceDN w:val="0"/>
        <w:adjustRightInd w:val="0"/>
        <w:spacing w:after="0" w:line="240" w:lineRule="auto"/>
        <w:rPr>
          <w:rFonts w:ascii="Arial" w:hAnsi="Arial" w:cs="Arial"/>
          <w:color w:val="000000"/>
          <w:sz w:val="28"/>
          <w:szCs w:val="28"/>
          <w:rtl/>
        </w:rPr>
      </w:pPr>
      <w:r w:rsidRPr="00462B35">
        <w:rPr>
          <w:rFonts w:ascii="Arial" w:hAnsi="Arial" w:cs="Arial"/>
          <w:color w:val="000000"/>
          <w:sz w:val="28"/>
          <w:szCs w:val="28"/>
          <w:rtl/>
        </w:rPr>
        <w:t xml:space="preserve">רבי יוסי אומר שלש מצות נצטוו ישראל בכניסתן לארץ להעמיד להם מלך ולהכרית זרעו של עמלק ולבנות להם בית הבחירה </w:t>
      </w:r>
    </w:p>
    <w:p w:rsidR="00462B35" w:rsidRDefault="00462B35" w:rsidP="00462B35">
      <w:pPr>
        <w:autoSpaceDE w:val="0"/>
        <w:autoSpaceDN w:val="0"/>
        <w:adjustRightInd w:val="0"/>
        <w:spacing w:after="0" w:line="240" w:lineRule="auto"/>
        <w:rPr>
          <w:rFonts w:ascii="Arial" w:hAnsi="Arial" w:cs="Arial"/>
          <w:color w:val="000000"/>
          <w:sz w:val="28"/>
          <w:szCs w:val="28"/>
          <w:rtl/>
        </w:rPr>
      </w:pPr>
    </w:p>
    <w:p w:rsidR="00462B35" w:rsidRDefault="00462B35" w:rsidP="00462B35">
      <w:pPr>
        <w:autoSpaceDE w:val="0"/>
        <w:autoSpaceDN w:val="0"/>
        <w:adjustRightInd w:val="0"/>
        <w:spacing w:after="0" w:line="240" w:lineRule="auto"/>
        <w:rPr>
          <w:rFonts w:ascii="Arial" w:hAnsi="Arial" w:cs="Arial"/>
          <w:color w:val="000000"/>
          <w:sz w:val="28"/>
          <w:szCs w:val="28"/>
          <w:rtl/>
        </w:rPr>
      </w:pPr>
      <w:r w:rsidRPr="00462B35">
        <w:rPr>
          <w:rFonts w:ascii="Arial" w:hAnsi="Arial" w:cs="Arial"/>
          <w:color w:val="000000"/>
          <w:sz w:val="28"/>
          <w:szCs w:val="28"/>
          <w:rtl/>
        </w:rPr>
        <w:t>ואיני יודע איזה מהן תחילה</w:t>
      </w:r>
      <w:r>
        <w:rPr>
          <w:rFonts w:ascii="Arial" w:hAnsi="Arial" w:cs="Arial" w:hint="cs"/>
          <w:color w:val="000000"/>
          <w:sz w:val="28"/>
          <w:szCs w:val="28"/>
          <w:rtl/>
        </w:rPr>
        <w:t>?</w:t>
      </w:r>
      <w:r w:rsidRPr="00462B35">
        <w:rPr>
          <w:rFonts w:ascii="Arial" w:hAnsi="Arial" w:cs="Arial"/>
          <w:color w:val="000000"/>
          <w:sz w:val="28"/>
          <w:szCs w:val="28"/>
          <w:rtl/>
        </w:rPr>
        <w:t xml:space="preserve"> </w:t>
      </w:r>
    </w:p>
    <w:p w:rsidR="00462B35" w:rsidRDefault="00462B35" w:rsidP="00462B35">
      <w:pPr>
        <w:autoSpaceDE w:val="0"/>
        <w:autoSpaceDN w:val="0"/>
        <w:adjustRightInd w:val="0"/>
        <w:spacing w:after="0" w:line="240" w:lineRule="auto"/>
        <w:rPr>
          <w:rFonts w:ascii="Arial" w:hAnsi="Arial" w:cs="Arial"/>
          <w:color w:val="000000"/>
          <w:sz w:val="28"/>
          <w:szCs w:val="28"/>
          <w:rtl/>
        </w:rPr>
      </w:pPr>
    </w:p>
    <w:p w:rsidR="00462B35" w:rsidRDefault="00462B35" w:rsidP="00462B35">
      <w:pPr>
        <w:autoSpaceDE w:val="0"/>
        <w:autoSpaceDN w:val="0"/>
        <w:adjustRightInd w:val="0"/>
        <w:spacing w:after="0" w:line="240" w:lineRule="auto"/>
        <w:rPr>
          <w:rFonts w:ascii="Arial" w:hAnsi="Arial" w:cs="Arial"/>
          <w:color w:val="000000"/>
          <w:sz w:val="28"/>
          <w:szCs w:val="28"/>
          <w:rtl/>
        </w:rPr>
      </w:pPr>
      <w:r w:rsidRPr="00462B35">
        <w:rPr>
          <w:rFonts w:ascii="Arial" w:hAnsi="Arial" w:cs="Arial"/>
          <w:color w:val="000000"/>
          <w:sz w:val="28"/>
          <w:szCs w:val="28"/>
          <w:rtl/>
        </w:rPr>
        <w:t xml:space="preserve">כשהוא אומר כי יד על כס יה מלחמה לה' בעמלק הוי אומר להעמיד להם מלך תחילה ואין כסא אלא מלך שנאמר וישב שלמה על כסא ה' למלך </w:t>
      </w:r>
    </w:p>
    <w:p w:rsidR="00462B35" w:rsidRDefault="00462B35" w:rsidP="00462B35">
      <w:pPr>
        <w:autoSpaceDE w:val="0"/>
        <w:autoSpaceDN w:val="0"/>
        <w:adjustRightInd w:val="0"/>
        <w:spacing w:after="0" w:line="240" w:lineRule="auto"/>
        <w:rPr>
          <w:rFonts w:ascii="Arial" w:hAnsi="Arial" w:cs="Arial"/>
          <w:color w:val="000000"/>
          <w:sz w:val="28"/>
          <w:szCs w:val="28"/>
          <w:rtl/>
        </w:rPr>
      </w:pPr>
    </w:p>
    <w:p w:rsidR="00462B35" w:rsidRDefault="00462B35" w:rsidP="00462B35">
      <w:pPr>
        <w:autoSpaceDE w:val="0"/>
        <w:autoSpaceDN w:val="0"/>
        <w:adjustRightInd w:val="0"/>
        <w:spacing w:after="0" w:line="240" w:lineRule="auto"/>
        <w:rPr>
          <w:rFonts w:ascii="Arial" w:hAnsi="Arial" w:cs="Arial"/>
          <w:color w:val="000000"/>
          <w:sz w:val="28"/>
          <w:szCs w:val="28"/>
          <w:rtl/>
        </w:rPr>
      </w:pPr>
      <w:r w:rsidRPr="00462B35">
        <w:rPr>
          <w:rFonts w:ascii="Arial" w:hAnsi="Arial" w:cs="Arial"/>
          <w:color w:val="000000"/>
          <w:sz w:val="28"/>
          <w:szCs w:val="28"/>
          <w:rtl/>
        </w:rPr>
        <w:t xml:space="preserve">ועדיין איני יודע אם לבנות להם בית הבחירה תחלה או להכרית זרעו של עמלק תחלה </w:t>
      </w:r>
    </w:p>
    <w:p w:rsidR="00462B35" w:rsidRDefault="00462B35" w:rsidP="00462B35">
      <w:pPr>
        <w:autoSpaceDE w:val="0"/>
        <w:autoSpaceDN w:val="0"/>
        <w:adjustRightInd w:val="0"/>
        <w:spacing w:after="0" w:line="240" w:lineRule="auto"/>
        <w:rPr>
          <w:rFonts w:ascii="Arial" w:hAnsi="Arial" w:cs="Arial"/>
          <w:color w:val="000000"/>
          <w:sz w:val="28"/>
          <w:szCs w:val="28"/>
          <w:rtl/>
        </w:rPr>
      </w:pPr>
    </w:p>
    <w:p w:rsidR="00462B35" w:rsidRDefault="00462B35" w:rsidP="00462B35">
      <w:pPr>
        <w:autoSpaceDE w:val="0"/>
        <w:autoSpaceDN w:val="0"/>
        <w:adjustRightInd w:val="0"/>
        <w:spacing w:after="0" w:line="240" w:lineRule="auto"/>
        <w:rPr>
          <w:rFonts w:ascii="Arial" w:hAnsi="Arial" w:cs="Arial"/>
          <w:color w:val="000000"/>
          <w:sz w:val="28"/>
          <w:szCs w:val="28"/>
          <w:rtl/>
        </w:rPr>
      </w:pPr>
      <w:r w:rsidRPr="00462B35">
        <w:rPr>
          <w:rFonts w:ascii="Arial" w:hAnsi="Arial" w:cs="Arial"/>
          <w:color w:val="000000"/>
          <w:sz w:val="28"/>
          <w:szCs w:val="28"/>
          <w:rtl/>
        </w:rPr>
        <w:t xml:space="preserve">כשהוא אומר והניח לכם מכל אויביכם וגו' והיה המקום אשר יבחר ה' וגו' </w:t>
      </w:r>
    </w:p>
    <w:p w:rsidR="00462B35" w:rsidRDefault="00462B35" w:rsidP="00462B35">
      <w:pPr>
        <w:autoSpaceDE w:val="0"/>
        <w:autoSpaceDN w:val="0"/>
        <w:adjustRightInd w:val="0"/>
        <w:spacing w:after="0" w:line="240" w:lineRule="auto"/>
        <w:rPr>
          <w:rFonts w:ascii="Arial" w:hAnsi="Arial" w:cs="Arial"/>
          <w:color w:val="000000"/>
          <w:sz w:val="28"/>
          <w:szCs w:val="28"/>
          <w:rtl/>
        </w:rPr>
      </w:pPr>
    </w:p>
    <w:p w:rsidR="00462B35" w:rsidRPr="00462B35" w:rsidRDefault="00462B35" w:rsidP="00462B35">
      <w:pPr>
        <w:autoSpaceDE w:val="0"/>
        <w:autoSpaceDN w:val="0"/>
        <w:adjustRightInd w:val="0"/>
        <w:spacing w:after="0" w:line="240" w:lineRule="auto"/>
        <w:rPr>
          <w:rFonts w:ascii="Arial" w:hAnsi="Arial" w:cs="Arial"/>
          <w:color w:val="000000"/>
          <w:sz w:val="28"/>
          <w:szCs w:val="28"/>
          <w:rtl/>
        </w:rPr>
      </w:pPr>
      <w:r w:rsidRPr="00462B35">
        <w:rPr>
          <w:rFonts w:ascii="Arial" w:hAnsi="Arial" w:cs="Arial"/>
          <w:color w:val="000000"/>
          <w:sz w:val="28"/>
          <w:szCs w:val="28"/>
          <w:rtl/>
        </w:rPr>
        <w:t xml:space="preserve">הוי אומר להכרית זרעו של עמלק תחלה וכן בדוד הוא אומר ויהי כי ישב המלך דוד בביתו וה' הניח לו מסביב וכתיב ויאמר המלך אל נתן הנביא ראה נא </w:t>
      </w:r>
      <w:r>
        <w:rPr>
          <w:rFonts w:ascii="Arial" w:hAnsi="Arial" w:cs="Arial" w:hint="cs"/>
          <w:color w:val="000000"/>
          <w:sz w:val="28"/>
          <w:szCs w:val="28"/>
          <w:rtl/>
        </w:rPr>
        <w:t>....</w:t>
      </w:r>
    </w:p>
    <w:p w:rsidR="00462B35" w:rsidRDefault="00462B35" w:rsidP="00D65D97">
      <w:pPr>
        <w:autoSpaceDE w:val="0"/>
        <w:autoSpaceDN w:val="0"/>
        <w:adjustRightInd w:val="0"/>
        <w:spacing w:after="0" w:line="240" w:lineRule="auto"/>
        <w:rPr>
          <w:rFonts w:ascii="Arial" w:hAnsi="Arial" w:cs="Arial"/>
          <w:color w:val="000000"/>
          <w:sz w:val="28"/>
          <w:szCs w:val="28"/>
          <w:rtl/>
        </w:rPr>
      </w:pPr>
    </w:p>
    <w:p w:rsidR="00462B35" w:rsidRDefault="00C6096A" w:rsidP="00C6096A">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lastRenderedPageBreak/>
        <w:t>20. מהו הזמן שבו</w:t>
      </w:r>
      <w:r w:rsidR="00462B35">
        <w:rPr>
          <w:rFonts w:ascii="Arial" w:hAnsi="Arial" w:cs="Arial" w:hint="cs"/>
          <w:color w:val="000000"/>
          <w:sz w:val="28"/>
          <w:szCs w:val="28"/>
          <w:rtl/>
        </w:rPr>
        <w:t xml:space="preserve"> עם ישראל </w:t>
      </w:r>
      <w:r>
        <w:rPr>
          <w:rFonts w:ascii="Arial" w:hAnsi="Arial" w:cs="Arial" w:hint="cs"/>
          <w:color w:val="000000"/>
          <w:sz w:val="28"/>
          <w:szCs w:val="28"/>
          <w:rtl/>
        </w:rPr>
        <w:t>מחוייב</w:t>
      </w:r>
      <w:r w:rsidR="00462B35">
        <w:rPr>
          <w:rFonts w:ascii="Arial" w:hAnsi="Arial" w:cs="Arial" w:hint="cs"/>
          <w:color w:val="000000"/>
          <w:sz w:val="28"/>
          <w:szCs w:val="28"/>
          <w:rtl/>
        </w:rPr>
        <w:t xml:space="preserve"> לבנות את בית המקדש</w:t>
      </w:r>
      <w:r>
        <w:rPr>
          <w:rFonts w:ascii="Arial" w:hAnsi="Arial" w:cs="Arial" w:hint="cs"/>
          <w:color w:val="000000"/>
          <w:sz w:val="28"/>
          <w:szCs w:val="28"/>
          <w:rtl/>
        </w:rPr>
        <w:t xml:space="preserve"> על פי הבנת הגמרא</w:t>
      </w:r>
      <w:r w:rsidR="00462B35">
        <w:rPr>
          <w:rFonts w:ascii="Arial" w:hAnsi="Arial" w:cs="Arial" w:hint="cs"/>
          <w:color w:val="000000"/>
          <w:sz w:val="28"/>
          <w:szCs w:val="28"/>
          <w:rtl/>
        </w:rPr>
        <w:t>?</w:t>
      </w:r>
    </w:p>
    <w:p w:rsidR="00462B35" w:rsidRDefault="00462B35" w:rsidP="00D65D97">
      <w:pPr>
        <w:autoSpaceDE w:val="0"/>
        <w:autoSpaceDN w:val="0"/>
        <w:adjustRightInd w:val="0"/>
        <w:spacing w:after="0" w:line="240" w:lineRule="auto"/>
        <w:rPr>
          <w:rFonts w:ascii="Arial" w:hAnsi="Arial" w:cs="Arial"/>
          <w:color w:val="000000"/>
          <w:sz w:val="28"/>
          <w:szCs w:val="28"/>
          <w:rtl/>
        </w:rPr>
      </w:pPr>
    </w:p>
    <w:p w:rsidR="00462B35" w:rsidRPr="00763439" w:rsidRDefault="00462B35" w:rsidP="00462B35">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462B35" w:rsidRDefault="00462B35" w:rsidP="00D65D97">
      <w:pPr>
        <w:autoSpaceDE w:val="0"/>
        <w:autoSpaceDN w:val="0"/>
        <w:adjustRightInd w:val="0"/>
        <w:spacing w:after="0" w:line="240" w:lineRule="auto"/>
        <w:rPr>
          <w:rFonts w:ascii="Arial" w:hAnsi="Arial" w:cs="Arial"/>
          <w:color w:val="000000"/>
          <w:sz w:val="28"/>
          <w:szCs w:val="28"/>
          <w:rtl/>
        </w:rPr>
      </w:pPr>
    </w:p>
    <w:p w:rsidR="00101E58" w:rsidRDefault="00101E58" w:rsidP="00D65D97">
      <w:pPr>
        <w:autoSpaceDE w:val="0"/>
        <w:autoSpaceDN w:val="0"/>
        <w:adjustRightInd w:val="0"/>
        <w:spacing w:after="0" w:line="240" w:lineRule="auto"/>
        <w:rPr>
          <w:rFonts w:ascii="Arial" w:hAnsi="Arial" w:cs="Arial"/>
          <w:color w:val="000000"/>
          <w:sz w:val="28"/>
          <w:szCs w:val="28"/>
          <w:rtl/>
        </w:rPr>
      </w:pPr>
      <w:r>
        <w:rPr>
          <w:rFonts w:ascii="Arial" w:hAnsi="Arial" w:cs="Arial" w:hint="cs"/>
          <w:color w:val="000000"/>
          <w:sz w:val="28"/>
          <w:szCs w:val="28"/>
          <w:rtl/>
        </w:rPr>
        <w:t>סכמ</w:t>
      </w:r>
      <w:r w:rsidR="00462B35">
        <w:rPr>
          <w:rFonts w:ascii="Arial" w:hAnsi="Arial" w:cs="Arial" w:hint="cs"/>
          <w:color w:val="000000"/>
          <w:sz w:val="28"/>
          <w:szCs w:val="28"/>
          <w:rtl/>
        </w:rPr>
        <w:t>ו במשפטים קצרים את מה שלמדתם?</w:t>
      </w:r>
    </w:p>
    <w:p w:rsidR="00462B35" w:rsidRDefault="00462B35" w:rsidP="00D65D97">
      <w:pPr>
        <w:autoSpaceDE w:val="0"/>
        <w:autoSpaceDN w:val="0"/>
        <w:adjustRightInd w:val="0"/>
        <w:spacing w:after="0" w:line="240" w:lineRule="auto"/>
        <w:rPr>
          <w:rFonts w:ascii="Arial" w:hAnsi="Arial" w:cs="Arial"/>
          <w:color w:val="000000"/>
          <w:sz w:val="28"/>
          <w:szCs w:val="28"/>
          <w:rtl/>
        </w:rPr>
      </w:pPr>
    </w:p>
    <w:p w:rsidR="00E7048B" w:rsidRDefault="00E7048B" w:rsidP="00E7048B">
      <w:pPr>
        <w:autoSpaceDE w:val="0"/>
        <w:autoSpaceDN w:val="0"/>
        <w:adjustRightInd w:val="0"/>
        <w:spacing w:after="0" w:line="240" w:lineRule="auto"/>
        <w:rPr>
          <w:rFonts w:ascii="Arial" w:hAnsi="Arial" w:cs="Arial"/>
          <w:color w:val="000000"/>
          <w:sz w:val="28"/>
          <w:szCs w:val="28"/>
          <w:rtl/>
        </w:rPr>
      </w:pPr>
    </w:p>
    <w:p w:rsidR="00E7048B" w:rsidRPr="00763439" w:rsidRDefault="00E7048B" w:rsidP="00E7048B">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E7048B" w:rsidRDefault="00E7048B" w:rsidP="00E7048B">
      <w:pPr>
        <w:autoSpaceDE w:val="0"/>
        <w:autoSpaceDN w:val="0"/>
        <w:adjustRightInd w:val="0"/>
        <w:spacing w:after="0" w:line="240" w:lineRule="auto"/>
        <w:rPr>
          <w:rFonts w:ascii="Arial" w:hAnsi="Arial" w:cs="Arial"/>
          <w:color w:val="000000"/>
          <w:sz w:val="28"/>
          <w:szCs w:val="28"/>
          <w:rtl/>
        </w:rPr>
      </w:pPr>
    </w:p>
    <w:p w:rsidR="00E7048B" w:rsidRPr="00763439" w:rsidRDefault="00E7048B" w:rsidP="00E7048B">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E7048B" w:rsidRDefault="00E7048B" w:rsidP="00E7048B">
      <w:pPr>
        <w:autoSpaceDE w:val="0"/>
        <w:autoSpaceDN w:val="0"/>
        <w:adjustRightInd w:val="0"/>
        <w:spacing w:after="0" w:line="240" w:lineRule="auto"/>
        <w:rPr>
          <w:rFonts w:ascii="Arial" w:hAnsi="Arial" w:cs="Arial"/>
          <w:color w:val="000000"/>
          <w:sz w:val="28"/>
          <w:szCs w:val="28"/>
          <w:rtl/>
        </w:rPr>
      </w:pPr>
    </w:p>
    <w:p w:rsidR="00E7048B" w:rsidRPr="00763439" w:rsidRDefault="00E7048B" w:rsidP="00E7048B">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E7048B" w:rsidRDefault="00E7048B" w:rsidP="00E7048B">
      <w:pPr>
        <w:autoSpaceDE w:val="0"/>
        <w:autoSpaceDN w:val="0"/>
        <w:adjustRightInd w:val="0"/>
        <w:spacing w:after="0" w:line="240" w:lineRule="auto"/>
        <w:rPr>
          <w:rFonts w:ascii="Arial" w:hAnsi="Arial" w:cs="Arial"/>
          <w:color w:val="000000"/>
          <w:sz w:val="28"/>
          <w:szCs w:val="28"/>
          <w:rtl/>
        </w:rPr>
      </w:pPr>
    </w:p>
    <w:p w:rsidR="00E7048B" w:rsidRPr="00763439" w:rsidRDefault="00E7048B" w:rsidP="00E7048B">
      <w:pPr>
        <w:autoSpaceDE w:val="0"/>
        <w:autoSpaceDN w:val="0"/>
        <w:adjustRightInd w:val="0"/>
        <w:spacing w:after="0" w:line="240" w:lineRule="auto"/>
        <w:rPr>
          <w:rFonts w:ascii="Arial" w:hAnsi="Arial" w:cs="Arial"/>
          <w:b/>
          <w:bCs/>
          <w:color w:val="000000"/>
          <w:sz w:val="28"/>
          <w:szCs w:val="28"/>
          <w:rtl/>
        </w:rPr>
      </w:pPr>
      <w:r w:rsidRPr="00763439">
        <w:rPr>
          <w:rFonts w:ascii="Arial" w:hAnsi="Arial" w:cs="Arial" w:hint="cs"/>
          <w:b/>
          <w:bCs/>
          <w:color w:val="000000"/>
          <w:sz w:val="28"/>
          <w:szCs w:val="28"/>
          <w:rtl/>
        </w:rPr>
        <w:t>___________________________________________________</w:t>
      </w:r>
    </w:p>
    <w:p w:rsidR="00E7048B" w:rsidRPr="00A22A5D" w:rsidRDefault="00E7048B" w:rsidP="00E7048B">
      <w:pPr>
        <w:autoSpaceDE w:val="0"/>
        <w:autoSpaceDN w:val="0"/>
        <w:adjustRightInd w:val="0"/>
        <w:spacing w:after="0" w:line="240" w:lineRule="auto"/>
        <w:rPr>
          <w:rFonts w:ascii="Arial" w:hAnsi="Arial" w:cs="Arial"/>
          <w:color w:val="000000"/>
          <w:sz w:val="28"/>
          <w:szCs w:val="28"/>
          <w:rtl/>
        </w:rPr>
      </w:pPr>
    </w:p>
    <w:p w:rsidR="00E7048B" w:rsidRPr="00A22A5D" w:rsidRDefault="00E7048B" w:rsidP="00E7048B">
      <w:pPr>
        <w:autoSpaceDE w:val="0"/>
        <w:autoSpaceDN w:val="0"/>
        <w:adjustRightInd w:val="0"/>
        <w:spacing w:after="0" w:line="240" w:lineRule="auto"/>
        <w:rPr>
          <w:rFonts w:ascii="Arial" w:hAnsi="Arial" w:cs="Arial"/>
          <w:color w:val="000000"/>
          <w:sz w:val="28"/>
          <w:szCs w:val="28"/>
          <w:rtl/>
        </w:rPr>
      </w:pPr>
    </w:p>
    <w:p w:rsidR="00462B35" w:rsidRDefault="00462B35" w:rsidP="00D65D97">
      <w:pPr>
        <w:autoSpaceDE w:val="0"/>
        <w:autoSpaceDN w:val="0"/>
        <w:adjustRightInd w:val="0"/>
        <w:spacing w:after="0" w:line="240" w:lineRule="auto"/>
        <w:rPr>
          <w:rFonts w:ascii="Arial" w:hAnsi="Arial" w:cs="Arial"/>
          <w:color w:val="000000"/>
          <w:sz w:val="28"/>
          <w:szCs w:val="28"/>
          <w:rtl/>
        </w:rPr>
      </w:pPr>
    </w:p>
    <w:p w:rsidR="00462B35" w:rsidRDefault="00462B35" w:rsidP="00D65D97">
      <w:pPr>
        <w:autoSpaceDE w:val="0"/>
        <w:autoSpaceDN w:val="0"/>
        <w:adjustRightInd w:val="0"/>
        <w:spacing w:after="0" w:line="240" w:lineRule="auto"/>
        <w:rPr>
          <w:rFonts w:ascii="Arial" w:hAnsi="Arial" w:cs="Arial"/>
          <w:color w:val="000000"/>
          <w:sz w:val="28"/>
          <w:szCs w:val="28"/>
          <w:rtl/>
        </w:rPr>
      </w:pPr>
    </w:p>
    <w:p w:rsidR="00462B35" w:rsidRPr="00763439" w:rsidRDefault="00462B35" w:rsidP="00D65D97">
      <w:pPr>
        <w:autoSpaceDE w:val="0"/>
        <w:autoSpaceDN w:val="0"/>
        <w:adjustRightInd w:val="0"/>
        <w:spacing w:after="0" w:line="240" w:lineRule="auto"/>
        <w:rPr>
          <w:rFonts w:ascii="Arial" w:hAnsi="Arial" w:cs="Arial"/>
          <w:color w:val="000000"/>
          <w:sz w:val="28"/>
          <w:szCs w:val="28"/>
        </w:rPr>
      </w:pPr>
      <w:bookmarkStart w:id="0" w:name="_GoBack"/>
      <w:bookmarkEnd w:id="0"/>
    </w:p>
    <w:sectPr w:rsidR="00462B35" w:rsidRPr="00763439" w:rsidSect="00BD682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1CB" w:rsidRDefault="002201CB" w:rsidP="006173FE">
      <w:pPr>
        <w:spacing w:after="0" w:line="240" w:lineRule="auto"/>
      </w:pPr>
      <w:r>
        <w:separator/>
      </w:r>
    </w:p>
  </w:endnote>
  <w:endnote w:type="continuationSeparator" w:id="0">
    <w:p w:rsidR="002201CB" w:rsidRDefault="002201CB" w:rsidP="006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FE" w:rsidRPr="006173FE" w:rsidRDefault="006173FE">
    <w:pPr>
      <w:pStyle w:val="a6"/>
      <w:rPr>
        <w:b/>
        <w:bCs/>
      </w:rPr>
    </w:pPr>
    <w:r w:rsidRPr="006173FE">
      <w:rPr>
        <w:rFonts w:hint="cs"/>
        <w:b/>
        <w:bCs/>
        <w:color w:val="5B9BD5" w:themeColor="accent1"/>
        <w:rtl/>
        <w:lang w:val="he-IL"/>
      </w:rPr>
      <w:t xml:space="preserve">דב גולדשטיין אתר </w:t>
    </w:r>
    <w:hyperlink r:id="rId1" w:history="1">
      <w:r w:rsidRPr="006173FE">
        <w:rPr>
          <w:rStyle w:val="Hyperlink"/>
          <w:b/>
          <w:bCs/>
        </w:rPr>
        <w:t>www.tora.co.il</w:t>
      </w:r>
    </w:hyperlink>
    <w:r w:rsidRPr="006173FE">
      <w:rPr>
        <w:b/>
        <w:bCs/>
        <w:color w:val="5B9BD5" w:themeColor="accent1"/>
      </w:rPr>
      <w:t xml:space="preserve"> </w:t>
    </w:r>
    <w:r w:rsidRPr="006173FE">
      <w:rPr>
        <w:rFonts w:hint="cs"/>
        <w:b/>
        <w:bCs/>
        <w:color w:val="5B9BD5" w:themeColor="accent1"/>
        <w:rtl/>
      </w:rPr>
      <w:t xml:space="preserve">  דוא"ל: </w:t>
    </w:r>
    <w:hyperlink r:id="rId2" w:history="1">
      <w:r w:rsidRPr="006173FE">
        <w:rPr>
          <w:rStyle w:val="Hyperlink"/>
          <w:b/>
          <w:bCs/>
        </w:rPr>
        <w:t>tora@tora.co.i</w:t>
      </w:r>
    </w:hyperlink>
    <w:r w:rsidRPr="006173FE">
      <w:rPr>
        <w:rFonts w:hint="cs"/>
        <w:b/>
        <w:bCs/>
        <w:color w:val="5B9BD5" w:themeColor="accent1"/>
        <w:rtl/>
      </w:rPr>
      <w:t xml:space="preserve"> </w:t>
    </w:r>
    <w:r w:rsidRPr="006173FE">
      <w:rPr>
        <w:b/>
        <w:bCs/>
        <w:noProof/>
        <w:color w:val="5B9BD5" w:themeColor="accent1"/>
        <w:rtl/>
      </w:rPr>
      <mc:AlternateContent>
        <mc:Choice Requires="wps">
          <w:drawing>
            <wp:anchor distT="0" distB="0" distL="114300" distR="114300" simplePos="0" relativeHeight="251659264" behindDoc="0" locked="0" layoutInCell="1" allowOverlap="1" wp14:anchorId="733FABF7" wp14:editId="6CB51F09">
              <wp:simplePos x="0" y="0"/>
              <wp:positionH relativeFrom="page">
                <wp:align>center</wp:align>
              </wp:positionH>
              <wp:positionV relativeFrom="page">
                <wp:align>center</wp:align>
              </wp:positionV>
              <wp:extent cx="7364730" cy="9528810"/>
              <wp:effectExtent l="26670" t="0" r="0" b="26670"/>
              <wp:wrapNone/>
              <wp:docPr id="452" name="מלבן 452"/>
              <wp:cNvGraphicFramePr/>
              <a:graphic xmlns:a="http://schemas.openxmlformats.org/drawingml/2006/main">
                <a:graphicData uri="http://schemas.microsoft.com/office/word/2010/wordprocessingShape">
                  <wps:wsp>
                    <wps:cNvSpPr/>
                    <wps:spPr>
                      <a:xfrm flipH="1">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96D253" id="מלבן 452" o:spid="_x0000_s1026" style="position:absolute;left:0;text-align:left;margin-left:0;margin-top:0;width:579.9pt;height:750.3pt;flip:x;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" filled="f" strokecolor="#747070 [1614]" strokeweight="1.25pt">
              <w10:wrap anchorx="page" anchory="page"/>
            </v:rect>
          </w:pict>
        </mc:Fallback>
      </mc:AlternateContent>
    </w:r>
    <w:r>
      <w:rPr>
        <w:rFonts w:hint="cs"/>
        <w:b/>
        <w:bCs/>
        <w:color w:val="5B9BD5" w:themeColor="accent1"/>
        <w:rtl/>
      </w:rPr>
      <w:t xml:space="preserve">             </w:t>
    </w:r>
    <w:r w:rsidRPr="006173FE">
      <w:rPr>
        <w:rFonts w:hint="cs"/>
        <w:b/>
        <w:bCs/>
        <w:color w:val="5B9BD5" w:themeColor="accent1"/>
        <w:rtl/>
      </w:rPr>
      <w:t xml:space="preserve">                            </w:t>
    </w:r>
    <w:r w:rsidRPr="006173FE">
      <w:rPr>
        <w:b/>
        <w:bCs/>
        <w:color w:val="5B9BD5" w:themeColor="accent1"/>
        <w:rtl/>
        <w:lang w:val="he-IL"/>
      </w:rPr>
      <w:t xml:space="preserve"> </w:t>
    </w:r>
    <w:r w:rsidRPr="006173FE">
      <w:rPr>
        <w:rFonts w:asciiTheme="majorHAnsi" w:eastAsiaTheme="majorEastAsia" w:hAnsiTheme="majorHAnsi"/>
        <w:b/>
        <w:bCs/>
        <w:color w:val="5B9BD5" w:themeColor="accent1"/>
        <w:sz w:val="20"/>
        <w:szCs w:val="20"/>
        <w:rtl/>
        <w:lang w:val="he-IL"/>
      </w:rPr>
      <w:t xml:space="preserve">עמ' </w:t>
    </w:r>
    <w:r w:rsidRPr="006173FE">
      <w:rPr>
        <w:rFonts w:eastAsiaTheme="minorEastAsia"/>
        <w:b/>
        <w:bCs/>
        <w:color w:val="5B9BD5" w:themeColor="accent1"/>
        <w:sz w:val="20"/>
        <w:szCs w:val="20"/>
        <w:rtl/>
      </w:rPr>
      <w:fldChar w:fldCharType="begin"/>
    </w:r>
    <w:r w:rsidRPr="006173FE">
      <w:rPr>
        <w:b/>
        <w:bCs/>
        <w:color w:val="5B9BD5" w:themeColor="accent1"/>
        <w:sz w:val="20"/>
        <w:szCs w:val="20"/>
      </w:rPr>
      <w:instrText>PAGE    \* MERGEFORMAT</w:instrText>
    </w:r>
    <w:r w:rsidRPr="006173FE">
      <w:rPr>
        <w:rFonts w:eastAsiaTheme="minorEastAsia"/>
        <w:b/>
        <w:bCs/>
        <w:color w:val="5B9BD5" w:themeColor="accent1"/>
        <w:sz w:val="20"/>
        <w:szCs w:val="20"/>
        <w:rtl/>
      </w:rPr>
      <w:fldChar w:fldCharType="separate"/>
    </w:r>
    <w:r w:rsidR="00846E6B" w:rsidRPr="00846E6B">
      <w:rPr>
        <w:rFonts w:asciiTheme="majorHAnsi" w:eastAsiaTheme="majorEastAsia" w:hAnsiTheme="majorHAnsi"/>
        <w:b/>
        <w:bCs/>
        <w:noProof/>
        <w:color w:val="5B9BD5" w:themeColor="accent1"/>
        <w:sz w:val="20"/>
        <w:szCs w:val="20"/>
        <w:rtl/>
        <w:lang w:val="he-IL"/>
      </w:rPr>
      <w:t>5</w:t>
    </w:r>
    <w:r w:rsidRPr="006173FE">
      <w:rPr>
        <w:rFonts w:asciiTheme="majorHAnsi" w:eastAsiaTheme="majorEastAsia" w:hAnsiTheme="majorHAnsi"/>
        <w:b/>
        <w:bCs/>
        <w:color w:val="5B9BD5" w:themeColor="accent1"/>
        <w:sz w:val="20"/>
        <w:szCs w:val="20"/>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1CB" w:rsidRDefault="002201CB" w:rsidP="006173FE">
      <w:pPr>
        <w:spacing w:after="0" w:line="240" w:lineRule="auto"/>
      </w:pPr>
      <w:r>
        <w:separator/>
      </w:r>
    </w:p>
  </w:footnote>
  <w:footnote w:type="continuationSeparator" w:id="0">
    <w:p w:rsidR="002201CB" w:rsidRDefault="002201CB" w:rsidP="00617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CC"/>
    <w:rsid w:val="0004123F"/>
    <w:rsid w:val="00060665"/>
    <w:rsid w:val="00101E58"/>
    <w:rsid w:val="001A1CE6"/>
    <w:rsid w:val="00217058"/>
    <w:rsid w:val="002201CB"/>
    <w:rsid w:val="002C1E61"/>
    <w:rsid w:val="00462B35"/>
    <w:rsid w:val="00470297"/>
    <w:rsid w:val="0047585D"/>
    <w:rsid w:val="00612D12"/>
    <w:rsid w:val="006173FE"/>
    <w:rsid w:val="00670C21"/>
    <w:rsid w:val="006821DF"/>
    <w:rsid w:val="00682731"/>
    <w:rsid w:val="006C608B"/>
    <w:rsid w:val="00733FDD"/>
    <w:rsid w:val="00743D07"/>
    <w:rsid w:val="00763439"/>
    <w:rsid w:val="00846E6B"/>
    <w:rsid w:val="008A3165"/>
    <w:rsid w:val="00963F54"/>
    <w:rsid w:val="00B46086"/>
    <w:rsid w:val="00B8184E"/>
    <w:rsid w:val="00B82A24"/>
    <w:rsid w:val="00BD6826"/>
    <w:rsid w:val="00C04FCC"/>
    <w:rsid w:val="00C6096A"/>
    <w:rsid w:val="00D33903"/>
    <w:rsid w:val="00D65D97"/>
    <w:rsid w:val="00E43ECA"/>
    <w:rsid w:val="00E7048B"/>
    <w:rsid w:val="00FB6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F85BC-A604-47CB-8883-4C495C46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C04FCC"/>
    <w:pPr>
      <w:keepNext/>
      <w:spacing w:after="0" w:line="240" w:lineRule="auto"/>
      <w:jc w:val="right"/>
      <w:outlineLvl w:val="0"/>
    </w:pPr>
    <w:rPr>
      <w:rFonts w:ascii="Times New Roman" w:eastAsia="Times New Roman" w:hAnsi="Times New Roman" w:cs="David"/>
      <w:b/>
      <w:bCs/>
      <w:i/>
      <w:iCs/>
      <w:snapToGrid w:val="0"/>
      <w:sz w:val="20"/>
      <w:szCs w:val="36"/>
      <w:lang w:eastAsia="he-IL"/>
    </w:rPr>
  </w:style>
  <w:style w:type="paragraph" w:styleId="2">
    <w:name w:val="heading 2"/>
    <w:basedOn w:val="a"/>
    <w:next w:val="a"/>
    <w:link w:val="20"/>
    <w:uiPriority w:val="9"/>
    <w:unhideWhenUsed/>
    <w:qFormat/>
    <w:rsid w:val="00C04FCC"/>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04FCC"/>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C04FCC"/>
    <w:pPr>
      <w:keepNext/>
      <w:spacing w:before="240" w:after="60" w:line="240" w:lineRule="auto"/>
      <w:outlineLvl w:val="3"/>
    </w:pPr>
    <w:rPr>
      <w:rFonts w:eastAsiaTheme="minorEastAs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C04FCC"/>
    <w:rPr>
      <w:rFonts w:ascii="Times New Roman" w:eastAsia="Times New Roman" w:hAnsi="Times New Roman" w:cs="David"/>
      <w:b/>
      <w:bCs/>
      <w:i/>
      <w:iCs/>
      <w:snapToGrid w:val="0"/>
      <w:sz w:val="20"/>
      <w:szCs w:val="36"/>
      <w:lang w:eastAsia="he-IL"/>
    </w:rPr>
  </w:style>
  <w:style w:type="character" w:customStyle="1" w:styleId="20">
    <w:name w:val="כותרת 2 תו"/>
    <w:basedOn w:val="a0"/>
    <w:link w:val="2"/>
    <w:uiPriority w:val="9"/>
    <w:rsid w:val="00C04FCC"/>
    <w:rPr>
      <w:rFonts w:asciiTheme="majorHAnsi" w:eastAsiaTheme="majorEastAsia" w:hAnsiTheme="majorHAnsi" w:cstheme="majorBidi"/>
      <w:b/>
      <w:bCs/>
      <w:i/>
      <w:iCs/>
      <w:sz w:val="28"/>
      <w:szCs w:val="28"/>
    </w:rPr>
  </w:style>
  <w:style w:type="character" w:customStyle="1" w:styleId="30">
    <w:name w:val="כותרת 3 תו"/>
    <w:basedOn w:val="a0"/>
    <w:link w:val="3"/>
    <w:uiPriority w:val="9"/>
    <w:rsid w:val="00C04FCC"/>
    <w:rPr>
      <w:rFonts w:asciiTheme="majorHAnsi" w:eastAsiaTheme="majorEastAsia" w:hAnsiTheme="majorHAnsi" w:cstheme="majorBidi"/>
      <w:b/>
      <w:bCs/>
      <w:sz w:val="26"/>
      <w:szCs w:val="26"/>
    </w:rPr>
  </w:style>
  <w:style w:type="character" w:customStyle="1" w:styleId="40">
    <w:name w:val="כותרת 4 תו"/>
    <w:basedOn w:val="a0"/>
    <w:link w:val="4"/>
    <w:uiPriority w:val="9"/>
    <w:rsid w:val="00C04FCC"/>
    <w:rPr>
      <w:rFonts w:eastAsiaTheme="minorEastAsia"/>
      <w:b/>
      <w:bCs/>
      <w:sz w:val="28"/>
      <w:szCs w:val="28"/>
    </w:rPr>
  </w:style>
  <w:style w:type="paragraph" w:styleId="a3">
    <w:name w:val="Block Text"/>
    <w:basedOn w:val="a"/>
    <w:semiHidden/>
    <w:rsid w:val="00C04FCC"/>
    <w:pPr>
      <w:spacing w:after="0" w:line="240" w:lineRule="auto"/>
      <w:ind w:left="-6" w:firstLine="6"/>
    </w:pPr>
    <w:rPr>
      <w:rFonts w:ascii="MS Sans Serif" w:eastAsia="Times New Roman" w:hAnsi="MS Sans Serif" w:cs="Miriam"/>
      <w:snapToGrid w:val="0"/>
      <w:sz w:val="24"/>
      <w:szCs w:val="16"/>
      <w:lang w:eastAsia="he-IL"/>
    </w:rPr>
  </w:style>
  <w:style w:type="character" w:styleId="Hyperlink">
    <w:name w:val="Hyperlink"/>
    <w:basedOn w:val="a0"/>
    <w:uiPriority w:val="99"/>
    <w:unhideWhenUsed/>
    <w:rsid w:val="00670C21"/>
    <w:rPr>
      <w:color w:val="0563C1" w:themeColor="hyperlink"/>
      <w:u w:val="single"/>
    </w:rPr>
  </w:style>
  <w:style w:type="character" w:styleId="FollowedHyperlink">
    <w:name w:val="FollowedHyperlink"/>
    <w:basedOn w:val="a0"/>
    <w:uiPriority w:val="99"/>
    <w:semiHidden/>
    <w:unhideWhenUsed/>
    <w:rsid w:val="00670C21"/>
    <w:rPr>
      <w:color w:val="954F72" w:themeColor="followedHyperlink"/>
      <w:u w:val="single"/>
    </w:rPr>
  </w:style>
  <w:style w:type="paragraph" w:styleId="a4">
    <w:name w:val="header"/>
    <w:basedOn w:val="a"/>
    <w:link w:val="a5"/>
    <w:uiPriority w:val="99"/>
    <w:unhideWhenUsed/>
    <w:rsid w:val="006173FE"/>
    <w:pPr>
      <w:tabs>
        <w:tab w:val="center" w:pos="4153"/>
        <w:tab w:val="right" w:pos="8306"/>
      </w:tabs>
      <w:spacing w:after="0" w:line="240" w:lineRule="auto"/>
    </w:pPr>
  </w:style>
  <w:style w:type="character" w:customStyle="1" w:styleId="a5">
    <w:name w:val="כותרת עליונה תו"/>
    <w:basedOn w:val="a0"/>
    <w:link w:val="a4"/>
    <w:uiPriority w:val="99"/>
    <w:rsid w:val="006173FE"/>
  </w:style>
  <w:style w:type="paragraph" w:styleId="a6">
    <w:name w:val="footer"/>
    <w:basedOn w:val="a"/>
    <w:link w:val="a7"/>
    <w:uiPriority w:val="99"/>
    <w:unhideWhenUsed/>
    <w:rsid w:val="006173FE"/>
    <w:pPr>
      <w:tabs>
        <w:tab w:val="center" w:pos="4153"/>
        <w:tab w:val="right" w:pos="8306"/>
      </w:tabs>
      <w:spacing w:after="0" w:line="240" w:lineRule="auto"/>
    </w:pPr>
  </w:style>
  <w:style w:type="character" w:customStyle="1" w:styleId="a7">
    <w:name w:val="כותרת תחתונה תו"/>
    <w:basedOn w:val="a0"/>
    <w:link w:val="a6"/>
    <w:uiPriority w:val="99"/>
    <w:rsid w:val="0061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lkzCgMhwbU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ora@tora.co.i" TargetMode="External"/><Relationship Id="rId1" Type="http://schemas.openxmlformats.org/officeDocument/2006/relationships/hyperlink" Target="http://www.tora.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4556</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2</cp:revision>
  <cp:lastPrinted>2015-02-25T06:25:00Z</cp:lastPrinted>
  <dcterms:created xsi:type="dcterms:W3CDTF">2017-03-02T10:54:00Z</dcterms:created>
  <dcterms:modified xsi:type="dcterms:W3CDTF">2017-03-02T10:54:00Z</dcterms:modified>
</cp:coreProperties>
</file>