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66" w:rsidRDefault="008D1855" w:rsidP="008774F2">
      <w:pPr>
        <w:rPr>
          <w:rFonts w:hint="cs"/>
          <w:rtl/>
        </w:rPr>
      </w:pPr>
      <w:bookmarkStart w:id="0" w:name="_GoBack"/>
      <w:r>
        <w:rPr>
          <w:rFonts w:hint="cs"/>
          <w:rtl/>
        </w:rPr>
        <w:t>בס"ד</w:t>
      </w:r>
    </w:p>
    <w:p w:rsidR="008D1855" w:rsidRDefault="008D1855" w:rsidP="008774F2">
      <w:pPr>
        <w:rPr>
          <w:rtl/>
        </w:rPr>
      </w:pPr>
      <w:r>
        <w:rPr>
          <w:rFonts w:hint="cs"/>
          <w:rtl/>
        </w:rPr>
        <w:t>ירמיה פרק ז', ופרק כ"ו</w:t>
      </w:r>
    </w:p>
    <w:p w:rsidR="008D1855" w:rsidRDefault="008D1855" w:rsidP="008774F2">
      <w:pPr>
        <w:rPr>
          <w:rtl/>
        </w:rPr>
      </w:pPr>
    </w:p>
    <w:p w:rsidR="00973C95" w:rsidRDefault="00973C95" w:rsidP="008774F2">
      <w:pPr>
        <w:pStyle w:val="3"/>
        <w:shd w:val="clear" w:color="auto" w:fill="EDEDED"/>
        <w:spacing w:before="0"/>
        <w:rPr>
          <w:rFonts w:ascii="Arial" w:hAnsi="Arial" w:cs="Arial"/>
          <w:color w:val="4F4F4F"/>
          <w:sz w:val="18"/>
          <w:szCs w:val="18"/>
        </w:rPr>
      </w:pPr>
      <w:r w:rsidRPr="00973C95">
        <w:rPr>
          <w:rFonts w:ascii="Arial" w:hAnsi="Arial" w:cs="Arial"/>
          <w:b/>
          <w:bCs/>
          <w:color w:val="4F4F4F"/>
          <w:sz w:val="26"/>
          <w:szCs w:val="26"/>
          <w:rtl/>
        </w:rPr>
        <w:t>בפרק ז יוצא ירמיהו נגד תפיסתו המוטעית של העם הטוענת שבית המקדש לא יחרב. הוא אומר את דברו בפתח המקדש. בפרק כו מובאת נבואה מקבילה לנבואה שבפרק ז, אך בהמשכה מתוארת התגובה של השומעים לנבואה זו. ירמיהו עומד למשפט כראוי לעונש מות על נבואתו, ונושא דברים להגנתו. פרק ז יילמד עם פרק כו, ליחידה זו מוקדשים ארבעה שיעורים</w:t>
      </w:r>
      <w:r>
        <w:rPr>
          <w:rFonts w:ascii="Arial" w:hAnsi="Arial" w:cs="Arial"/>
          <w:b/>
          <w:bCs/>
          <w:color w:val="4F4F4F"/>
          <w:sz w:val="18"/>
          <w:szCs w:val="18"/>
        </w:rPr>
        <w:t>.</w:t>
      </w:r>
    </w:p>
    <w:p w:rsidR="00973C95" w:rsidRDefault="00973C95" w:rsidP="008774F2">
      <w:pPr>
        <w:pStyle w:val="NormalWeb"/>
        <w:shd w:val="clear" w:color="auto" w:fill="FFFEEF"/>
        <w:bidi/>
        <w:rPr>
          <w:rFonts w:ascii="Arial" w:hAnsi="Arial" w:cs="Arial"/>
          <w:color w:val="000000"/>
          <w:sz w:val="18"/>
          <w:szCs w:val="18"/>
        </w:rPr>
      </w:pPr>
      <w:r>
        <w:rPr>
          <w:rStyle w:val="a3"/>
          <w:rFonts w:ascii="Arial" w:hAnsi="Arial" w:cs="Arial"/>
          <w:color w:val="000000"/>
          <w:rtl/>
        </w:rPr>
        <w:t>נושאים ושאלות מכווני למידה:</w:t>
      </w:r>
      <w:r>
        <w:rPr>
          <w:rFonts w:ascii="Arial" w:hAnsi="Arial" w:cs="Arial"/>
          <w:color w:val="000000"/>
          <w:rtl/>
        </w:rPr>
        <w:t> </w:t>
      </w:r>
    </w:p>
    <w:p w:rsidR="00973C95" w:rsidRDefault="00973C95" w:rsidP="008774F2">
      <w:pPr>
        <w:numPr>
          <w:ilvl w:val="0"/>
          <w:numId w:val="6"/>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אל מי מכוונת הנבואה?</w:t>
      </w:r>
    </w:p>
    <w:p w:rsidR="00973C95" w:rsidRDefault="00973C95" w:rsidP="008774F2">
      <w:pPr>
        <w:numPr>
          <w:ilvl w:val="0"/>
          <w:numId w:val="6"/>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מה היתה השקפת העם ביחס למקדש ולעבודה בו?</w:t>
      </w:r>
    </w:p>
    <w:p w:rsidR="00973C95" w:rsidRDefault="00973C95" w:rsidP="008774F2">
      <w:pPr>
        <w:numPr>
          <w:ilvl w:val="0"/>
          <w:numId w:val="6"/>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מהי העמדה שמציג הנביא ביחס למקדש ולעבודה בו?</w:t>
      </w:r>
    </w:p>
    <w:p w:rsidR="00973C95" w:rsidRDefault="00973C95" w:rsidP="008774F2">
      <w:pPr>
        <w:numPr>
          <w:ilvl w:val="0"/>
          <w:numId w:val="6"/>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באלו טיעונים משתמש הנביא כדי לשכנע את העם?</w:t>
      </w:r>
    </w:p>
    <w:p w:rsidR="008D1855" w:rsidRDefault="008D1855" w:rsidP="008774F2">
      <w:pPr>
        <w:rPr>
          <w:rtl/>
        </w:rPr>
      </w:pPr>
    </w:p>
    <w:tbl>
      <w:tblPr>
        <w:tblW w:w="987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70"/>
      </w:tblGrid>
      <w:tr w:rsidR="000F5BF3" w:rsidRPr="000F5BF3" w:rsidTr="000F5BF3">
        <w:trPr>
          <w:tblCellSpacing w:w="22" w:type="dxa"/>
        </w:trPr>
        <w:tc>
          <w:tcPr>
            <w:tcW w:w="0" w:type="auto"/>
            <w:shd w:val="clear" w:color="auto" w:fill="FFFFFF"/>
            <w:hideMark/>
          </w:tcPr>
          <w:p w:rsidR="000F5BF3" w:rsidRPr="000F5BF3" w:rsidRDefault="000F5BF3" w:rsidP="008774F2">
            <w:pPr>
              <w:spacing w:after="0" w:line="240" w:lineRule="auto"/>
              <w:rPr>
                <w:rFonts w:ascii="Arial" w:eastAsia="Times New Roman" w:hAnsi="Arial" w:cs="Arial"/>
                <w:color w:val="000000"/>
                <w:sz w:val="18"/>
                <w:szCs w:val="18"/>
              </w:rPr>
            </w:pPr>
            <w:r w:rsidRPr="000F5BF3">
              <w:rPr>
                <w:rFonts w:ascii="Arial" w:eastAsia="Times New Roman" w:hAnsi="Arial" w:cs="Arial"/>
                <w:color w:val="000000"/>
                <w:sz w:val="24"/>
                <w:szCs w:val="24"/>
                <w:rtl/>
              </w:rPr>
              <w:t>לפניכם הצעה לחלוקת הפרק. זוהי רק דוגמה ואפשר לחלק את הפרק בדרכים נוספות</w:t>
            </w:r>
            <w:r w:rsidRPr="000F5BF3">
              <w:rPr>
                <w:rFonts w:ascii="Arial" w:eastAsia="Times New Roman" w:hAnsi="Arial" w:cs="Arial"/>
                <w:color w:val="000000"/>
                <w:sz w:val="24"/>
                <w:szCs w:val="24"/>
              </w:rPr>
              <w:t>.</w:t>
            </w:r>
          </w:p>
          <w:p w:rsidR="000F5BF3" w:rsidRPr="000F5BF3" w:rsidRDefault="000F5BF3" w:rsidP="008774F2">
            <w:pPr>
              <w:spacing w:after="0" w:line="240" w:lineRule="auto"/>
              <w:rPr>
                <w:rFonts w:ascii="Arial" w:eastAsia="Times New Roman" w:hAnsi="Arial" w:cs="Arial"/>
                <w:color w:val="000000"/>
                <w:sz w:val="18"/>
                <w:szCs w:val="18"/>
              </w:rPr>
            </w:pPr>
            <w:r w:rsidRPr="000F5BF3">
              <w:rPr>
                <w:rFonts w:ascii="Arial" w:eastAsia="Times New Roman" w:hAnsi="Arial" w:cs="Arial"/>
                <w:color w:val="000000"/>
                <w:sz w:val="18"/>
                <w:szCs w:val="18"/>
                <w:rtl/>
              </w:rPr>
              <w:t>חלוקה זו מתאימה למבנה היחידה ומציעה מבט כולל על הפרק לפני הלימוד של פסוקיו בעיון</w:t>
            </w:r>
            <w:r w:rsidRPr="000F5BF3">
              <w:rPr>
                <w:rFonts w:ascii="Arial" w:eastAsia="Times New Roman" w:hAnsi="Arial" w:cs="Arial"/>
                <w:color w:val="000000"/>
                <w:sz w:val="18"/>
                <w:szCs w:val="18"/>
              </w:rPr>
              <w:t>.</w:t>
            </w:r>
          </w:p>
          <w:p w:rsidR="000F5BF3" w:rsidRPr="000F5BF3" w:rsidRDefault="000F5BF3" w:rsidP="008774F2">
            <w:pPr>
              <w:spacing w:after="0" w:line="240" w:lineRule="auto"/>
              <w:rPr>
                <w:rFonts w:ascii="Arial" w:eastAsia="Times New Roman" w:hAnsi="Arial" w:cs="Arial"/>
                <w:color w:val="000000"/>
                <w:sz w:val="18"/>
                <w:szCs w:val="18"/>
              </w:rPr>
            </w:pPr>
            <w:r w:rsidRPr="000F5BF3">
              <w:rPr>
                <w:rFonts w:ascii="Arial" w:eastAsia="Times New Roman" w:hAnsi="Arial" w:cs="Arial"/>
                <w:color w:val="000000"/>
                <w:sz w:val="18"/>
                <w:szCs w:val="18"/>
              </w:rPr>
              <w:t> </w:t>
            </w:r>
          </w:p>
        </w:tc>
      </w:tr>
      <w:tr w:rsidR="000F5BF3" w:rsidRPr="000F5BF3" w:rsidTr="000F5BF3">
        <w:trPr>
          <w:tblCellSpacing w:w="22" w:type="dxa"/>
        </w:trPr>
        <w:tc>
          <w:tcPr>
            <w:tcW w:w="0" w:type="auto"/>
            <w:shd w:val="clear" w:color="auto" w:fill="FFFFFF"/>
            <w:hideMark/>
          </w:tcPr>
          <w:tbl>
            <w:tblPr>
              <w:bidiVisual/>
              <w:tblW w:w="95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7210"/>
            </w:tblGrid>
            <w:tr w:rsidR="000F5BF3" w:rsidRPr="000F5BF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1ECFD"/>
                  <w:vAlign w:val="center"/>
                  <w:hideMark/>
                </w:tcPr>
                <w:p w:rsidR="000F5BF3" w:rsidRPr="000F5BF3" w:rsidRDefault="000F5BF3" w:rsidP="008774F2">
                  <w:pPr>
                    <w:spacing w:after="0" w:line="240" w:lineRule="auto"/>
                    <w:rPr>
                      <w:rFonts w:ascii="Arial" w:eastAsia="Times New Roman" w:hAnsi="Arial" w:cs="Arial"/>
                      <w:color w:val="000000"/>
                      <w:sz w:val="18"/>
                      <w:szCs w:val="18"/>
                    </w:rPr>
                  </w:pPr>
                  <w:r w:rsidRPr="000F5BF3">
                    <w:rPr>
                      <w:rFonts w:ascii="Arial" w:eastAsia="Times New Roman" w:hAnsi="Arial" w:cs="Arial"/>
                      <w:b/>
                      <w:bCs/>
                      <w:color w:val="000000"/>
                      <w:sz w:val="24"/>
                      <w:szCs w:val="24"/>
                      <w:rtl/>
                    </w:rPr>
                    <w:t> הציווי לירמיהו לעמוד</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b/>
                      <w:bCs/>
                      <w:color w:val="000000"/>
                      <w:sz w:val="24"/>
                      <w:szCs w:val="24"/>
                      <w:rtl/>
                    </w:rPr>
                    <w:t>בשער בית 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א   הַדָּבָר אֲשֶׁר הָיָה אֶל־יִרְמְיָהוּ מֵאֵת ה' לֵאמֹר:</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ב   עֲמֹד בְּשַׁעַר בֵּית ה' וְקָרָאתָ שָּׁם אֶת־הַדָּבָר הַזֶּה וְאָמַרְתָּ</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שִׁמְעוּ דְבַר־ה כָּל־יְהוּדָה הַבָּאִים בַּשְּׁעָרִים הָאֵלֶּה  לְהִשְׁתַּחֲוֹת לַה':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w:t>
                  </w:r>
                </w:p>
              </w:tc>
            </w:tr>
            <w:tr w:rsidR="000F5BF3" w:rsidRPr="000F5BF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BEBFE"/>
                  <w:vAlign w:val="center"/>
                  <w:hideMark/>
                </w:tcPr>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b/>
                      <w:bCs/>
                      <w:color w:val="000000"/>
                      <w:sz w:val="24"/>
                      <w:szCs w:val="24"/>
                      <w:rtl/>
                    </w:rPr>
                    <w:t>נבואת ירמיהו על היכל ה'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18"/>
                      <w:szCs w:val="18"/>
                      <w:rtl/>
                    </w:rPr>
                    <w:t>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ג   כֹּה־אָמַר ה' צְבָאוֹת אֱלֹהֵי יִשְׂרָאֵל הֵיטִיבוּ דַרְכֵיכֶם וּמַעַלְלֵיכֶם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וַאֲשַׁכְּנָה אֶתְכֶם בַּמָּקוֹם הַזֶּה: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ד   אַל־תִּבְטְחוּ לָכֶם אֶל־דִּבְרֵי הַשֶּׁקֶר לֵאמֹר הֵיכַל ה' הֵיכַל ה' הֵיכַל ה' הֵמָּה: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ה   כִּי אִם־הֵיטֵיב תֵּיטִיבוּ אֶת־דַּרְכֵיכֶם וְאֶת־מַעַלְלֵיכֶם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אִם־עָשׂוֹ תַעֲשׂוּ מִשְׁפָּט  בֵּין אִישׁ וּבֵין רֵעֵהוּ: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    גֵּר יָתוֹם וְאַלְמָנָה לֹא תַעֲשֹׁקוּ וְדָם נָקִי אַל־תִּשְׁפְּכוּ בַּמָּקוֹם הַזֶּה</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וְאַחֲרֵי אֱלֹהִים אֲחֵרִים לֹא תֵלְכוּ לְרַע לָכֶם: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ז   וְשִׁכַּנְתִּי אֶתְכֶם בַּמָּקוֹם הַזֶּה בָּאָרֶץ אֲשֶׁר נָתַתִּי לַאֲבוֹתֵיכֶם לְמִן־עוֹלָם וְעַד־עוֹלָם: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ח  הִנֵּה אַתֶּם בֹּטְחִים לָכֶם עַל־דִּבְרֵי הַשָּׁקֶר לְבִלְתִּי הוֹעִיל: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ט   הֲגָנֹב רָצֹחַ וְנָאֹף וְהִשָּׁבֵעַ לַשֶּׁקֶר</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וְקַטֵּר לַבָּעַל וְהָלֹךְ אַחֲרֵי אֱלֹהִים אֲחֵרִים אֲשֶׁר לֹא־יְדַעְתֶּם: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י    וּבָאתֶם וַעֲמַדְתֶּם לְפָנַי בַּבַּיִת הַזֶּה אֲשֶׁר נִקְרָא־שְׁמִי עָלָיו</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וַאֲמַרְתֶּם נִצַּלְנוּ לְמַעַן עֲשׂוֹת אֵת כָּל־הַתּוֹעֵבוֹת הָאֵלֶּה:</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יא  הַמְעָרַת פָּרִצִים הָיָה הַבַּיִת הַזֶּה אֲשֶׁר־נִקְרָא־שְׁמִי עָלָיו בְּעֵינֵיכֶם</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גַּם אָנֹכִי הִנֵּה רָאִיתִי נְאֻם־ה'  :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w:t>
                  </w:r>
                </w:p>
              </w:tc>
            </w:tr>
            <w:tr w:rsidR="000F5BF3" w:rsidRPr="000F5BF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FCC3"/>
                  <w:vAlign w:val="center"/>
                  <w:hideMark/>
                </w:tcPr>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b/>
                      <w:bCs/>
                      <w:color w:val="000000"/>
                      <w:sz w:val="24"/>
                      <w:szCs w:val="24"/>
                      <w:rtl/>
                    </w:rPr>
                    <w:t>תקדים שילה</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b/>
                      <w:bCs/>
                      <w:color w:val="000000"/>
                      <w:sz w:val="24"/>
                      <w:szCs w:val="24"/>
                      <w:rtl/>
                    </w:rPr>
                    <w:t>וגלות עשרת השבטים </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יב   כִּי לְכוּ־נָא אֶל־מְקוֹמִי אֲשֶׁר בְּשִׁילוֹ אֲשֶׁר שִׁכַּנְתִּי שְׁמִי שָׁם בָּרִאשׁוֹנָה</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וּרְאוּ אֵת אֲשֶׁר־עָשִׂיתִי לוֹ  מִפְּנֵי רָעַת עַמִּי יִשְׂרָאֵל:</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יג   וְעַתָּה יַעַן עֲשׂוֹתְכֶם אֶת־כָּל־הַמַּעֲשִׂים הָאֵלֶּה נְאֻם־ה'</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וָאֲדַבֵּר אֲלֵיכֶם הַשְׁכֵּם וְדַבֵּר וְלֹא שְׁמַעְתֶּם  וָאֶקְרָא אֶתְכֶם וְלֹא עֲנִיתֶם:</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יד   וְעָשִׂיתִי לַבַּיִת אֲשֶׁר נִקְרָא־שְׁמִי עָלָיו אֲשֶׁר אַתֶּם בֹּטְחִים בּוֹ</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lastRenderedPageBreak/>
                    <w:t>      וְלַמָּקוֹם אֲשֶׁר־נָתַתִּי לָכֶם וְלַאֲבוֹתֵיכֶם כַּאֲשֶׁר עָשִׂיתִי לְשִׁלוֹ:</w:t>
                  </w:r>
                </w:p>
                <w:p w:rsidR="000F5BF3" w:rsidRPr="000F5BF3" w:rsidRDefault="000F5BF3" w:rsidP="008774F2">
                  <w:pPr>
                    <w:spacing w:after="0" w:line="240" w:lineRule="auto"/>
                    <w:rPr>
                      <w:rFonts w:ascii="Arial" w:eastAsia="Times New Roman" w:hAnsi="Arial" w:cs="Arial"/>
                      <w:color w:val="000000"/>
                      <w:sz w:val="18"/>
                      <w:szCs w:val="18"/>
                      <w:rtl/>
                    </w:rPr>
                  </w:pPr>
                  <w:r w:rsidRPr="000F5BF3">
                    <w:rPr>
                      <w:rFonts w:ascii="Arial" w:eastAsia="Times New Roman" w:hAnsi="Arial" w:cs="Arial"/>
                      <w:color w:val="000000"/>
                      <w:sz w:val="24"/>
                      <w:szCs w:val="24"/>
                      <w:rtl/>
                    </w:rPr>
                    <w:t> טו  וְהִשְׁלַכְתִּי אֶתְכֶם מֵעַל פָּנָי כַּאֲשֶׁר הִשְׁלַכְתִּי אֶת־כָּל־אֲחֵיכֶם אֵת כָּל־זֶרַע אֶפְרָיִם: </w:t>
                  </w:r>
                </w:p>
              </w:tc>
            </w:tr>
          </w:tbl>
          <w:p w:rsidR="000F5BF3" w:rsidRPr="000F5BF3" w:rsidRDefault="000F5BF3" w:rsidP="008774F2">
            <w:pPr>
              <w:spacing w:after="0" w:line="240" w:lineRule="auto"/>
              <w:rPr>
                <w:rFonts w:ascii="Arial" w:eastAsia="Times New Roman" w:hAnsi="Arial" w:cs="Arial"/>
                <w:color w:val="000000"/>
                <w:sz w:val="18"/>
                <w:szCs w:val="18"/>
                <w:rtl/>
              </w:rPr>
            </w:pPr>
          </w:p>
        </w:tc>
      </w:tr>
    </w:tbl>
    <w:p w:rsidR="00973C95" w:rsidRDefault="00973C95" w:rsidP="008774F2">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44"/>
        <w:gridCol w:w="66"/>
      </w:tblGrid>
      <w:tr w:rsidR="00071C37" w:rsidRPr="00071C37" w:rsidTr="00071C37">
        <w:trPr>
          <w:gridAfter w:val="1"/>
          <w:tblCellSpacing w:w="22" w:type="dxa"/>
        </w:trPr>
        <w:tc>
          <w:tcPr>
            <w:tcW w:w="0" w:type="auto"/>
            <w:shd w:val="clear" w:color="auto" w:fill="CD853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נבואת ירמיהו על היכל ה' (פסוקים א-טו)</w:t>
            </w:r>
          </w:p>
        </w:tc>
      </w:tr>
      <w:tr w:rsidR="00071C37" w:rsidRPr="00071C37" w:rsidTr="00071C37">
        <w:trPr>
          <w:gridAfter w:val="1"/>
          <w:tblCellSpacing w:w="22" w:type="dxa"/>
        </w:trPr>
        <w:tc>
          <w:tcPr>
            <w:tcW w:w="0" w:type="auto"/>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בפתיחת הפרק אנו שומעים כי ה' מצווה את ירמיהו</w:t>
            </w:r>
            <w:r w:rsidRPr="00071C37">
              <w:rPr>
                <w:rFonts w:ascii="Arial" w:eastAsia="Times New Roman" w:hAnsi="Arial" w:cs="Arial"/>
                <w:color w:val="000000"/>
                <w:sz w:val="24"/>
                <w:szCs w:val="24"/>
              </w:rPr>
              <w:t>:</w:t>
            </w:r>
          </w:p>
        </w:tc>
      </w:tr>
      <w:tr w:rsidR="00071C37" w:rsidRPr="00071C37" w:rsidTr="00071C37">
        <w:trPr>
          <w:gridAfter w:val="1"/>
          <w:tblCellSpacing w:w="22" w:type="dxa"/>
        </w:trPr>
        <w:tc>
          <w:tcPr>
            <w:tcW w:w="0" w:type="auto"/>
            <w:shd w:val="clear" w:color="auto" w:fill="BDB76B"/>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ב</w:t>
            </w:r>
            <w:r w:rsidRPr="00071C37">
              <w:rPr>
                <w:rFonts w:ascii="Arial" w:eastAsia="Times New Roman" w:hAnsi="Arial" w:cs="Arial"/>
                <w:b/>
                <w:bCs/>
                <w:color w:val="000000"/>
                <w:sz w:val="24"/>
                <w:szCs w:val="24"/>
              </w:rPr>
              <w:t> </w:t>
            </w:r>
            <w:r w:rsidRPr="00071C37">
              <w:rPr>
                <w:rFonts w:ascii="Arial" w:eastAsia="Times New Roman" w:hAnsi="Arial" w:cs="Arial"/>
                <w:color w:val="000000"/>
                <w:sz w:val="24"/>
                <w:szCs w:val="24"/>
                <w:rtl/>
              </w:rPr>
              <w:t>עֲמֹד בְּשַׁעַר בֵּית ה' וְקָרָאתָ שָּׁם אֶת-הַדָּבָר הַזֶּה וְאָמַרְתָּ</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שִׁמְעוּ דְבַר-ה' כָּל-יְהוּדָה הַבָּאִים בַּשְּׁעָרִים הָאֵלֶּה לְהִשְׁתַּחֲו‍ֹת לַה</w:t>
            </w:r>
            <w:r w:rsidRPr="00071C37">
              <w:rPr>
                <w:rFonts w:ascii="Arial" w:eastAsia="Times New Roman" w:hAnsi="Arial" w:cs="Arial"/>
                <w:color w:val="000000"/>
                <w:sz w:val="24"/>
                <w:szCs w:val="24"/>
              </w:rPr>
              <w:t>'.  </w:t>
            </w:r>
          </w:p>
        </w:tc>
      </w:tr>
      <w:tr w:rsidR="00071C37" w:rsidRPr="00071C37" w:rsidTr="00071C37">
        <w:trPr>
          <w:gridAfter w:val="1"/>
          <w:tblCellSpacing w:w="22" w:type="dxa"/>
        </w:trPr>
        <w:tc>
          <w:tcPr>
            <w:tcW w:w="0" w:type="auto"/>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על פי רוב לא נאמר לנביא היכן בדיוק עליו לומר את הנבואה שקיבל מפי ה', ודווקא בנבואה זו ירמיהו צריך לעמוד בשערי בית המקדש ולומר את נבואתו. תוכן הנבואה הראשונה בפרק מבהיר מיד את הסיבה לכך: בפרק זה ירמיהו מנבא על חורבנו האפשרי של בית המקדש, ועליו לעמוד במקום שבו עובר העם הבא להשתחוות במקדש, ולהבהיר לבאים בשער כי מעשיהם אינם רצויים וכי קיומו של המקדש כ"היכל ה'" אינו מובטח</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18"/>
                <w:szCs w:val="18"/>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ואלה הדברים שמנבא ירמיהו בעומדו בשער המקדש</w:t>
            </w:r>
            <w:r w:rsidRPr="00071C37">
              <w:rPr>
                <w:rFonts w:ascii="Arial" w:eastAsia="Times New Roman" w:hAnsi="Arial" w:cs="Arial"/>
                <w:color w:val="000000"/>
                <w:sz w:val="24"/>
                <w:szCs w:val="24"/>
              </w:rPr>
              <w:t>:   </w:t>
            </w:r>
          </w:p>
        </w:tc>
      </w:tr>
      <w:tr w:rsidR="00071C37" w:rsidRPr="00071C37" w:rsidTr="00071C37">
        <w:trPr>
          <w:gridAfter w:val="1"/>
          <w:tblCellSpacing w:w="22" w:type="dxa"/>
        </w:trPr>
        <w:tc>
          <w:tcPr>
            <w:tcW w:w="0" w:type="auto"/>
            <w:shd w:val="clear" w:color="auto" w:fill="BDB76B"/>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ג</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כֹּה-אָמַר ה' צְבָאוֹת אֱלֹהֵי יִשְׂרָאֵל</w:t>
            </w:r>
          </w:p>
        </w:tc>
      </w:tr>
      <w:tr w:rsidR="00071C37" w:rsidRPr="00071C37" w:rsidTr="00071C37">
        <w:trPr>
          <w:gridAfter w:val="1"/>
          <w:tblCellSpacing w:w="22" w:type="dxa"/>
        </w:trPr>
        <w:tc>
          <w:tcPr>
            <w:tcW w:w="0" w:type="auto"/>
            <w:shd w:val="clear" w:color="auto" w:fill="FFFFFF"/>
            <w:hideMark/>
          </w:tcPr>
          <w:tbl>
            <w:tblPr>
              <w:bidiVisual/>
              <w:tblW w:w="8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EFECC"/>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                   </w:t>
                  </w:r>
                  <w:r w:rsidRPr="00071C37">
                    <w:rPr>
                      <w:rFonts w:ascii="Arial" w:eastAsia="Times New Roman" w:hAnsi="Arial" w:cs="Arial"/>
                      <w:b/>
                      <w:bCs/>
                      <w:color w:val="000000"/>
                      <w:sz w:val="24"/>
                      <w:szCs w:val="24"/>
                      <w:rtl/>
                    </w:rPr>
                    <w:t>כלל</w:t>
                  </w:r>
                </w:p>
              </w:tc>
              <w:tc>
                <w:tcPr>
                  <w:tcW w:w="4260" w:type="dxa"/>
                  <w:tcBorders>
                    <w:top w:val="outset" w:sz="6" w:space="0" w:color="auto"/>
                    <w:left w:val="outset" w:sz="6" w:space="0" w:color="auto"/>
                    <w:bottom w:val="outset" w:sz="6" w:space="0" w:color="auto"/>
                    <w:right w:val="outset" w:sz="6" w:space="0" w:color="auto"/>
                  </w:tcBorders>
                  <w:shd w:val="clear" w:color="auto" w:fill="E0FEF5"/>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r w:rsidRPr="00071C37">
                    <w:rPr>
                      <w:rFonts w:ascii="Arial" w:eastAsia="Times New Roman" w:hAnsi="Arial" w:cs="Arial"/>
                      <w:b/>
                      <w:bCs/>
                      <w:color w:val="000000"/>
                      <w:sz w:val="24"/>
                      <w:szCs w:val="24"/>
                      <w:rtl/>
                    </w:rPr>
                    <w:t>פירוט</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EFECC"/>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הֵיטִיבוּ דַרְכֵיכֶם וּמַעַלְלֵיכֶם</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וַאֲשַׁכְּנָה אֶתְכֶם </w:t>
                  </w:r>
                  <w:r w:rsidRPr="00071C37">
                    <w:rPr>
                      <w:rFonts w:ascii="Arial" w:eastAsia="Times New Roman" w:hAnsi="Arial" w:cs="Arial"/>
                      <w:b/>
                      <w:bCs/>
                      <w:color w:val="000000"/>
                      <w:sz w:val="24"/>
                      <w:szCs w:val="24"/>
                      <w:rtl/>
                    </w:rPr>
                    <w:t>בַּמָּקוֹם הַזֶּה.</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c>
                <w:tcPr>
                  <w:tcW w:w="4260" w:type="dxa"/>
                  <w:tcBorders>
                    <w:top w:val="outset" w:sz="6" w:space="0" w:color="auto"/>
                    <w:left w:val="outset" w:sz="6" w:space="0" w:color="auto"/>
                    <w:bottom w:val="outset" w:sz="6" w:space="0" w:color="auto"/>
                    <w:right w:val="outset" w:sz="6" w:space="0" w:color="auto"/>
                  </w:tcBorders>
                  <w:shd w:val="clear" w:color="auto" w:fill="E0FEF5"/>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ה  כִּי אִם-הֵיטֵיב תֵּיטִיבוּאֶת-דַּרְכֵיכֶם וְאֶת-מַעַלְלֵיכֶם</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w:t>
                  </w:r>
                  <w:r w:rsidRPr="00071C37">
                    <w:rPr>
                      <w:rFonts w:ascii="Arial" w:eastAsia="Times New Roman" w:hAnsi="Arial" w:cs="Arial"/>
                      <w:color w:val="000000"/>
                      <w:sz w:val="24"/>
                      <w:szCs w:val="24"/>
                      <w:rtl/>
                    </w:rPr>
                    <w:t>ם-עָשׂוֹ תַעֲשׂוּ מִשְׁפָּט בֵּין אִישׁ וּבֵין רֵעֵהוּ.</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ו   </w:t>
                  </w:r>
                  <w:r w:rsidRPr="00071C37">
                    <w:rPr>
                      <w:rFonts w:ascii="Arial" w:eastAsia="Times New Roman" w:hAnsi="Arial" w:cs="Arial"/>
                      <w:color w:val="000000"/>
                      <w:sz w:val="24"/>
                      <w:szCs w:val="24"/>
                      <w:rtl/>
                    </w:rPr>
                    <w:t>גֵּר יָתוֹם וְאַלְמָנָה לֹא תַעֲשֹׁקוּ וְדָם נָקִי אַל-תִּשְׁפְּכוּ</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בַּמָּקוֹם הַזֶּה.</w:t>
                  </w:r>
                  <w:r w:rsidRPr="00071C37">
                    <w:rPr>
                      <w:rFonts w:ascii="Arial" w:eastAsia="Times New Roman" w:hAnsi="Arial" w:cs="Arial"/>
                      <w:color w:val="000000"/>
                      <w:sz w:val="24"/>
                      <w:szCs w:val="24"/>
                      <w:rtl/>
                    </w:rPr>
                    <w:t> וְאַחֲרֵי אֱלֹהִים אֲחֵרִים לֹא תֵלְכוּ לְרַע לָכֶם.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ז   </w:t>
                  </w:r>
                  <w:r w:rsidRPr="00071C37">
                    <w:rPr>
                      <w:rFonts w:ascii="Arial" w:eastAsia="Times New Roman" w:hAnsi="Arial" w:cs="Arial"/>
                      <w:color w:val="000000"/>
                      <w:sz w:val="24"/>
                      <w:szCs w:val="24"/>
                      <w:rtl/>
                    </w:rPr>
                    <w:t>וְשִׁכַּנְתִּי אֶתְכֶם</w:t>
                  </w:r>
                  <w:r w:rsidRPr="00071C37">
                    <w:rPr>
                      <w:rFonts w:ascii="Arial" w:eastAsia="Times New Roman" w:hAnsi="Arial" w:cs="Arial"/>
                      <w:b/>
                      <w:bCs/>
                      <w:color w:val="000000"/>
                      <w:sz w:val="24"/>
                      <w:szCs w:val="24"/>
                      <w:rtl/>
                    </w:rPr>
                    <w:t> בַּמָּקוֹם הַזֶּה</w:t>
                  </w:r>
                  <w:r w:rsidRPr="00071C37">
                    <w:rPr>
                      <w:rFonts w:ascii="Arial" w:eastAsia="Times New Roman" w:hAnsi="Arial" w:cs="Arial"/>
                      <w:color w:val="000000"/>
                      <w:sz w:val="24"/>
                      <w:szCs w:val="24"/>
                      <w:rtl/>
                    </w:rPr>
                    <w:t> בָּאָרֶץ אֲשֶׁר נָתַתִּי</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לַאֲבוֹתֵיכֶם לְמִן-עוֹלָם וְעַד-עוֹלָם.</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EFECC"/>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r w:rsidRPr="00071C37">
                    <w:rPr>
                      <w:rFonts w:ascii="Arial" w:eastAsia="Times New Roman" w:hAnsi="Arial" w:cs="Arial"/>
                      <w:b/>
                      <w:bCs/>
                      <w:color w:val="000000"/>
                      <w:sz w:val="24"/>
                      <w:szCs w:val="24"/>
                      <w:rtl/>
                    </w:rPr>
                    <w:t>ד</w:t>
                  </w:r>
                  <w:r w:rsidRPr="00071C37">
                    <w:rPr>
                      <w:rFonts w:ascii="Arial" w:eastAsia="Times New Roman" w:hAnsi="Arial" w:cs="Arial"/>
                      <w:color w:val="000000"/>
                      <w:sz w:val="24"/>
                      <w:szCs w:val="24"/>
                      <w:rtl/>
                    </w:rPr>
                    <w:t> </w:t>
                  </w:r>
                  <w:r w:rsidRPr="00071C37">
                    <w:rPr>
                      <w:rFonts w:ascii="Arial" w:eastAsia="Times New Roman" w:hAnsi="Arial" w:cs="Arial"/>
                      <w:b/>
                      <w:bCs/>
                      <w:color w:val="000000"/>
                      <w:sz w:val="24"/>
                      <w:szCs w:val="24"/>
                      <w:rtl/>
                    </w:rPr>
                    <w:t>אַל-תִּבְטְחוּ לָכֶם אֶל-דִּבְרֵי הַשֶּׁקֶר</w:t>
                  </w:r>
                  <w:r w:rsidRPr="00071C37">
                    <w:rPr>
                      <w:rFonts w:ascii="Arial" w:eastAsia="Times New Roman" w:hAnsi="Arial" w:cs="Arial"/>
                      <w:color w:val="000000"/>
                      <w:sz w:val="24"/>
                      <w:szCs w:val="24"/>
                      <w:rtl/>
                    </w:rPr>
                    <w:t> לֵאמֹר</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הֵיכַל ה' הֵיכַל ה' הֵיכַל ה' הֵמָּה.</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c>
                <w:tcPr>
                  <w:tcW w:w="4260" w:type="dxa"/>
                  <w:tcBorders>
                    <w:top w:val="outset" w:sz="6" w:space="0" w:color="auto"/>
                    <w:left w:val="outset" w:sz="6" w:space="0" w:color="auto"/>
                    <w:bottom w:val="outset" w:sz="6" w:space="0" w:color="auto"/>
                    <w:right w:val="outset" w:sz="6" w:space="0" w:color="auto"/>
                  </w:tcBorders>
                  <w:shd w:val="clear" w:color="auto" w:fill="E0FEF5"/>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ח  הִנֵּה אַתֶּם בֹּטְחִים לָכֶם עַל-דִּבְרֵי הַשָּׁקֶר</w:t>
                  </w:r>
                  <w:r w:rsidRPr="00071C37">
                    <w:rPr>
                      <w:rFonts w:ascii="Arial" w:eastAsia="Times New Roman" w:hAnsi="Arial" w:cs="Arial"/>
                      <w:color w:val="000000"/>
                      <w:sz w:val="24"/>
                      <w:szCs w:val="24"/>
                      <w:rtl/>
                    </w:rPr>
                    <w:t> לְבִלְתִּי הוֹעִיל.</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ט  </w:t>
                  </w:r>
                  <w:r w:rsidRPr="00071C37">
                    <w:rPr>
                      <w:rFonts w:ascii="Arial" w:eastAsia="Times New Roman" w:hAnsi="Arial" w:cs="Arial"/>
                      <w:color w:val="000000"/>
                      <w:sz w:val="24"/>
                      <w:szCs w:val="24"/>
                      <w:rtl/>
                    </w:rPr>
                    <w:t>הֲגָנֹב רָצֹחַ וְנָאֹף וְהִשָּׁבֵעַ לַשֶּׁקֶר וְקַטֵּר לַבָּעַל וְהָלֹךְ אַחֲרֵי</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אֱלֹהִים אֲחֵרִים אֲשֶׁר לֹא-יְדַעְתֶּם.</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י   </w:t>
                  </w:r>
                  <w:r w:rsidRPr="00071C37">
                    <w:rPr>
                      <w:rFonts w:ascii="Arial" w:eastAsia="Times New Roman" w:hAnsi="Arial" w:cs="Arial"/>
                      <w:color w:val="000000"/>
                      <w:sz w:val="24"/>
                      <w:szCs w:val="24"/>
                      <w:rtl/>
                    </w:rPr>
                    <w:t>וּבָאתֶם וַעֲמַדְתֶּם לְפָנַי בַּ</w:t>
                  </w:r>
                  <w:r w:rsidRPr="00071C37">
                    <w:rPr>
                      <w:rFonts w:ascii="Arial" w:eastAsia="Times New Roman" w:hAnsi="Arial" w:cs="Arial"/>
                      <w:b/>
                      <w:bCs/>
                      <w:color w:val="000000"/>
                      <w:sz w:val="24"/>
                      <w:szCs w:val="24"/>
                      <w:rtl/>
                    </w:rPr>
                    <w:t>בַּיִת הַזֶּה אֲשֶׁר נִקְרָא-שְׁמִי עָלָיו</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וַאֲמַרְתֶּם נִצַּלְנוּ לְמַעַן עֲשׂוֹת אֵת כָּל-הַתּוֹעֵבוֹת הָאֵלֶּה.</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 יא</w:t>
                  </w:r>
                  <w:r w:rsidRPr="00071C37">
                    <w:rPr>
                      <w:rFonts w:ascii="Arial" w:eastAsia="Times New Roman" w:hAnsi="Arial" w:cs="Arial"/>
                      <w:color w:val="000000"/>
                      <w:sz w:val="24"/>
                      <w:szCs w:val="24"/>
                      <w:rtl/>
                    </w:rPr>
                    <w:t> הַמְעָרַת פָּרִצִים הָיָה </w:t>
                  </w:r>
                  <w:r w:rsidRPr="00071C37">
                    <w:rPr>
                      <w:rFonts w:ascii="Arial" w:eastAsia="Times New Roman" w:hAnsi="Arial" w:cs="Arial"/>
                      <w:b/>
                      <w:bCs/>
                      <w:color w:val="000000"/>
                      <w:sz w:val="24"/>
                      <w:szCs w:val="24"/>
                      <w:rtl/>
                    </w:rPr>
                    <w:t>הַבַּיִת הַזֶּה אֲשֶׁר-נִקְרָא-שְׁמִי עָלָיו</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בְּעֵינֵיכֶם גַּם אָנֹכִי הִנֵּה רָאִיתִי נְאֻם-ה'.</w:t>
                  </w:r>
                </w:p>
              </w:tc>
            </w:tr>
          </w:tbl>
          <w:p w:rsidR="00071C37" w:rsidRPr="00071C37" w:rsidRDefault="00071C37" w:rsidP="008774F2">
            <w:pPr>
              <w:spacing w:after="0" w:line="240" w:lineRule="auto"/>
              <w:rPr>
                <w:rFonts w:ascii="Arial" w:eastAsia="Times New Roman" w:hAnsi="Arial" w:cs="Arial"/>
                <w:color w:val="000000"/>
                <w:sz w:val="18"/>
                <w:szCs w:val="18"/>
                <w:rtl/>
              </w:rPr>
            </w:pP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פסוקים ג-יא בנויים בצורת </w:t>
            </w:r>
            <w:r w:rsidRPr="00071C37">
              <w:rPr>
                <w:rFonts w:ascii="Arial" w:eastAsia="Times New Roman" w:hAnsi="Arial" w:cs="Arial"/>
                <w:b/>
                <w:bCs/>
                <w:color w:val="000000"/>
                <w:sz w:val="24"/>
                <w:szCs w:val="24"/>
                <w:rtl/>
              </w:rPr>
              <w:t>כלל ופירוט</w:t>
            </w:r>
            <w:r w:rsidRPr="00071C37">
              <w:rPr>
                <w:rFonts w:ascii="Arial" w:eastAsia="Times New Roman" w:hAnsi="Arial" w:cs="Arial"/>
                <w:color w:val="000000"/>
                <w:sz w:val="24"/>
                <w:szCs w:val="24"/>
                <w:rtl/>
              </w:rPr>
              <w:t> של הכלל</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בפסוק ג (1) מוצג הכלל - הקריאה לעם לעשות טוב: "הֵיטִיבוּ דַרְכֵיכֶם וּמַעַלְלֵיכֶם</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בפסוקים ה-ו מוצגים הפרטים לכלל זה: המעשים הרעים שיש להימנע מהם והמעשים הטובים שיש לעשות</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18"/>
                <w:szCs w:val="18"/>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בפסוק ג (2) מוצג הכלל - ההבטחה שהקב"ה ישכן את ישראל במקום הזה: "וַאֲשַׁכְּנָה אֶתְכֶם בַּמָּקוֹם הַזֶּה</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בפסוק ז יש הרחבה של ההבטחה לנצח</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lastRenderedPageBreak/>
              <w:t>בפסוק ד מוצג הכלל - התפיסה המוטעית של העם הניזונה מדברי נביאי השקר ביחס לבית</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המקדש</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בפסוקים ח-יא יש הרחבה של התפיסה המוטעית של העם ביחס למקדש ופירוט המעשים הרעים הדוחקים את השכינה מן המקדש</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CD853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lastRenderedPageBreak/>
              <w:t>מהי טענת הנביא כלפי העם</w:t>
            </w:r>
            <w:r w:rsidRPr="00071C37">
              <w:rPr>
                <w:rFonts w:ascii="Arial" w:eastAsia="Times New Roman" w:hAnsi="Arial" w:cs="Arial"/>
                <w:b/>
                <w:bCs/>
                <w:color w:val="000000"/>
                <w:sz w:val="24"/>
                <w:szCs w:val="24"/>
              </w:rPr>
              <w:t>? </w:t>
            </w:r>
          </w:p>
        </w:tc>
      </w:tr>
      <w:tr w:rsidR="00071C37" w:rsidRPr="00071C37" w:rsidTr="00071C37">
        <w:trPr>
          <w:tblCellSpacing w:w="22" w:type="dxa"/>
        </w:trPr>
        <w:tc>
          <w:tcPr>
            <w:tcW w:w="0" w:type="auto"/>
            <w:gridSpan w:val="2"/>
            <w:shd w:val="clear" w:color="auto" w:fill="BDB76B"/>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ג</w:t>
            </w:r>
            <w:r w:rsidRPr="00071C37">
              <w:rPr>
                <w:rFonts w:ascii="Arial" w:eastAsia="Times New Roman" w:hAnsi="Arial" w:cs="Arial"/>
                <w:b/>
                <w:bCs/>
                <w:color w:val="000000"/>
                <w:sz w:val="24"/>
                <w:szCs w:val="24"/>
              </w:rPr>
              <w:t> </w:t>
            </w:r>
            <w:r w:rsidRPr="00071C37">
              <w:rPr>
                <w:rFonts w:ascii="Arial" w:eastAsia="Times New Roman" w:hAnsi="Arial" w:cs="Arial"/>
                <w:color w:val="000000"/>
                <w:sz w:val="24"/>
                <w:szCs w:val="24"/>
                <w:rtl/>
              </w:rPr>
              <w:t>כֹּה-אָמַר ה' צְבָאוֹת אֱלֹהֵי יִשְׂרָאֵל הֵיטִיבוּ דַרְכֵיכֶם וּמַעַלְלֵיכֶם וַאֲשַׁכְּנָה אֶתְכֶם בַּמָּקוֹם הַזֶּה</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ד</w:t>
            </w:r>
            <w:r w:rsidRPr="00071C37">
              <w:rPr>
                <w:rFonts w:ascii="Arial" w:eastAsia="Times New Roman" w:hAnsi="Arial" w:cs="Arial"/>
                <w:color w:val="000000"/>
                <w:sz w:val="24"/>
                <w:szCs w:val="24"/>
                <w:rtl/>
              </w:rPr>
              <w:t> אַל-תִּבְטְחוּ לָכֶם אֶל-דִּבְרֵי הַשֶּׁקֶר לֵאמֹר הֵיכַל ה' הֵיכַל ה' הֵיכַל ה' הֵמָּה</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E4B5"/>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שד"ל</w:t>
            </w:r>
            <w:r w:rsidRPr="00071C37">
              <w:rPr>
                <w:rFonts w:ascii="Arial" w:eastAsia="Times New Roman" w:hAnsi="Arial" w:cs="Arial"/>
                <w:color w:val="000000"/>
                <w:sz w:val="24"/>
                <w:szCs w:val="24"/>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אל תבטחו לכם וגו</w:t>
            </w:r>
            <w:r w:rsidRPr="00071C37">
              <w:rPr>
                <w:rFonts w:ascii="Arial" w:eastAsia="Times New Roman" w:hAnsi="Arial" w:cs="Arial"/>
                <w:color w:val="000000"/>
                <w:sz w:val="24"/>
                <w:szCs w:val="24"/>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אל תבטחו במה שאתם רגילים לומר או שנביאי השקר רגילים לומר, והוא שהמקום הזה הוא היכל ה'. ולא יתכן שיפול ביד אויב ומתוך כך אתם בוטחים שגם אתם לא תפלו ביד האויבים</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הנביא יוצא נגד התפיסה הדתית המוטעית של העם שהמקדש הוא ביתו של ה', ולכן הקב"ה בודאי לא יחריב את ביתו</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לפי תפיסה זו אפשר לעשות מעשים רעים, ולא יבוא חורבן או גלות. ירמיהו צריך לשכנע את העם בתפיסה דתית אחרת שעל פיה למקדש עצמו אין קיום מובטח. לפי דבריו קיומו של המקדש תלוי במעשי העם. על כן הוא קורא לעם להיטיב דרכיו כדי לזכות לשבת בארץ ולא לגלות ממנה. מעשיו הטובים של העם הם הם שיגרמו להשראת שכינת ה' בתוכם באמצעות המקדש, אך אין ה' זקוק לקיומו של המקדש כשלעצמו</w:t>
            </w:r>
            <w:r w:rsidRPr="00071C37">
              <w:rPr>
                <w:rFonts w:ascii="Arial" w:eastAsia="Times New Roman" w:hAnsi="Arial" w:cs="Arial"/>
                <w:color w:val="000000"/>
                <w:sz w:val="24"/>
                <w:szCs w:val="24"/>
              </w:rPr>
              <w:t>. </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מדוע חוזר ירמיהו שלוש פעמים על הביטוי "היכל ה</w:t>
            </w:r>
            <w:r w:rsidRPr="00071C37">
              <w:rPr>
                <w:rFonts w:ascii="Arial" w:eastAsia="Times New Roman" w:hAnsi="Arial" w:cs="Arial"/>
                <w:color w:val="000000"/>
                <w:sz w:val="24"/>
                <w:szCs w:val="24"/>
              </w:rPr>
              <w:t>'"? </w:t>
            </w:r>
          </w:p>
        </w:tc>
      </w:tr>
      <w:tr w:rsidR="00071C37" w:rsidRPr="00071C37" w:rsidTr="00071C37">
        <w:trPr>
          <w:tblCellSpacing w:w="22" w:type="dxa"/>
        </w:trPr>
        <w:tc>
          <w:tcPr>
            <w:tcW w:w="0" w:type="auto"/>
            <w:gridSpan w:val="2"/>
            <w:shd w:val="clear" w:color="auto" w:fill="FFE4B5"/>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רד"ק</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היכל ה' היכל ה' היכל ה' המה</w:t>
            </w:r>
            <w:r w:rsidRPr="00071C37">
              <w:rPr>
                <w:rFonts w:ascii="Arial" w:eastAsia="Times New Roman" w:hAnsi="Arial" w:cs="Arial"/>
                <w:color w:val="000000"/>
                <w:sz w:val="24"/>
                <w:szCs w:val="24"/>
              </w:rPr>
              <w:t xml:space="preserve">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18"/>
                <w:szCs w:val="18"/>
              </w:rPr>
              <w:t>...</w:t>
            </w:r>
            <w:r w:rsidRPr="00071C37">
              <w:rPr>
                <w:rFonts w:ascii="Arial" w:eastAsia="Times New Roman" w:hAnsi="Arial" w:cs="Arial"/>
                <w:b/>
                <w:bCs/>
                <w:color w:val="000000"/>
                <w:sz w:val="18"/>
                <w:szCs w:val="18"/>
              </w:rPr>
              <w:t> </w:t>
            </w:r>
            <w:r w:rsidRPr="00071C37">
              <w:rPr>
                <w:rFonts w:ascii="Arial" w:eastAsia="Times New Roman" w:hAnsi="Arial" w:cs="Arial"/>
                <w:color w:val="000000"/>
                <w:sz w:val="18"/>
                <w:szCs w:val="18"/>
                <w:rtl/>
              </w:rPr>
              <w:t>ואמר שלושה פעמים היכל ה' לפי שהיו שלושה: אולם, היכל ודביר. כן פירש אדוני אבי ז"ל ... וייתכן כי הכפל [=החזרה שלוש פעמים] - לחזק העניין</w:t>
            </w:r>
            <w:r w:rsidRPr="00071C37">
              <w:rPr>
                <w:rFonts w:ascii="Arial" w:eastAsia="Times New Roman" w:hAnsi="Arial" w:cs="Arial"/>
                <w:color w:val="000000"/>
                <w:sz w:val="18"/>
                <w:szCs w:val="18"/>
              </w:rPr>
              <w:t xml:space="preserve">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18"/>
                <w:szCs w:val="18"/>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רש"י</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היכל ה' היכל  ה' היכל ה' וגו</w:t>
            </w:r>
            <w:r w:rsidRPr="00071C37">
              <w:rPr>
                <w:rFonts w:ascii="Arial" w:eastAsia="Times New Roman" w:hAnsi="Arial" w:cs="Arial"/>
                <w:color w:val="000000"/>
                <w:sz w:val="24"/>
                <w:szCs w:val="24"/>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Pr>
              <w:t>"</w:t>
            </w:r>
            <w:r w:rsidRPr="00071C37">
              <w:rPr>
                <w:rFonts w:ascii="Arial" w:eastAsia="Times New Roman" w:hAnsi="Arial" w:cs="Arial"/>
                <w:color w:val="000000"/>
                <w:sz w:val="24"/>
                <w:szCs w:val="24"/>
                <w:rtl/>
              </w:rPr>
              <w:t>תלת זימנין בשתא אתון מתחזיין קדמוהי" [=שלוש פעמים בשנה אתם נראים לפניו]</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shd w:val="clear" w:color="auto" w:fill="FFFFFF"/>
                <w:rtl/>
              </w:rPr>
              <w:t>בחלק המפרט את פסוק ג, בפסוקים ה-ז, מרחיב הנביא את הדרישה ל"הטיבו דרכיכם ומעלליכם", ומבהיר מה הם המעשים הנדרשים מהעם</w:t>
            </w:r>
            <w:r w:rsidRPr="00071C37">
              <w:rPr>
                <w:rFonts w:ascii="Arial" w:eastAsia="Times New Roman" w:hAnsi="Arial" w:cs="Arial"/>
                <w:color w:val="000000"/>
                <w:sz w:val="24"/>
                <w:szCs w:val="24"/>
                <w:shd w:val="clear" w:color="auto" w:fill="FFFFFF"/>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shd w:val="clear" w:color="auto" w:fill="FFFFFF"/>
              </w:rPr>
              <w:t xml:space="preserve">1. </w:t>
            </w:r>
            <w:r w:rsidRPr="00071C37">
              <w:rPr>
                <w:rFonts w:ascii="Arial" w:eastAsia="Times New Roman" w:hAnsi="Arial" w:cs="Arial"/>
                <w:color w:val="000000"/>
                <w:sz w:val="24"/>
                <w:szCs w:val="24"/>
                <w:shd w:val="clear" w:color="auto" w:fill="FFFFFF"/>
                <w:rtl/>
              </w:rPr>
              <w:t>אִם-עָשׂוֹ תַעֲשׂוּ מִשְׁפָּט בֵּין אִישׁ וּבֵין רֵעֵהוּ</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shd w:val="clear" w:color="auto" w:fill="FFFFFF"/>
              </w:rPr>
              <w:t xml:space="preserve">2. </w:t>
            </w:r>
            <w:r w:rsidRPr="00071C37">
              <w:rPr>
                <w:rFonts w:ascii="Arial" w:eastAsia="Times New Roman" w:hAnsi="Arial" w:cs="Arial"/>
                <w:color w:val="000000"/>
                <w:sz w:val="24"/>
                <w:szCs w:val="24"/>
                <w:shd w:val="clear" w:color="auto" w:fill="FFFFFF"/>
                <w:rtl/>
              </w:rPr>
              <w:t>גֵּר יָתוֹם וְאַלְמָנָה לֹא תַעֲשֹׁקוּ</w:t>
            </w:r>
            <w:r w:rsidRPr="00071C37">
              <w:rPr>
                <w:rFonts w:ascii="Arial" w:eastAsia="Times New Roman" w:hAnsi="Arial" w:cs="Arial"/>
                <w:color w:val="000000"/>
                <w:sz w:val="24"/>
                <w:szCs w:val="24"/>
                <w:shd w:val="clear" w:color="auto" w:fill="FFFFFF"/>
              </w:rPr>
              <w:t>                        </w:t>
            </w:r>
            <w:r w:rsidRPr="00071C37">
              <w:rPr>
                <w:rFonts w:ascii="Arial" w:eastAsia="Times New Roman" w:hAnsi="Arial" w:cs="Arial"/>
                <w:b/>
                <w:bCs/>
                <w:color w:val="000000"/>
                <w:sz w:val="24"/>
                <w:szCs w:val="24"/>
                <w:shd w:val="clear" w:color="auto" w:fill="CCFFFF"/>
              </w:rPr>
              <w:t> </w:t>
            </w:r>
            <w:r w:rsidRPr="00071C37">
              <w:rPr>
                <w:rFonts w:ascii="Arial" w:eastAsia="Times New Roman" w:hAnsi="Arial" w:cs="Arial"/>
                <w:b/>
                <w:bCs/>
                <w:color w:val="000000"/>
                <w:sz w:val="24"/>
                <w:szCs w:val="24"/>
                <w:shd w:val="clear" w:color="auto" w:fill="CCFFFF"/>
                <w:rtl/>
              </w:rPr>
              <w:t>בין אדם לחברו</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shd w:val="clear" w:color="auto" w:fill="FFFFFF"/>
              </w:rPr>
              <w:t xml:space="preserve">3. </w:t>
            </w:r>
            <w:r w:rsidRPr="00071C37">
              <w:rPr>
                <w:rFonts w:ascii="Arial" w:eastAsia="Times New Roman" w:hAnsi="Arial" w:cs="Arial"/>
                <w:color w:val="000000"/>
                <w:sz w:val="24"/>
                <w:szCs w:val="24"/>
                <w:shd w:val="clear" w:color="auto" w:fill="FFFFFF"/>
                <w:rtl/>
              </w:rPr>
              <w:t>וְדָם נָקִי אַל-תִּשְׁפְּכוּ בַּמָּקוֹם הַזֶּה</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shd w:val="clear" w:color="auto" w:fill="FFFFFF"/>
              </w:rPr>
              <w:t xml:space="preserve">4. </w:t>
            </w:r>
            <w:r w:rsidRPr="00071C37">
              <w:rPr>
                <w:rFonts w:ascii="Arial" w:eastAsia="Times New Roman" w:hAnsi="Arial" w:cs="Arial"/>
                <w:color w:val="000000"/>
                <w:sz w:val="24"/>
                <w:szCs w:val="24"/>
                <w:shd w:val="clear" w:color="auto" w:fill="FFFFFF"/>
                <w:rtl/>
              </w:rPr>
              <w:t>וְאַחֲרֵי אֱלֹהִים אֲחֵרִים לֹא תֵלְכוּ לְרַע לָכֶם</w:t>
            </w:r>
            <w:r w:rsidRPr="00071C37">
              <w:rPr>
                <w:rFonts w:ascii="Arial" w:eastAsia="Times New Roman" w:hAnsi="Arial" w:cs="Arial"/>
                <w:color w:val="000000"/>
                <w:sz w:val="24"/>
                <w:szCs w:val="24"/>
                <w:shd w:val="clear" w:color="auto" w:fill="FFFFFF"/>
              </w:rPr>
              <w:t xml:space="preserve">          </w:t>
            </w:r>
            <w:r w:rsidRPr="00071C37">
              <w:rPr>
                <w:rFonts w:ascii="Arial" w:eastAsia="Times New Roman" w:hAnsi="Arial" w:cs="Arial"/>
                <w:b/>
                <w:bCs/>
                <w:color w:val="000000"/>
                <w:sz w:val="24"/>
                <w:szCs w:val="24"/>
                <w:shd w:val="clear" w:color="auto" w:fill="CCFFFF"/>
                <w:rtl/>
              </w:rPr>
              <w:t>בין אדם למקום</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ירמיהו מדגיש דווקא את המצוות שבין אדם לחברו: ראשית, הוא מקדים אותן למצוות שבין אדם למקום. שנית, הוא מונה שלוש מצוות שבין אדם לחברו מול מצווה אחת שבין אדם למקום</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גם בתיאור התוצאה של המעשים הטובים ישנה הרחבה בחלק המפורט. לא רק שה' ישכין את ישראל במקום הזה, אלא גם ישכן אותם בארץ מן העולם ועד העולם</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בחלק המפרט את פסוק ד - בפסוקים ח-יא - מרחיב הנביא את הדרישה שלא לבטוח בדברי השקר של הנביאים, ומציג סדרת מעשים שיש לחדול ממנה</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מתבקש להשוות בין רשימה זו לעשרת הדיברות</w:t>
            </w:r>
            <w:r w:rsidRPr="00071C37">
              <w:rPr>
                <w:rFonts w:ascii="Arial" w:eastAsia="Times New Roman" w:hAnsi="Arial" w:cs="Arial"/>
                <w:color w:val="000000"/>
                <w:sz w:val="24"/>
                <w:szCs w:val="24"/>
              </w:rPr>
              <w:t>: </w:t>
            </w:r>
          </w:p>
        </w:tc>
      </w:tr>
      <w:tr w:rsidR="00071C37" w:rsidRPr="00071C37" w:rsidTr="00071C37">
        <w:trPr>
          <w:tblCellSpacing w:w="22" w:type="dxa"/>
        </w:trPr>
        <w:tc>
          <w:tcPr>
            <w:tcW w:w="0" w:type="auto"/>
            <w:gridSpan w:val="2"/>
            <w:shd w:val="clear" w:color="auto" w:fill="FFFFFF"/>
            <w:hideMark/>
          </w:tcPr>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ירמיהו</w:t>
                  </w:r>
                  <w:r w:rsidRPr="00071C37">
                    <w:rPr>
                      <w:rFonts w:ascii="Arial" w:eastAsia="Times New Roman" w:hAnsi="Arial" w:cs="Arial"/>
                      <w:color w:val="000000"/>
                      <w:sz w:val="24"/>
                      <w:szCs w:val="24"/>
                      <w:rtl/>
                    </w:rPr>
                    <w:t> ירמיהו ז, ט</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b/>
                      <w:bCs/>
                      <w:color w:val="000000"/>
                      <w:sz w:val="24"/>
                      <w:szCs w:val="24"/>
                      <w:rtl/>
                    </w:rPr>
                    <w:t>עשרת הדברות</w:t>
                  </w:r>
                  <w:r w:rsidRPr="00071C37">
                    <w:rPr>
                      <w:rFonts w:ascii="Arial" w:eastAsia="Times New Roman" w:hAnsi="Arial" w:cs="Arial"/>
                      <w:color w:val="000000"/>
                      <w:sz w:val="24"/>
                      <w:szCs w:val="24"/>
                      <w:rtl/>
                    </w:rPr>
                    <w:t> שמות כ, ב-יד</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1.הֲגָנֹב</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2.רָצֹחַ</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3.וְנָאֹף</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4.וְהִשָּׁבֵעַ לַשֶּׁקֶר</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lastRenderedPageBreak/>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lastRenderedPageBreak/>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lastRenderedPageBreak/>
                    <w:t> 5.וְקַטֵּר לַבָּעַל</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r>
            <w:tr w:rsidR="00071C37" w:rsidRPr="00071C3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6. וְהָלֹךְ אַחֲרֵי אֱלֹהִים אֲחֵרִים אֲשֶׁר לֹא-יְדַעְתֶּם</w:t>
                  </w:r>
                </w:p>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071C37" w:rsidRPr="00071C37" w:rsidRDefault="00071C37" w:rsidP="008774F2">
                  <w:pPr>
                    <w:spacing w:after="0" w:line="240" w:lineRule="auto"/>
                    <w:rPr>
                      <w:rFonts w:ascii="Arial" w:eastAsia="Times New Roman" w:hAnsi="Arial" w:cs="Arial"/>
                      <w:color w:val="000000"/>
                      <w:sz w:val="18"/>
                      <w:szCs w:val="18"/>
                      <w:rtl/>
                    </w:rPr>
                  </w:pPr>
                  <w:r w:rsidRPr="00071C37">
                    <w:rPr>
                      <w:rFonts w:ascii="Arial" w:eastAsia="Times New Roman" w:hAnsi="Arial" w:cs="Arial"/>
                      <w:color w:val="000000"/>
                      <w:sz w:val="24"/>
                      <w:szCs w:val="24"/>
                      <w:rtl/>
                    </w:rPr>
                    <w:t> </w:t>
                  </w:r>
                </w:p>
              </w:tc>
            </w:tr>
          </w:tbl>
          <w:p w:rsidR="00071C37" w:rsidRPr="00071C37" w:rsidRDefault="00071C37" w:rsidP="008774F2">
            <w:pPr>
              <w:spacing w:after="0" w:line="240" w:lineRule="auto"/>
              <w:rPr>
                <w:rFonts w:ascii="Arial" w:eastAsia="Times New Roman" w:hAnsi="Arial" w:cs="Arial"/>
                <w:color w:val="000000"/>
                <w:sz w:val="18"/>
                <w:szCs w:val="18"/>
                <w:rtl/>
              </w:rPr>
            </w:pP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lastRenderedPageBreak/>
              <w:t>במה שונה הרשימה של ירמיהו מעשרת הדיברות? מדוע</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הנביא מקדים את המצוות שבין אדם לחברו לאלה שבין אדם למקום, כיוון שזה עיקר טענתו, שקיום מצוות שבין אדם למקום ללא מצוות שבין אדם לחברו אינו מספיק</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חשוב לשים לב כי בכל הנבואה לא מוזכר שהקב"ה </w:t>
            </w:r>
            <w:r w:rsidRPr="00071C37">
              <w:rPr>
                <w:rFonts w:ascii="Arial" w:eastAsia="Times New Roman" w:hAnsi="Arial" w:cs="Arial"/>
                <w:b/>
                <w:bCs/>
                <w:color w:val="000000"/>
                <w:sz w:val="24"/>
                <w:szCs w:val="24"/>
                <w:rtl/>
              </w:rPr>
              <w:t>שוכן</w:t>
            </w:r>
            <w:r w:rsidRPr="00071C37">
              <w:rPr>
                <w:rFonts w:ascii="Arial" w:eastAsia="Times New Roman" w:hAnsi="Arial" w:cs="Arial"/>
                <w:color w:val="000000"/>
                <w:sz w:val="24"/>
                <w:szCs w:val="24"/>
                <w:rtl/>
              </w:rPr>
              <w:t> במקדש</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הנביא מדבר על כך שמעשיו הטובים של עם ישראל יגרמו לקב"ה </w:t>
            </w:r>
            <w:r w:rsidRPr="00071C37">
              <w:rPr>
                <w:rFonts w:ascii="Arial" w:eastAsia="Times New Roman" w:hAnsi="Arial" w:cs="Arial"/>
                <w:b/>
                <w:bCs/>
                <w:color w:val="000000"/>
                <w:sz w:val="24"/>
                <w:szCs w:val="24"/>
                <w:rtl/>
              </w:rPr>
              <w:t>לשכן את העם בארץ ובמקום הזה</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בהזכרת בית המקדש מקפיד הנביא לכנות את בית המקדש פעמיים "הבית הזה אשר </w:t>
            </w:r>
            <w:r w:rsidRPr="00071C37">
              <w:rPr>
                <w:rFonts w:ascii="Arial" w:eastAsia="Times New Roman" w:hAnsi="Arial" w:cs="Arial"/>
                <w:b/>
                <w:bCs/>
                <w:color w:val="000000"/>
                <w:sz w:val="24"/>
                <w:szCs w:val="24"/>
                <w:rtl/>
              </w:rPr>
              <w:t>נקרא שמי עליו</w:t>
            </w:r>
            <w:r w:rsidRPr="00071C37">
              <w:rPr>
                <w:rFonts w:ascii="Arial" w:eastAsia="Times New Roman" w:hAnsi="Arial" w:cs="Arial"/>
                <w:color w:val="000000"/>
                <w:sz w:val="24"/>
                <w:szCs w:val="24"/>
              </w:rPr>
              <w:t xml:space="preserve">" </w:t>
            </w:r>
            <w:r w:rsidRPr="00071C37">
              <w:rPr>
                <w:rFonts w:ascii="Arial" w:eastAsia="Times New Roman" w:hAnsi="Arial" w:cs="Arial"/>
                <w:color w:val="000000"/>
                <w:sz w:val="24"/>
                <w:szCs w:val="24"/>
                <w:rtl/>
              </w:rPr>
              <w:t>ולא הבית שבו ה' שוכן</w:t>
            </w:r>
            <w:r w:rsidRPr="00071C37">
              <w:rPr>
                <w:rFonts w:ascii="Arial" w:eastAsia="Times New Roman" w:hAnsi="Arial" w:cs="Arial"/>
                <w:color w:val="000000"/>
                <w:sz w:val="24"/>
                <w:szCs w:val="24"/>
              </w:rPr>
              <w:t>. </w:t>
            </w:r>
          </w:p>
        </w:tc>
      </w:tr>
      <w:tr w:rsidR="00071C37" w:rsidRPr="00071C37" w:rsidTr="00071C37">
        <w:trPr>
          <w:tblCellSpacing w:w="22" w:type="dxa"/>
        </w:trPr>
        <w:tc>
          <w:tcPr>
            <w:tcW w:w="0" w:type="auto"/>
            <w:gridSpan w:val="2"/>
            <w:shd w:val="clear" w:color="auto" w:fill="FFE4B5"/>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מלבי"ם</w:t>
            </w:r>
            <w:r w:rsidRPr="00071C37">
              <w:rPr>
                <w:rFonts w:ascii="Arial" w:eastAsia="Times New Roman" w:hAnsi="Arial" w:cs="Arial"/>
                <w:color w:val="000000"/>
                <w:sz w:val="24"/>
                <w:szCs w:val="24"/>
              </w:rPr>
              <w:t>:</w:t>
            </w:r>
            <w:r w:rsidRPr="00071C37">
              <w:rPr>
                <w:rFonts w:ascii="Arial" w:eastAsia="Times New Roman" w:hAnsi="Arial" w:cs="Arial"/>
                <w:color w:val="000000"/>
                <w:sz w:val="24"/>
                <w:szCs w:val="24"/>
              </w:rPr>
              <w:br/>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אשר נקרא שמי עליו</w:t>
            </w:r>
            <w:r w:rsidRPr="00071C37">
              <w:rPr>
                <w:rFonts w:ascii="Arial" w:eastAsia="Times New Roman" w:hAnsi="Arial" w:cs="Arial"/>
                <w:color w:val="000000"/>
                <w:sz w:val="24"/>
                <w:szCs w:val="24"/>
              </w:rPr>
              <w:t> -</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שאין שמי שוכן רק נקרא עליו לבד, כי כבר נסתלקה שכינה על ידי עוונותיכם</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ירמיהו מעוניין להוציא מלב העם את התפיסה השגויה שהמקדש הוא ביתו של ה' בכל מצב שהוא. המקדש הוא מקום השראת שכינתו כל עוד העם במעשיו ראוי להשראת שכינה. אך משחטא העם, הפך המקדש ל"מערת פריצים" – מקום מסתור לפושעים, ושוב אין הוא ראוי להשראת שכינה בקרבו. כך נותר הבית מקום "שנקרא שמו של ה' עליו" בלבד ואין כל קושי להחריבו</w:t>
            </w:r>
            <w:r w:rsidRPr="00071C37">
              <w:rPr>
                <w:rFonts w:ascii="Arial" w:eastAsia="Times New Roman" w:hAnsi="Arial" w:cs="Arial"/>
                <w:color w:val="000000"/>
                <w:sz w:val="24"/>
                <w:szCs w:val="24"/>
              </w:rPr>
              <w:t>. </w:t>
            </w:r>
          </w:p>
        </w:tc>
      </w:tr>
      <w:tr w:rsidR="00071C37" w:rsidRPr="00071C37" w:rsidTr="00071C37">
        <w:trPr>
          <w:tblCellSpacing w:w="22" w:type="dxa"/>
        </w:trPr>
        <w:tc>
          <w:tcPr>
            <w:tcW w:w="0" w:type="auto"/>
            <w:gridSpan w:val="2"/>
            <w:shd w:val="clear" w:color="auto" w:fill="DCDCDC"/>
            <w:hideMark/>
          </w:tcPr>
          <w:p w:rsidR="00071C37" w:rsidRPr="00071C37" w:rsidRDefault="00071C37" w:rsidP="008774F2">
            <w:pPr>
              <w:spacing w:after="0" w:line="240" w:lineRule="auto"/>
              <w:rPr>
                <w:rFonts w:ascii="Arial" w:eastAsia="Times New Roman" w:hAnsi="Arial" w:cs="Arial"/>
                <w:color w:val="000000"/>
                <w:sz w:val="18"/>
                <w:szCs w:val="18"/>
              </w:rPr>
            </w:pPr>
          </w:p>
        </w:tc>
      </w:tr>
      <w:tr w:rsidR="00071C37" w:rsidRPr="00071C37" w:rsidTr="00071C37">
        <w:trPr>
          <w:tblCellSpacing w:w="22" w:type="dxa"/>
        </w:trPr>
        <w:tc>
          <w:tcPr>
            <w:tcW w:w="0" w:type="auto"/>
            <w:gridSpan w:val="2"/>
            <w:shd w:val="clear" w:color="auto" w:fill="BDB76B"/>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יב</w:t>
            </w:r>
            <w:r w:rsidRPr="00071C37">
              <w:rPr>
                <w:rFonts w:ascii="Arial" w:eastAsia="Times New Roman" w:hAnsi="Arial" w:cs="Arial"/>
                <w:color w:val="000000"/>
                <w:sz w:val="24"/>
                <w:szCs w:val="24"/>
                <w:rtl/>
              </w:rPr>
              <w:t> </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כִּי לְכוּ-נָא אֶל-מְקוֹמִי אֲשֶׁר בְּשִׁילוֹ אֲשֶׁר שִׁכַּנְתִּי שְׁמִי שָׁם בָּרִאשׁוֹנָה</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וּרְאוּ אֵת אֲשֶׁר-עָשִׂיתִי</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לוֹ מִפְּנֵי רָעַת עַמִּי יִשְׂרָאֵל</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יג</w:t>
            </w:r>
            <w:r w:rsidRPr="00071C37">
              <w:rPr>
                <w:rFonts w:ascii="Arial" w:eastAsia="Times New Roman" w:hAnsi="Arial" w:cs="Arial"/>
                <w:color w:val="000000"/>
                <w:sz w:val="24"/>
                <w:szCs w:val="24"/>
                <w:rtl/>
              </w:rPr>
              <w:t> </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וְעַתָּה יַעַן עֲשׂוֹתְכֶם אֶת-כָּל-הַמַּעֲשִׂים הָאֵלֶּה נְאֻם-ה' וָאֲדַבֵּר אֲלֵיכֶם הַשְׁכֵּם וְדַבֵּר</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Pr>
              <w:t xml:space="preserve">    </w:t>
            </w:r>
            <w:r w:rsidRPr="00071C37">
              <w:rPr>
                <w:rFonts w:ascii="Arial" w:eastAsia="Times New Roman" w:hAnsi="Arial" w:cs="Arial"/>
                <w:color w:val="000000"/>
                <w:sz w:val="24"/>
                <w:szCs w:val="24"/>
                <w:rtl/>
              </w:rPr>
              <w:t>וְלֹא</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שְׁמַעְתֶּם וָאֶקְרָא אֶתְכֶם וְלֹא עֲנִיתֶם</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יד</w:t>
            </w:r>
            <w:r w:rsidRPr="00071C37">
              <w:rPr>
                <w:rFonts w:ascii="Arial" w:eastAsia="Times New Roman" w:hAnsi="Arial" w:cs="Arial"/>
                <w:color w:val="000000"/>
                <w:sz w:val="24"/>
                <w:szCs w:val="24"/>
                <w:rtl/>
              </w:rPr>
              <w:t> </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וְעָשִׂיתִי לַבַּיִת אֲשֶׁר נִקְרָא-שְׁמִי עָלָיו אֲשֶׁר אַתֶּם בֹּטְחִים בּוֹ וְלַמָּקוֹם אֲשֶׁר-נָתַתִּי לָכֶם</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וְלַאֲבוֹתֵיכֶם כַּאֲשֶׁר עָשִׂיתִי לְשִׁלוֹ</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b/>
                <w:bCs/>
                <w:color w:val="000000"/>
                <w:sz w:val="24"/>
                <w:szCs w:val="24"/>
                <w:rtl/>
              </w:rPr>
              <w:t>טו</w:t>
            </w:r>
            <w:r w:rsidRPr="00071C37">
              <w:rPr>
                <w:rFonts w:ascii="Arial" w:eastAsia="Times New Roman" w:hAnsi="Arial" w:cs="Arial"/>
                <w:color w:val="000000"/>
                <w:sz w:val="24"/>
                <w:szCs w:val="24"/>
                <w:rtl/>
              </w:rPr>
              <w:t> </w:t>
            </w:r>
            <w:r w:rsidRPr="00071C37">
              <w:rPr>
                <w:rFonts w:ascii="Arial" w:eastAsia="Times New Roman" w:hAnsi="Arial" w:cs="Arial"/>
                <w:color w:val="000000"/>
                <w:sz w:val="24"/>
                <w:szCs w:val="24"/>
              </w:rPr>
              <w:t> </w:t>
            </w:r>
            <w:r w:rsidRPr="00071C37">
              <w:rPr>
                <w:rFonts w:ascii="Arial" w:eastAsia="Times New Roman" w:hAnsi="Arial" w:cs="Arial"/>
                <w:color w:val="000000"/>
                <w:sz w:val="24"/>
                <w:szCs w:val="24"/>
                <w:rtl/>
              </w:rPr>
              <w:t>וְהִשְׁלַכְתִּי אֶתְכֶם מֵעַל פָּנָי כַּאֲשֶׁר הִשְׁלַכְתִּי אֶת-כָּל-אֲחֵיכֶם אֵת כָּל-זֶרַע אֶפְרָיִם</w:t>
            </w:r>
            <w:r w:rsidRPr="00071C37">
              <w:rPr>
                <w:rFonts w:ascii="Arial" w:eastAsia="Times New Roman" w:hAnsi="Arial" w:cs="Arial"/>
                <w:color w:val="000000"/>
                <w:sz w:val="24"/>
                <w:szCs w:val="24"/>
              </w:rPr>
              <w:t>.</w:t>
            </w:r>
          </w:p>
        </w:tc>
      </w:tr>
      <w:tr w:rsidR="00071C37" w:rsidRPr="00071C37" w:rsidTr="00071C37">
        <w:trPr>
          <w:tblCellSpacing w:w="22" w:type="dxa"/>
        </w:trPr>
        <w:tc>
          <w:tcPr>
            <w:tcW w:w="0" w:type="auto"/>
            <w:gridSpan w:val="2"/>
            <w:shd w:val="clear" w:color="auto" w:fill="FFFFFF"/>
            <w:hideMark/>
          </w:tcPr>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אחרי שירמיהו ביטל בדבריו את התפיסה הדתית המוטעית שה' לא יפגע בהיכל ה', הוא מחזק את טענתו בעזרת הבאת תקדים היסטורי. חורבן משכן שילה מוכיח שה' אינו חושש להחריב את משכנו. בניגוד למחשבת העם שהמקדש יציל אותם מגלות, מאיים הנביא "וְעָשִׂיתִי לַבַּיִת אֲשֶׁר נִקְרָא-שְׁמִי עָלָיו אֲשֶׁר אַתֶּם בֹּטְחִים בּוֹ וְלַמָּקוֹם אֲשֶׁר-נָתַתִּי לָכֶם וְלַאֲבוֹתֵיכֶם כַּאֲשֶׁר עָשִׂיתִי לְשִׁלוֹ</w:t>
            </w:r>
            <w:r w:rsidRPr="00071C37">
              <w:rPr>
                <w:rFonts w:ascii="Arial" w:eastAsia="Times New Roman" w:hAnsi="Arial" w:cs="Arial"/>
                <w:color w:val="000000"/>
                <w:sz w:val="24"/>
                <w:szCs w:val="24"/>
              </w:rPr>
              <w:t>."</w:t>
            </w:r>
          </w:p>
          <w:p w:rsidR="00071C37" w:rsidRPr="00071C37" w:rsidRDefault="00071C37" w:rsidP="008774F2">
            <w:pPr>
              <w:spacing w:after="0" w:line="240" w:lineRule="auto"/>
              <w:rPr>
                <w:rFonts w:ascii="Arial" w:eastAsia="Times New Roman" w:hAnsi="Arial" w:cs="Arial"/>
                <w:color w:val="000000"/>
                <w:sz w:val="18"/>
                <w:szCs w:val="18"/>
              </w:rPr>
            </w:pPr>
            <w:r w:rsidRPr="00071C37">
              <w:rPr>
                <w:rFonts w:ascii="Arial" w:eastAsia="Times New Roman" w:hAnsi="Arial" w:cs="Arial"/>
                <w:color w:val="000000"/>
                <w:sz w:val="24"/>
                <w:szCs w:val="24"/>
                <w:rtl/>
              </w:rPr>
              <w:t>התקדים של שילה בא ללמד לא רק שאפשר להחריב את משכן ה' מבחינה טכנית, אלא שגם חורבן שילה נבע מתפיסה דתית מוטעית של העם</w:t>
            </w:r>
            <w:r w:rsidRPr="00071C37">
              <w:rPr>
                <w:rFonts w:ascii="Arial" w:eastAsia="Times New Roman" w:hAnsi="Arial" w:cs="Arial"/>
                <w:color w:val="000000"/>
                <w:sz w:val="24"/>
                <w:szCs w:val="24"/>
              </w:rPr>
              <w:t>.</w:t>
            </w:r>
          </w:p>
        </w:tc>
      </w:tr>
    </w:tbl>
    <w:p w:rsidR="000F5BF3" w:rsidRDefault="000F5BF3" w:rsidP="008774F2">
      <w:pPr>
        <w:rPr>
          <w:rtl/>
        </w:rPr>
      </w:pPr>
    </w:p>
    <w:p w:rsidR="003D6168" w:rsidRPr="003D6168" w:rsidRDefault="003D6168" w:rsidP="008774F2">
      <w:pPr>
        <w:spacing w:after="0" w:line="240" w:lineRule="auto"/>
        <w:rPr>
          <w:rFonts w:ascii="Arial" w:eastAsia="Times New Roman" w:hAnsi="Arial" w:cs="Arial"/>
          <w:color w:val="FF0000"/>
          <w:sz w:val="18"/>
          <w:szCs w:val="18"/>
        </w:rPr>
      </w:pPr>
      <w:hyperlink r:id="rId8" w:tgtFrame="_self" w:history="1">
        <w:r w:rsidRPr="003D6168">
          <w:rPr>
            <w:rFonts w:ascii="Arial" w:eastAsia="Times New Roman" w:hAnsi="Arial" w:cs="Arial"/>
            <w:b/>
            <w:bCs/>
            <w:color w:val="FF0000"/>
            <w:sz w:val="24"/>
            <w:szCs w:val="24"/>
            <w:rtl/>
          </w:rPr>
          <w:t>נבואת ירמיהו</w:t>
        </w:r>
      </w:hyperlink>
    </w:p>
    <w:p w:rsidR="003D6168" w:rsidRPr="003D6168" w:rsidRDefault="003D6168" w:rsidP="008774F2">
      <w:pPr>
        <w:spacing w:after="0" w:line="240" w:lineRule="auto"/>
        <w:rPr>
          <w:rFonts w:ascii="Arial" w:eastAsia="Times New Roman" w:hAnsi="Arial" w:cs="Arial"/>
          <w:color w:val="FF0000"/>
          <w:sz w:val="18"/>
          <w:szCs w:val="18"/>
        </w:rPr>
      </w:pPr>
      <w:r w:rsidRPr="003D6168">
        <w:rPr>
          <w:rFonts w:ascii="Arial" w:eastAsia="Times New Roman" w:hAnsi="Arial" w:cs="Arial"/>
          <w:color w:val="FF0000"/>
          <w:sz w:val="24"/>
          <w:szCs w:val="24"/>
        </w:rPr>
        <w:t> </w:t>
      </w:r>
    </w:p>
    <w:p w:rsidR="003D6168" w:rsidRPr="003D6168" w:rsidRDefault="003D6168" w:rsidP="008774F2">
      <w:pPr>
        <w:spacing w:after="0" w:line="240" w:lineRule="auto"/>
        <w:rPr>
          <w:rFonts w:ascii="Arial" w:eastAsia="Times New Roman" w:hAnsi="Arial" w:cs="Arial"/>
          <w:color w:val="FF0000"/>
          <w:sz w:val="18"/>
          <w:szCs w:val="18"/>
        </w:rPr>
      </w:pPr>
      <w:r w:rsidRPr="003D6168">
        <w:rPr>
          <w:rFonts w:ascii="Arial" w:eastAsia="Times New Roman" w:hAnsi="Arial" w:cs="Arial"/>
          <w:color w:val="FF0000"/>
          <w:sz w:val="18"/>
          <w:szCs w:val="18"/>
        </w:rPr>
        <w:t> </w:t>
      </w:r>
    </w:p>
    <w:p w:rsidR="003D6168" w:rsidRPr="003D6168" w:rsidRDefault="003D6168" w:rsidP="008774F2">
      <w:pPr>
        <w:spacing w:after="0" w:line="240" w:lineRule="auto"/>
        <w:rPr>
          <w:rFonts w:ascii="Arial" w:eastAsia="Times New Roman" w:hAnsi="Arial" w:cs="Arial"/>
          <w:color w:val="FF0000"/>
          <w:sz w:val="18"/>
          <w:szCs w:val="18"/>
        </w:rPr>
      </w:pPr>
      <w:r w:rsidRPr="003D6168">
        <w:rPr>
          <w:rFonts w:ascii="Arial" w:eastAsia="Times New Roman" w:hAnsi="Arial" w:cs="Arial"/>
          <w:b/>
          <w:bCs/>
          <w:color w:val="FF0000"/>
          <w:sz w:val="24"/>
          <w:szCs w:val="24"/>
          <w:rtl/>
        </w:rPr>
        <w:t>פרק כו</w:t>
      </w:r>
      <w:r w:rsidRPr="003D6168">
        <w:rPr>
          <w:rFonts w:ascii="Arial" w:eastAsia="Times New Roman" w:hAnsi="Arial" w:cs="Arial"/>
          <w:b/>
          <w:bCs/>
          <w:color w:val="FF0000"/>
          <w:sz w:val="24"/>
          <w:szCs w:val="24"/>
        </w:rPr>
        <w:t> </w:t>
      </w:r>
      <w:r w:rsidRPr="003D6168">
        <w:rPr>
          <w:rFonts w:ascii="Arial" w:eastAsia="Times New Roman" w:hAnsi="Arial" w:cs="Arial"/>
          <w:b/>
          <w:bCs/>
          <w:color w:val="FF0000"/>
          <w:sz w:val="24"/>
          <w:szCs w:val="24"/>
          <w:rtl/>
        </w:rPr>
        <w:t>פסוקים א-ו</w:t>
      </w: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44"/>
        <w:gridCol w:w="66"/>
      </w:tblGrid>
      <w:tr w:rsidR="00CE1585" w:rsidRPr="00CE1585" w:rsidTr="00CE1585">
        <w:trPr>
          <w:gridAfter w:val="1"/>
          <w:tblCellSpacing w:w="22" w:type="dxa"/>
        </w:trPr>
        <w:tc>
          <w:tcPr>
            <w:tcW w:w="0" w:type="auto"/>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בפרק ז בספר ירמיהו שמענו את נבואתו של ירמיהו בפסוקים א-טו</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בתחילת פרק כו מופיעה חזרה על אותה נבואה, אלא שבפרק כו אנו קוראים גם על האירועים שהתרחשו בעקבות הנבואה שאמר ירמיהו לעם</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מדוע נכתבו אירועים אלה רק בפרק כו</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הסיבה לכך היא שבתחילת ספר ירמיהו מופיעות נבואותיו של ירמיהו. בפרק כו-כט מרוכזים סיפורים שונים על חייו של הנביא. האירוע שהתרחש בעקבות אמירת הנבואה מסופר בחלק הסיפורי הזה. לימוד שני הפרקים ביחד מאפשר לנו הזדמנות מיוחדת לקרוא לא רק את נבואתו של ירמיהו (הכתוב) אלא גם לעמוד על ההשלכות שהיו לנבואתו (ההקשר)</w:t>
            </w:r>
            <w:r w:rsidRPr="00CE1585">
              <w:rPr>
                <w:rFonts w:ascii="Arial" w:eastAsia="Times New Roman" w:hAnsi="Arial" w:cs="Arial"/>
                <w:color w:val="000000"/>
                <w:sz w:val="24"/>
                <w:szCs w:val="24"/>
              </w:rPr>
              <w:t>. </w:t>
            </w:r>
          </w:p>
        </w:tc>
      </w:tr>
      <w:tr w:rsidR="00CE1585" w:rsidRPr="00CE1585" w:rsidTr="00CE1585">
        <w:trPr>
          <w:gridAfter w:val="1"/>
          <w:tblCellSpacing w:w="22" w:type="dxa"/>
        </w:trPr>
        <w:tc>
          <w:tcPr>
            <w:tcW w:w="0" w:type="auto"/>
            <w:shd w:val="clear" w:color="auto" w:fill="CD853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rtl/>
              </w:rPr>
              <w:lastRenderedPageBreak/>
              <w:t>ירמיהו פרק כו</w:t>
            </w:r>
          </w:p>
        </w:tc>
      </w:tr>
      <w:tr w:rsidR="00CE1585" w:rsidRPr="00CE1585" w:rsidTr="00CE1585">
        <w:trPr>
          <w:gridAfter w:val="1"/>
          <w:tblCellSpacing w:w="22" w:type="dxa"/>
        </w:trPr>
        <w:tc>
          <w:tcPr>
            <w:tcW w:w="0" w:type="auto"/>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shd w:val="clear" w:color="auto" w:fill="FFFF00"/>
                <w:rtl/>
              </w:rPr>
              <w:t>הערה דידקטית</w:t>
            </w:r>
            <w:r w:rsidRPr="00CE1585">
              <w:rPr>
                <w:rFonts w:ascii="Arial" w:eastAsia="Times New Roman" w:hAnsi="Arial" w:cs="Arial"/>
                <w:b/>
                <w:bCs/>
                <w:color w:val="000000"/>
                <w:sz w:val="24"/>
                <w:szCs w:val="24"/>
                <w:shd w:val="clear" w:color="auto" w:fill="FFFF00"/>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אפשר לקרוא את הפרק ולעורר את התלמידים לגלות את המילה המנחה המופיעה פעמים רבות בפרק</w:t>
            </w:r>
            <w:r w:rsidRPr="00CE1585">
              <w:rPr>
                <w:rFonts w:ascii="Arial" w:eastAsia="Times New Roman" w:hAnsi="Arial" w:cs="Arial"/>
                <w:color w:val="000000"/>
                <w:sz w:val="24"/>
                <w:szCs w:val="24"/>
              </w:rPr>
              <w:t>. </w:t>
            </w:r>
            <w:r w:rsidRPr="00CE1585">
              <w:rPr>
                <w:rFonts w:ascii="Arial" w:eastAsia="Times New Roman" w:hAnsi="Arial" w:cs="Arial"/>
                <w:color w:val="000000"/>
                <w:sz w:val="24"/>
                <w:szCs w:val="24"/>
              </w:rPr>
              <w:br/>
            </w:r>
            <w:r w:rsidRPr="00CE1585">
              <w:rPr>
                <w:rFonts w:ascii="Arial" w:eastAsia="Times New Roman" w:hAnsi="Arial" w:cs="Arial"/>
                <w:color w:val="000000"/>
                <w:sz w:val="24"/>
                <w:szCs w:val="24"/>
                <w:rtl/>
              </w:rPr>
              <w:t>מילה זו יכולה לכוון אותנו להבנת הנושא המרכזי של הפרק</w:t>
            </w:r>
            <w:r w:rsidRPr="00CE1585">
              <w:rPr>
                <w:rFonts w:ascii="Arial" w:eastAsia="Times New Roman" w:hAnsi="Arial" w:cs="Arial"/>
                <w:color w:val="000000"/>
                <w:sz w:val="24"/>
                <w:szCs w:val="24"/>
              </w:rPr>
              <w:t>.</w:t>
            </w:r>
          </w:p>
        </w:tc>
      </w:tr>
      <w:tr w:rsidR="00CE1585" w:rsidRPr="00CE1585" w:rsidTr="00CE1585">
        <w:trPr>
          <w:gridAfter w:val="1"/>
          <w:tblCellSpacing w:w="22" w:type="dxa"/>
        </w:trPr>
        <w:tc>
          <w:tcPr>
            <w:tcW w:w="0" w:type="auto"/>
            <w:shd w:val="clear" w:color="auto" w:fill="CD853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rtl/>
              </w:rPr>
              <w:t>שאלות מכוונות למידה</w:t>
            </w:r>
          </w:p>
        </w:tc>
      </w:tr>
      <w:tr w:rsidR="00CE1585" w:rsidRPr="00CE1585" w:rsidTr="00CE1585">
        <w:trPr>
          <w:gridAfter w:val="1"/>
          <w:tblCellSpacing w:w="22" w:type="dxa"/>
        </w:trPr>
        <w:tc>
          <w:tcPr>
            <w:tcW w:w="0" w:type="auto"/>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א. מדוע עוררה הנבואה את זעמם של הכוהנים, הנביאים והעם</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ב. במה מאשימים הכוהנים והנביאים את ירמיהו, ועל איזו מצווה בתורה הם מסתמכים</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ג. מהן הטענות שמשמיע ירמיהו בנאום ההגנה שלו</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ד. מדוע לאחר שכבר ניתן פסק הדין המזכה את ירמיהו, מביאים הזקנים תקדים היסטורי</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ה. מה בא ללמד התקדים ההיסטורי של מיכה המורשתי</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ו. מה מלמד האירוע של אוריהו בן שמעיהו</w:t>
            </w:r>
            <w:r w:rsidRPr="00CE1585">
              <w:rPr>
                <w:rFonts w:ascii="Arial" w:eastAsia="Times New Roman" w:hAnsi="Arial" w:cs="Arial"/>
                <w:color w:val="000000"/>
                <w:sz w:val="24"/>
                <w:szCs w:val="24"/>
              </w:rPr>
              <w:t>? </w:t>
            </w:r>
          </w:p>
        </w:tc>
      </w:tr>
      <w:tr w:rsidR="00CE1585" w:rsidRPr="00CE1585" w:rsidTr="00CE1585">
        <w:trPr>
          <w:gridAfter w:val="1"/>
          <w:tblCellSpacing w:w="22" w:type="dxa"/>
        </w:trPr>
        <w:tc>
          <w:tcPr>
            <w:tcW w:w="0" w:type="auto"/>
            <w:shd w:val="clear" w:color="auto" w:fill="FFFFFF"/>
            <w:hideMark/>
          </w:tcPr>
          <w:tbl>
            <w:tblP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4"/>
              <w:gridCol w:w="7711"/>
            </w:tblGrid>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 </w:t>
                  </w:r>
                </w:p>
              </w:tc>
              <w:tc>
                <w:tcPr>
                  <w:tcW w:w="8220" w:type="dxa"/>
                  <w:tcBorders>
                    <w:top w:val="outset" w:sz="6" w:space="0" w:color="auto"/>
                    <w:left w:val="outset" w:sz="6" w:space="0" w:color="auto"/>
                    <w:bottom w:val="outset" w:sz="6" w:space="0" w:color="auto"/>
                    <w:right w:val="outset" w:sz="6" w:space="0" w:color="auto"/>
                  </w:tcBorders>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FEFCF4"/>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נבואת ירמיהו </w:t>
                  </w:r>
                </w:p>
              </w:tc>
              <w:tc>
                <w:tcPr>
                  <w:tcW w:w="8220" w:type="dxa"/>
                  <w:tcBorders>
                    <w:top w:val="outset" w:sz="6" w:space="0" w:color="auto"/>
                    <w:left w:val="outset" w:sz="6" w:space="0" w:color="auto"/>
                    <w:bottom w:val="outset" w:sz="6" w:space="0" w:color="auto"/>
                    <w:right w:val="outset" w:sz="6" w:space="0" w:color="auto"/>
                  </w:tcBorders>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א  בְּרֵאשִׁית מַמְלְכוּת יְהוֹיָקִים בֶּן־יֹאשִׁיָּהוּ מֶלֶךְ יְהוּדָה הָיָה הַדָּבָר הַזֶּה מֵאֵת  ה' לֵאמֹר:</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ב  כֹּה אָמַר  ה' עֲמֹד בַּחֲצַר בֵּית־ ה' וְדִבַּרְתָּ עַל־כָּל־עָרֵי יְהוּדָה הַבָּאִים לְהִשְׁתַּחֲוֹת בֵּית־ה'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אֵת כָּל־הַדְּבָרִים אֲשֶׁר צִוִּיתִיךָ לְדַבֵּר אֲלֵיהֶם אַל־תִּגְרַע דָּבָר:</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ג   אוּלַי </w:t>
                  </w:r>
                  <w:r w:rsidRPr="00CE1585">
                    <w:rPr>
                      <w:rFonts w:ascii="Arial" w:eastAsia="Times New Roman" w:hAnsi="Arial" w:cs="Arial"/>
                      <w:b/>
                      <w:bCs/>
                      <w:color w:val="FF0000"/>
                      <w:sz w:val="24"/>
                      <w:szCs w:val="24"/>
                      <w:rtl/>
                    </w:rPr>
                    <w:t>יִשְׁמְעוּ </w:t>
                  </w:r>
                  <w:r w:rsidRPr="00CE1585">
                    <w:rPr>
                      <w:rFonts w:ascii="Arial" w:eastAsia="Times New Roman" w:hAnsi="Arial" w:cs="Arial"/>
                      <w:color w:val="000000"/>
                      <w:sz w:val="24"/>
                      <w:szCs w:val="24"/>
                      <w:rtl/>
                    </w:rPr>
                    <w:t>וְיָשֻׁבוּ אִישׁ מִדַּרְכּוֹ הָרָעָה וְנִחַמְתִּי אֶל־הָרָעָה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אֲשֶׁר אָנֹכִי חֹשֵׁב לַעֲשׂוֹת לָהֶם מִפְּנֵי רֹעַ מַעַלְלֵיהֶם: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ד  וְאָמַרְתָּ אֲלֵיהֶם כֹּה אָמַר  ה' אִם־לֹא </w:t>
                  </w:r>
                  <w:r w:rsidRPr="00CE1585">
                    <w:rPr>
                      <w:rFonts w:ascii="Arial" w:eastAsia="Times New Roman" w:hAnsi="Arial" w:cs="Arial"/>
                      <w:b/>
                      <w:bCs/>
                      <w:color w:val="FF0000"/>
                      <w:sz w:val="24"/>
                      <w:szCs w:val="24"/>
                      <w:rtl/>
                    </w:rPr>
                    <w:t>תִשְׁמְעוּ </w:t>
                  </w:r>
                  <w:r w:rsidRPr="00CE1585">
                    <w:rPr>
                      <w:rFonts w:ascii="Arial" w:eastAsia="Times New Roman" w:hAnsi="Arial" w:cs="Arial"/>
                      <w:color w:val="000000"/>
                      <w:sz w:val="24"/>
                      <w:szCs w:val="24"/>
                      <w:rtl/>
                    </w:rPr>
                    <w:t>אֵלַי לָלֶכֶת בְּתוֹרָתִי אֲשֶׁר נָתַתִּי לִפְנֵיכֶם: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ה  </w:t>
                  </w:r>
                  <w:r w:rsidRPr="00CE1585">
                    <w:rPr>
                      <w:rFonts w:ascii="Arial" w:eastAsia="Times New Roman" w:hAnsi="Arial" w:cs="Arial"/>
                      <w:b/>
                      <w:bCs/>
                      <w:color w:val="FF0000"/>
                      <w:sz w:val="24"/>
                      <w:szCs w:val="24"/>
                      <w:rtl/>
                    </w:rPr>
                    <w:t>לִשְׁמֹעַ </w:t>
                  </w:r>
                  <w:r w:rsidRPr="00CE1585">
                    <w:rPr>
                      <w:rFonts w:ascii="Arial" w:eastAsia="Times New Roman" w:hAnsi="Arial" w:cs="Arial"/>
                      <w:color w:val="000000"/>
                      <w:sz w:val="24"/>
                      <w:szCs w:val="24"/>
                      <w:rtl/>
                    </w:rPr>
                    <w:t>עַל־דִּבְרֵי עֲבָדַי הַנְּבִאִים אֲשֶׁר אָנֹכִי שֹׁלֵחַ אֲלֵיכֶם וְהַשְׁכֵּם וְשָׁלֹחַ וְלֹא </w:t>
                  </w:r>
                  <w:r w:rsidRPr="00CE1585">
                    <w:rPr>
                      <w:rFonts w:ascii="Arial" w:eastAsia="Times New Roman" w:hAnsi="Arial" w:cs="Arial"/>
                      <w:b/>
                      <w:bCs/>
                      <w:color w:val="FF0000"/>
                      <w:sz w:val="24"/>
                      <w:szCs w:val="24"/>
                      <w:rtl/>
                    </w:rPr>
                    <w:t>שְׁמַעְתֶּם</w:t>
                  </w:r>
                  <w:r w:rsidRPr="00CE1585">
                    <w:rPr>
                      <w:rFonts w:ascii="Arial" w:eastAsia="Times New Roman" w:hAnsi="Arial" w:cs="Arial"/>
                      <w:color w:val="000000"/>
                      <w:sz w:val="24"/>
                      <w:szCs w:val="24"/>
                      <w:rtl/>
                    </w:rPr>
                    <w:t>:</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   וְנָתַתִּי אֶת־הַבַּיִת הַזֶּה כְּשִׁלֹה וְאֶת־הָעִיר הזאתה הַזֹּאת אֶתֵּן לִקְלָלָה לְכֹל גּוֹיֵי הָאָרֶץ: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18"/>
                      <w:szCs w:val="18"/>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F3FEEA"/>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התגובה לנבואה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המשפט </w:t>
                  </w:r>
                </w:p>
              </w:tc>
              <w:tc>
                <w:tcPr>
                  <w:tcW w:w="8220" w:type="dxa"/>
                  <w:tcBorders>
                    <w:top w:val="outset" w:sz="6" w:space="0" w:color="auto"/>
                    <w:left w:val="outset" w:sz="6" w:space="0" w:color="auto"/>
                    <w:bottom w:val="outset" w:sz="6" w:space="0" w:color="auto"/>
                    <w:right w:val="outset" w:sz="6" w:space="0" w:color="auto"/>
                  </w:tcBorders>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ז   </w:t>
                  </w:r>
                  <w:r w:rsidRPr="00CE1585">
                    <w:rPr>
                      <w:rFonts w:ascii="Arial" w:eastAsia="Times New Roman" w:hAnsi="Arial" w:cs="Arial"/>
                      <w:b/>
                      <w:bCs/>
                      <w:color w:val="FF0000"/>
                      <w:sz w:val="24"/>
                      <w:szCs w:val="24"/>
                      <w:rtl/>
                    </w:rPr>
                    <w:t>וַיִּשְׁמְעוּ </w:t>
                  </w:r>
                  <w:r w:rsidRPr="00CE1585">
                    <w:rPr>
                      <w:rFonts w:ascii="Arial" w:eastAsia="Times New Roman" w:hAnsi="Arial" w:cs="Arial"/>
                      <w:color w:val="000000"/>
                      <w:sz w:val="24"/>
                      <w:szCs w:val="24"/>
                      <w:rtl/>
                    </w:rPr>
                    <w:t>הַכֹּהֲנִים וְהַנְּבִאִים וְכָל־הָעָם אֶת־יִרְמְיָהוּ מְדַבֵּר אֶת־הַדְּבָרִים הָאֵלֶּה בְּבֵית  ה':</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ח   וַיְהִי כְּכַלּוֹת יִרְמְיָהוּ לְדַבֵּר אֵת כָּל־אֲשֶׁר־צִוָּה ה' לְדַבֵּר אֶל־כָּל־הָעָם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וַיִּתְפְּשׂוּ אֹתוֹ הַכֹּהֲנִים וְהַנְּבִאִים וְכָל־הָעָם לֵאמֹר </w:t>
                  </w:r>
                  <w:r w:rsidRPr="00CE1585">
                    <w:rPr>
                      <w:rFonts w:ascii="Arial" w:eastAsia="Times New Roman" w:hAnsi="Arial" w:cs="Arial"/>
                      <w:b/>
                      <w:bCs/>
                      <w:color w:val="0000FF"/>
                      <w:sz w:val="24"/>
                      <w:szCs w:val="24"/>
                      <w:rtl/>
                    </w:rPr>
                    <w:t>מוֹת תָּמוּת:</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ט  מַדּוּעַ נִבֵּיתָ בְשֵׁם־ ה' לֵאמֹר כְּשִׁלוֹ יִהְיֶה הַבַּיִת הַזֶּה וְהָעִיר הַזֹּאת תֶּחֱרַב מֵאֵין יוֹשֵׁב</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וַיִּקָּהֵל כָּל־הָעָם אֶל־יִרְמְיָהוּ בְּבֵית  ה':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    </w:t>
                  </w:r>
                  <w:r w:rsidRPr="00CE1585">
                    <w:rPr>
                      <w:rFonts w:ascii="Arial" w:eastAsia="Times New Roman" w:hAnsi="Arial" w:cs="Arial"/>
                      <w:b/>
                      <w:bCs/>
                      <w:color w:val="FF0000"/>
                      <w:sz w:val="24"/>
                      <w:szCs w:val="24"/>
                      <w:rtl/>
                    </w:rPr>
                    <w:t>וַיִּשְׁמְעוּ </w:t>
                  </w:r>
                  <w:r w:rsidRPr="00CE1585">
                    <w:rPr>
                      <w:rFonts w:ascii="Arial" w:eastAsia="Times New Roman" w:hAnsi="Arial" w:cs="Arial"/>
                      <w:color w:val="000000"/>
                      <w:sz w:val="24"/>
                      <w:szCs w:val="24"/>
                      <w:rtl/>
                    </w:rPr>
                    <w:t>שָׂרֵי יְהוּדָה אֵת הַדְּבָרִים הָאֵלֶּה וַיַּעֲלוּ מִבֵּית־הַמֶּלֶךְ בֵּית ה' וַיֵּשְׁבוּ בְּפֶתַח שַׁעַר־ ה' הֶחָדָשׁ: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יא  וַיֹּאמְרוּ הַכֹּהֲנִים וְהַנְּבִאִים אֶל־הַשָּׂרִים וְאֶל־כָּל־הָעָם לֵאמֹר </w:t>
                  </w:r>
                  <w:r w:rsidRPr="00CE1585">
                    <w:rPr>
                      <w:rFonts w:ascii="Arial" w:eastAsia="Times New Roman" w:hAnsi="Arial" w:cs="Arial"/>
                      <w:b/>
                      <w:bCs/>
                      <w:color w:val="0000FF"/>
                      <w:sz w:val="24"/>
                      <w:szCs w:val="24"/>
                      <w:rtl/>
                    </w:rPr>
                    <w:t>מִשְׁפַּט־מָוֶת </w:t>
                  </w:r>
                  <w:r w:rsidRPr="00CE1585">
                    <w:rPr>
                      <w:rFonts w:ascii="Arial" w:eastAsia="Times New Roman" w:hAnsi="Arial" w:cs="Arial"/>
                      <w:color w:val="000000"/>
                      <w:sz w:val="24"/>
                      <w:szCs w:val="24"/>
                      <w:rtl/>
                    </w:rPr>
                    <w:t>לָאִישׁ הַזֶּה</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כִּי נִבָּא אֶל־הָעִיר הַזֹּאת כַּאֲשֶׁר </w:t>
                  </w:r>
                  <w:r w:rsidRPr="00CE1585">
                    <w:rPr>
                      <w:rFonts w:ascii="Arial" w:eastAsia="Times New Roman" w:hAnsi="Arial" w:cs="Arial"/>
                      <w:b/>
                      <w:bCs/>
                      <w:color w:val="FF0000"/>
                      <w:sz w:val="24"/>
                      <w:szCs w:val="24"/>
                      <w:rtl/>
                    </w:rPr>
                    <w:t>שְׁמַעְתֶּם </w:t>
                  </w:r>
                  <w:r w:rsidRPr="00CE1585">
                    <w:rPr>
                      <w:rFonts w:ascii="Arial" w:eastAsia="Times New Roman" w:hAnsi="Arial" w:cs="Arial"/>
                      <w:color w:val="000000"/>
                      <w:sz w:val="24"/>
                      <w:szCs w:val="24"/>
                      <w:rtl/>
                    </w:rPr>
                    <w:t>בְּאָזְנֵיכֶם: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EAEBFE"/>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טענות ירמיהו על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ההאשמה</w:t>
                  </w:r>
                </w:p>
              </w:tc>
              <w:tc>
                <w:tcPr>
                  <w:tcW w:w="8220" w:type="dxa"/>
                  <w:tcBorders>
                    <w:top w:val="outset" w:sz="6" w:space="0" w:color="auto"/>
                    <w:left w:val="outset" w:sz="6" w:space="0" w:color="auto"/>
                    <w:bottom w:val="outset" w:sz="6" w:space="0" w:color="auto"/>
                    <w:right w:val="outset" w:sz="6" w:space="0" w:color="auto"/>
                  </w:tcBorders>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יב  וַיֹּאמֶר יִרְמְיָהוּ אֶל־כָּל־הַשָּׂרִים וְאֶל־כָּל־הָעָם לֵאמֹר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(1) ה' שְׁלָחַנִי לְהִנָּבֵא אֶל־הַבַּיִת הַזֶּה וְאֶל־הָעִיר הַזֹּאת אֵת כָּל־הַדְּבָרִים אֲשֶׁר </w:t>
                  </w:r>
                  <w:r w:rsidRPr="00CE1585">
                    <w:rPr>
                      <w:rFonts w:ascii="Arial" w:eastAsia="Times New Roman" w:hAnsi="Arial" w:cs="Arial"/>
                      <w:b/>
                      <w:bCs/>
                      <w:color w:val="FF0000"/>
                      <w:sz w:val="24"/>
                      <w:szCs w:val="24"/>
                      <w:rtl/>
                    </w:rPr>
                    <w:t>שְׁמַעְתֶּם</w:t>
                  </w:r>
                  <w:r w:rsidRPr="00CE1585">
                    <w:rPr>
                      <w:rFonts w:ascii="Arial" w:eastAsia="Times New Roman" w:hAnsi="Arial" w:cs="Arial"/>
                      <w:color w:val="000000"/>
                      <w:sz w:val="24"/>
                      <w:szCs w:val="24"/>
                      <w:rtl/>
                    </w:rPr>
                    <w:t>:</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יג  (2) וְעַתָּה הֵיטִיבוּ דַרְכֵיכֶם וּמַעַלְלֵיכֶם </w:t>
                  </w:r>
                  <w:r w:rsidRPr="00CE1585">
                    <w:rPr>
                      <w:rFonts w:ascii="Arial" w:eastAsia="Times New Roman" w:hAnsi="Arial" w:cs="Arial"/>
                      <w:b/>
                      <w:bCs/>
                      <w:color w:val="FF0000"/>
                      <w:sz w:val="24"/>
                      <w:szCs w:val="24"/>
                      <w:rtl/>
                    </w:rPr>
                    <w:t>וְשִׁמְעוּ </w:t>
                  </w:r>
                  <w:r w:rsidRPr="00CE1585">
                    <w:rPr>
                      <w:rFonts w:ascii="Arial" w:eastAsia="Times New Roman" w:hAnsi="Arial" w:cs="Arial"/>
                      <w:color w:val="000000"/>
                      <w:sz w:val="24"/>
                      <w:szCs w:val="24"/>
                      <w:rtl/>
                    </w:rPr>
                    <w:t>בְּקוֹל  ה' אֱלֹהֵיכֶם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וְיִנָּחֵם ה' אֶל־הָרָעָה אֲשֶׁר דִּבֶּר עֲלֵיכֶם: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יד  (3) וַאֲנִי הִנְנִי בְיֶדְכֶם עֲשׂוּ־לִי כַּטּוֹב וְכַיָּשָׁר בְּעֵינֵיכֶם: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טו  אַךְ יָדֹעַ תֵּדְעוּ כִּי אִם־</w:t>
                  </w:r>
                  <w:r w:rsidRPr="00CE1585">
                    <w:rPr>
                      <w:rFonts w:ascii="Arial" w:eastAsia="Times New Roman" w:hAnsi="Arial" w:cs="Arial"/>
                      <w:b/>
                      <w:bCs/>
                      <w:color w:val="0000FF"/>
                      <w:sz w:val="24"/>
                      <w:szCs w:val="24"/>
                      <w:rtl/>
                    </w:rPr>
                    <w:t>מְמִתִים </w:t>
                  </w:r>
                  <w:r w:rsidRPr="00CE1585">
                    <w:rPr>
                      <w:rFonts w:ascii="Arial" w:eastAsia="Times New Roman" w:hAnsi="Arial" w:cs="Arial"/>
                      <w:color w:val="000000"/>
                      <w:sz w:val="24"/>
                      <w:szCs w:val="24"/>
                      <w:rtl/>
                    </w:rPr>
                    <w:t>אַתֶּם אֹתִי כִּי־דָם נָקִי אַתֶּם נֹתְנִים עֲלֵיכֶם וְאֶל־הָעִיר הַזֹּאת וְאֶל־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יֹשְׁבֶיהָ כִּי בֶאֱמֶת שְׁלָחַנִי ה' עֲלֵיכֶם לְדַבֵּר בְּאָזְנֵיכֶם אֵת כָּל־הַדְּבָרִים הָאֵלֶּה: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18"/>
                      <w:szCs w:val="18"/>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FEEAFC"/>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התגובות למשפט </w:t>
                  </w:r>
                </w:p>
              </w:tc>
              <w:tc>
                <w:tcPr>
                  <w:tcW w:w="8220" w:type="dxa"/>
                  <w:tcBorders>
                    <w:top w:val="outset" w:sz="6" w:space="0" w:color="auto"/>
                    <w:left w:val="outset" w:sz="6" w:space="0" w:color="auto"/>
                    <w:bottom w:val="outset" w:sz="6" w:space="0" w:color="auto"/>
                    <w:right w:val="outset" w:sz="6" w:space="0" w:color="auto"/>
                  </w:tcBorders>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טז  וַיֹּאמְרוּ הַשָּׂרִים וְכָל־הָעָם אֶל־הַכֹּהֲנִים וְאֶל־הַנְּבִיאִים אֵין־לָאִישׁ הַזֶּה </w:t>
                  </w:r>
                  <w:r w:rsidRPr="00CE1585">
                    <w:rPr>
                      <w:rFonts w:ascii="Arial" w:eastAsia="Times New Roman" w:hAnsi="Arial" w:cs="Arial"/>
                      <w:b/>
                      <w:bCs/>
                      <w:color w:val="0000FF"/>
                      <w:sz w:val="24"/>
                      <w:szCs w:val="24"/>
                      <w:rtl/>
                    </w:rPr>
                    <w:t>מִשְׁפַּט־מָוֶת</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כִּי בְּשֵׁם ה' אֱלֹהֵינוּ דִּבֶּר אֵלֵינוּ:</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יז   וַיָּקֻמוּ אֲנָשִׁים מִזִּקְנֵי הָאָרֶץ וַיֹּאמְרוּ אֶל־כָּל־קְהַל הָעָם לֵאמֹר:</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lastRenderedPageBreak/>
                    <w:t> יח  מיכיה מִיכָה הַמּוֹרַשְׁתִּי הָיָה נִבָּא בִּימֵי חִזְקִיָּהוּ מֶלֶךְ־יְהוּדָה וַיֹּאמֶר אֶל־כָּל־עַם יְהוּדָה לֵאמֹר</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כֹּה־אָמַר  ה' צְבָאוֹת צִיּוֹן שָׂדֶה תֵחָרֵשׁ וִירוּשָׁלַיִם עִיִּים תִּהְיֶה וְהַר הַבַּיִת לְבָמוֹת יָעַר:</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יט  </w:t>
                  </w:r>
                  <w:r w:rsidRPr="00CE1585">
                    <w:rPr>
                      <w:rFonts w:ascii="Arial" w:eastAsia="Times New Roman" w:hAnsi="Arial" w:cs="Arial"/>
                      <w:b/>
                      <w:bCs/>
                      <w:color w:val="0000FF"/>
                      <w:sz w:val="24"/>
                      <w:szCs w:val="24"/>
                      <w:rtl/>
                    </w:rPr>
                    <w:t>הֶהָמֵת הֱמִתֻהוּ</w:t>
                  </w:r>
                  <w:r w:rsidRPr="00CE1585">
                    <w:rPr>
                      <w:rFonts w:ascii="Arial" w:eastAsia="Times New Roman" w:hAnsi="Arial" w:cs="Arial"/>
                      <w:color w:val="000000"/>
                      <w:sz w:val="24"/>
                      <w:szCs w:val="24"/>
                      <w:rtl/>
                    </w:rPr>
                    <w:t> חִזְקִיָּהוּ מֶלֶךְ־יְהוּדָה וְכָל־יְהוּדָה הֲלֹא יָרֵא אֶת־ ה' וַיְחַל אֶת־פְּנֵי  ה'</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וַיִּנָּחֶם  ה' אֶל־הָרָעָה אֲשֶׁר־דִּבֶּר עֲלֵיהֶם וַאֲנַחְנוּ עֹשִׂים רָעָה גְדוֹלָה עַל־נַפְשׁוֹתֵינוּ:</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FEF4F6"/>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lastRenderedPageBreak/>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מעשה אוריהו בן שמעיהו</w:t>
                  </w:r>
                </w:p>
              </w:tc>
              <w:tc>
                <w:tcPr>
                  <w:tcW w:w="8220" w:type="dxa"/>
                  <w:tcBorders>
                    <w:top w:val="outset" w:sz="6" w:space="0" w:color="auto"/>
                    <w:left w:val="outset" w:sz="6" w:space="0" w:color="auto"/>
                    <w:bottom w:val="outset" w:sz="6" w:space="0" w:color="auto"/>
                    <w:right w:val="outset" w:sz="6" w:space="0" w:color="auto"/>
                  </w:tcBorders>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   וְגַם־אִישׁ הָיָה מִתְנַבֵּא בְּשֵׁם ה' אוּרִיָּהוּ בֶּן־שְׁמַעְיָהוּ מִקִּרְיַת הַיְּעָרִים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וַיִּנָּבֵא עַל־הָעִיר הַזֹּאת וְעַל־הָאָרֶץ הַזֹּאת כְּכֹל דִּבְרֵי יִרְמְיָהוּ:</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כא  </w:t>
                  </w:r>
                  <w:r w:rsidRPr="00CE1585">
                    <w:rPr>
                      <w:rFonts w:ascii="Arial" w:eastAsia="Times New Roman" w:hAnsi="Arial" w:cs="Arial"/>
                      <w:b/>
                      <w:bCs/>
                      <w:color w:val="FF0000"/>
                      <w:sz w:val="24"/>
                      <w:szCs w:val="24"/>
                      <w:rtl/>
                    </w:rPr>
                    <w:t>וַיִּשְׁמַע </w:t>
                  </w:r>
                  <w:r w:rsidRPr="00CE1585">
                    <w:rPr>
                      <w:rFonts w:ascii="Arial" w:eastAsia="Times New Roman" w:hAnsi="Arial" w:cs="Arial"/>
                      <w:color w:val="000000"/>
                      <w:sz w:val="24"/>
                      <w:szCs w:val="24"/>
                      <w:rtl/>
                    </w:rPr>
                    <w:t>הַמֶּלֶךְ־יְהוֹיָקִים וְכָל־גִּבּוֹרָיו וְכָל־הַשָּׂרִים אֶת־דְּבָרָיו וַיְבַקֵּשׁ הַמֶּלֶךְ </w:t>
                  </w:r>
                  <w:r w:rsidRPr="00CE1585">
                    <w:rPr>
                      <w:rFonts w:ascii="Arial" w:eastAsia="Times New Roman" w:hAnsi="Arial" w:cs="Arial"/>
                      <w:b/>
                      <w:bCs/>
                      <w:color w:val="0000FF"/>
                      <w:sz w:val="24"/>
                      <w:szCs w:val="24"/>
                      <w:rtl/>
                    </w:rPr>
                    <w:t>הֲמִיתוֹ</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r w:rsidRPr="00CE1585">
                    <w:rPr>
                      <w:rFonts w:ascii="Arial" w:eastAsia="Times New Roman" w:hAnsi="Arial" w:cs="Arial"/>
                      <w:b/>
                      <w:bCs/>
                      <w:color w:val="FF0000"/>
                      <w:sz w:val="24"/>
                      <w:szCs w:val="24"/>
                      <w:rtl/>
                    </w:rPr>
                    <w:t>וַיִּשְׁמַע</w:t>
                  </w:r>
                  <w:r w:rsidRPr="00CE1585">
                    <w:rPr>
                      <w:rFonts w:ascii="Arial" w:eastAsia="Times New Roman" w:hAnsi="Arial" w:cs="Arial"/>
                      <w:color w:val="000000"/>
                      <w:sz w:val="24"/>
                      <w:szCs w:val="24"/>
                      <w:rtl/>
                    </w:rPr>
                    <w:t> אוּרִיָּהוּ וַיִּרָא וַיִּבְרַח וַיָּבֹא מִצְרָיִם: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כב  וַיִּשְׁלַח הַמֶּלֶךְ יְהוֹיָקִים אֲנָשִׁים מִצְרָיִם אֵת אֶלְנָתָן בֶּן־עַכְבּוֹר וַאֲנָשִׁים אִתּוֹ אֶל־מִצְרָיִם: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כג   וַיּוֹצִיאוּ אֶת־אוּרִיָּהוּ מִמִּצְרַיִם וַיְבִאֻהוּ אֶל־הַמֶּלֶךְ יְהוֹיָקִים וַיַּכֵּהוּ בֶּחָרֶב</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וַיַּשְׁלֵךְ אֶת־נִבְלָתוֹ אֶל־קִבְרֵי בְּנֵי הָעָם:</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18"/>
                      <w:szCs w:val="18"/>
                      <w:rtl/>
                    </w:rPr>
                    <w:t> </w:t>
                  </w:r>
                </w:p>
              </w:tc>
            </w:tr>
            <w:tr w:rsidR="00CE1585" w:rsidRPr="00CE1585">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FEFDD7"/>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הצלת ירמיהו</w:t>
                  </w:r>
                </w:p>
              </w:tc>
              <w:tc>
                <w:tcPr>
                  <w:tcW w:w="8220" w:type="dxa"/>
                  <w:tcBorders>
                    <w:top w:val="outset" w:sz="6" w:space="0" w:color="auto"/>
                    <w:left w:val="outset" w:sz="6" w:space="0" w:color="auto"/>
                    <w:bottom w:val="outset" w:sz="6" w:space="0" w:color="auto"/>
                    <w:right w:val="outset" w:sz="6" w:space="0" w:color="auto"/>
                  </w:tcBorders>
                  <w:hideMark/>
                </w:tcPr>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כד  אַךְ יַד אֲחִיקָם בֶּן־שָׁפָן הָיְתָה אֶת־יִרְמְיָהוּ לְבִלְתִּי תֵּת־אֹתוֹ בְיַד־הָעָם </w:t>
                  </w:r>
                  <w:r w:rsidRPr="00CE1585">
                    <w:rPr>
                      <w:rFonts w:ascii="Arial" w:eastAsia="Times New Roman" w:hAnsi="Arial" w:cs="Arial"/>
                      <w:b/>
                      <w:bCs/>
                      <w:color w:val="0000FF"/>
                      <w:sz w:val="24"/>
                      <w:szCs w:val="24"/>
                      <w:rtl/>
                    </w:rPr>
                    <w:t>לַהֲמִיתוֹ</w:t>
                  </w:r>
                  <w:r w:rsidRPr="00CE1585">
                    <w:rPr>
                      <w:rFonts w:ascii="Arial" w:eastAsia="Times New Roman" w:hAnsi="Arial" w:cs="Arial"/>
                      <w:color w:val="000000"/>
                      <w:sz w:val="24"/>
                      <w:szCs w:val="24"/>
                      <w:rtl/>
                    </w:rPr>
                    <w:t>: </w:t>
                  </w:r>
                </w:p>
                <w:p w:rsidR="00CE1585" w:rsidRPr="00CE1585" w:rsidRDefault="00CE1585" w:rsidP="008774F2">
                  <w:pPr>
                    <w:spacing w:after="0" w:line="240" w:lineRule="auto"/>
                    <w:rPr>
                      <w:rFonts w:ascii="Arial" w:eastAsia="Times New Roman" w:hAnsi="Arial" w:cs="Arial"/>
                      <w:color w:val="000000"/>
                      <w:sz w:val="18"/>
                      <w:szCs w:val="18"/>
                      <w:rtl/>
                    </w:rPr>
                  </w:pPr>
                  <w:r w:rsidRPr="00CE1585">
                    <w:rPr>
                      <w:rFonts w:ascii="Arial" w:eastAsia="Times New Roman" w:hAnsi="Arial" w:cs="Arial"/>
                      <w:color w:val="000000"/>
                      <w:sz w:val="24"/>
                      <w:szCs w:val="24"/>
                      <w:rtl/>
                    </w:rPr>
                    <w:t> </w:t>
                  </w:r>
                </w:p>
              </w:tc>
            </w:tr>
          </w:tbl>
          <w:p w:rsidR="00CE1585" w:rsidRPr="00CE1585" w:rsidRDefault="00CE1585" w:rsidP="008774F2">
            <w:pPr>
              <w:spacing w:after="0" w:line="240" w:lineRule="auto"/>
              <w:rPr>
                <w:rFonts w:ascii="Arial" w:eastAsia="Times New Roman" w:hAnsi="Arial" w:cs="Arial"/>
                <w:color w:val="000000"/>
                <w:sz w:val="18"/>
                <w:szCs w:val="18"/>
                <w:rtl/>
              </w:rPr>
            </w:pPr>
          </w:p>
        </w:tc>
      </w:tr>
      <w:tr w:rsidR="00CE1585" w:rsidRPr="00CE1585" w:rsidTr="00CE1585">
        <w:trPr>
          <w:tblCellSpacing w:w="22" w:type="dxa"/>
        </w:trPr>
        <w:tc>
          <w:tcPr>
            <w:tcW w:w="0" w:type="auto"/>
            <w:gridSpan w:val="2"/>
            <w:shd w:val="clear" w:color="auto" w:fill="CD853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rtl/>
              </w:rPr>
              <w:lastRenderedPageBreak/>
              <w:t>נבואת ירמיהו (פסוקים א-ו)</w:t>
            </w:r>
          </w:p>
        </w:tc>
      </w:tr>
      <w:tr w:rsidR="00CE1585" w:rsidRPr="00CE1585" w:rsidTr="00CE1585">
        <w:trPr>
          <w:tblCellSpacing w:w="22" w:type="dxa"/>
        </w:trPr>
        <w:tc>
          <w:tcPr>
            <w:tcW w:w="0" w:type="auto"/>
            <w:gridSpan w:val="2"/>
            <w:shd w:val="clear" w:color="auto" w:fill="FFFFFF"/>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כדי לעמוד על הדמיון שבין הפרקים מובאת טבלת השוואה</w:t>
            </w:r>
            <w:r w:rsidRPr="00CE1585">
              <w:rPr>
                <w:rFonts w:ascii="Arial" w:eastAsia="Times New Roman" w:hAnsi="Arial" w:cs="Arial"/>
                <w:color w:val="000000"/>
                <w:sz w:val="24"/>
                <w:szCs w:val="24"/>
              </w:rPr>
              <w:t>:</w:t>
            </w:r>
          </w:p>
        </w:tc>
      </w:tr>
      <w:tr w:rsidR="00CE1585" w:rsidRPr="00CE1585" w:rsidTr="00CE1585">
        <w:trPr>
          <w:tblCellSpacing w:w="22" w:type="dxa"/>
        </w:trPr>
        <w:tc>
          <w:tcPr>
            <w:tcW w:w="0" w:type="auto"/>
            <w:gridSpan w:val="2"/>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4305"/>
              <w:gridCol w:w="4305"/>
            </w:tblGrid>
            <w:tr w:rsidR="00CE1585" w:rsidRPr="00CE1585">
              <w:trPr>
                <w:tblCellSpacing w:w="0" w:type="dxa"/>
              </w:trPr>
              <w:tc>
                <w:tcPr>
                  <w:tcW w:w="4305" w:type="dxa"/>
                  <w:shd w:val="clear" w:color="auto" w:fill="F4FEEB"/>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r w:rsidRPr="00CE1585">
                    <w:rPr>
                      <w:rFonts w:ascii="Arial" w:eastAsia="Times New Roman" w:hAnsi="Arial" w:cs="Arial"/>
                      <w:b/>
                      <w:bCs/>
                      <w:color w:val="000000"/>
                      <w:sz w:val="24"/>
                      <w:szCs w:val="24"/>
                      <w:rtl/>
                    </w:rPr>
                    <w:t>ירמיהו ז</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18"/>
                      <w:szCs w:val="18"/>
                    </w:rPr>
                    <w:t> </w:t>
                  </w:r>
                </w:p>
              </w:tc>
              <w:tc>
                <w:tcPr>
                  <w:tcW w:w="4305" w:type="dxa"/>
                  <w:shd w:val="clear" w:color="auto" w:fill="F8EBFE"/>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rtl/>
                    </w:rPr>
                    <w:t>ירמיהו כו</w:t>
                  </w:r>
                </w:p>
              </w:tc>
            </w:tr>
            <w:tr w:rsidR="00CE1585" w:rsidRPr="00CE1585">
              <w:trPr>
                <w:tblCellSpacing w:w="0" w:type="dxa"/>
              </w:trPr>
              <w:tc>
                <w:tcPr>
                  <w:tcW w:w="4305" w:type="dxa"/>
                  <w:shd w:val="clear" w:color="auto" w:fill="F4FEEB"/>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FF"/>
                      <w:sz w:val="24"/>
                      <w:szCs w:val="24"/>
                    </w:rPr>
                    <w:t> </w:t>
                  </w:r>
                  <w:r w:rsidRPr="00CE1585">
                    <w:rPr>
                      <w:rFonts w:ascii="Arial" w:eastAsia="Times New Roman" w:hAnsi="Arial" w:cs="Arial"/>
                      <w:b/>
                      <w:bCs/>
                      <w:color w:val="0000FF"/>
                      <w:sz w:val="24"/>
                      <w:szCs w:val="24"/>
                      <w:rtl/>
                    </w:rPr>
                    <w:t>המקום</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עֲמֹד בְּשַׁעַר בֵּית ה</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קהל השומעים</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כָּל-יְהוּדָה הַבָּאִים בַּשְּׁעָרִים הָאֵלֶּה</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לְהִשְׁתַּחֲו‍ֹת לַה</w:t>
                  </w: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18"/>
                      <w:szCs w:val="18"/>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18"/>
                      <w:szCs w:val="18"/>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תוכן הנבואה</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FF"/>
                      <w:sz w:val="24"/>
                      <w:szCs w:val="24"/>
                    </w:rPr>
                    <w:t> </w:t>
                  </w:r>
                  <w:r w:rsidRPr="00CE1585">
                    <w:rPr>
                      <w:rFonts w:ascii="Arial" w:eastAsia="Times New Roman" w:hAnsi="Arial" w:cs="Arial"/>
                      <w:b/>
                      <w:bCs/>
                      <w:color w:val="0000FF"/>
                      <w:sz w:val="24"/>
                      <w:szCs w:val="24"/>
                      <w:rtl/>
                    </w:rPr>
                    <w:t>הגורל הצפוי למקדש</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וְעָשִׂיתִי לַבַּיִת אֲשֶׁר נִקְרָא-שְׁמִי עָלָיו אֲשֶׁר אַתֶּם בֹּטְחִים בּוֹ וְלַמָּקוֹם אֲשֶׁר-נָתַתִּי לָכֶם וְלַאֲבוֹתֵיכֶם כַּאֲשֶׁר עָשִׂיתִי לְשִׁלוֹ</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אזהרות לעם בעבר</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r w:rsidRPr="00CE1585">
                    <w:rPr>
                      <w:rFonts w:ascii="Arial" w:eastAsia="Times New Roman" w:hAnsi="Arial" w:cs="Arial"/>
                      <w:color w:val="000000"/>
                      <w:sz w:val="24"/>
                      <w:szCs w:val="24"/>
                      <w:rtl/>
                    </w:rPr>
                    <w:t>וָאֲדַבֵּר אֲלֵיכֶם הַשְׁכֵּם וְדַבֵּר וְלֹא</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xml:space="preserve">    </w:t>
                  </w:r>
                  <w:r w:rsidRPr="00CE1585">
                    <w:rPr>
                      <w:rFonts w:ascii="Arial" w:eastAsia="Times New Roman" w:hAnsi="Arial" w:cs="Arial"/>
                      <w:color w:val="000000"/>
                      <w:sz w:val="24"/>
                      <w:szCs w:val="24"/>
                      <w:rtl/>
                    </w:rPr>
                    <w:t>שְׁמַעְתֶּם וָאֶקְרָא אֶתְכֶם וְלֹא עֲנִיתֶם</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tc>
              <w:tc>
                <w:tcPr>
                  <w:tcW w:w="4305" w:type="dxa"/>
                  <w:shd w:val="clear" w:color="auto" w:fill="F8EBFE"/>
                  <w:hideMark/>
                </w:tcPr>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00"/>
                      <w:sz w:val="24"/>
                      <w:szCs w:val="24"/>
                    </w:rPr>
                    <w:t> </w:t>
                  </w:r>
                  <w:r w:rsidRPr="00CE1585">
                    <w:rPr>
                      <w:rFonts w:ascii="Arial" w:eastAsia="Times New Roman" w:hAnsi="Arial" w:cs="Arial"/>
                      <w:color w:val="000000"/>
                      <w:sz w:val="24"/>
                      <w:szCs w:val="24"/>
                    </w:rPr>
                    <w:t> </w:t>
                  </w:r>
                  <w:r w:rsidRPr="00CE1585">
                    <w:rPr>
                      <w:rFonts w:ascii="Arial" w:eastAsia="Times New Roman" w:hAnsi="Arial" w:cs="Arial"/>
                      <w:b/>
                      <w:bCs/>
                      <w:color w:val="0000FF"/>
                      <w:sz w:val="24"/>
                      <w:szCs w:val="24"/>
                      <w:rtl/>
                    </w:rPr>
                    <w:t>המקום</w:t>
                  </w:r>
                  <w:r w:rsidRPr="00CE1585">
                    <w:rPr>
                      <w:rFonts w:ascii="Arial" w:eastAsia="Times New Roman" w:hAnsi="Arial" w:cs="Arial"/>
                      <w:b/>
                      <w:bCs/>
                      <w:color w:val="0000FF"/>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עֲמֹד בַּחֲצַר בֵּית-ה</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קהל השומעים</w:t>
                  </w:r>
                  <w:r w:rsidRPr="00CE1585">
                    <w:rPr>
                      <w:rFonts w:ascii="Arial" w:eastAsia="Times New Roman" w:hAnsi="Arial" w:cs="Arial"/>
                      <w:b/>
                      <w:bCs/>
                      <w:color w:val="0000FF"/>
                      <w:sz w:val="24"/>
                      <w:szCs w:val="24"/>
                    </w:rPr>
                    <w:t>:</w:t>
                  </w:r>
                  <w:r w:rsidRPr="00CE1585">
                    <w:rPr>
                      <w:rFonts w:ascii="Arial" w:eastAsia="Times New Roman" w:hAnsi="Arial" w:cs="Arial"/>
                      <w:color w:val="0000FF"/>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וְדִבַּרְתָּ עַל-כָּל-עָרֵי יְהוּדָה הַבָּאִים</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לְהִשְׁתַּחֲו‍ֹת בֵּית-ה</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תוכן הנבואה</w:t>
                  </w:r>
                  <w:r w:rsidRPr="00CE1585">
                    <w:rPr>
                      <w:rFonts w:ascii="Arial" w:eastAsia="Times New Roman" w:hAnsi="Arial" w:cs="Arial"/>
                      <w:b/>
                      <w:bCs/>
                      <w:color w:val="0000FF"/>
                      <w:sz w:val="24"/>
                      <w:szCs w:val="24"/>
                    </w:rPr>
                    <w:t>:</w:t>
                  </w:r>
                  <w:r w:rsidRPr="00CE1585">
                    <w:rPr>
                      <w:rFonts w:ascii="Arial" w:eastAsia="Times New Roman" w:hAnsi="Arial" w:cs="Arial"/>
                      <w:color w:val="0000FF"/>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b/>
                      <w:bCs/>
                      <w:color w:val="0000FF"/>
                      <w:sz w:val="24"/>
                      <w:szCs w:val="24"/>
                      <w:rtl/>
                    </w:rPr>
                    <w:t>הגורל הצפוי למקדש</w:t>
                  </w:r>
                  <w:r w:rsidRPr="00CE1585">
                    <w:rPr>
                      <w:rFonts w:ascii="Arial" w:eastAsia="Times New Roman" w:hAnsi="Arial" w:cs="Arial"/>
                      <w:b/>
                      <w:bCs/>
                      <w:color w:val="0000FF"/>
                      <w:sz w:val="24"/>
                      <w:szCs w:val="24"/>
                    </w:rPr>
                    <w:t>:</w:t>
                  </w:r>
                  <w:r w:rsidRPr="00CE1585">
                    <w:rPr>
                      <w:rFonts w:ascii="Arial" w:eastAsia="Times New Roman" w:hAnsi="Arial" w:cs="Arial"/>
                      <w:color w:val="0000FF"/>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וְנָתַתִּי אֶת-הַבַּיִת הַזֶּה כְּשִׁלֹה וְאֶת-הָעִיר הזאתה הַזֹּאת אֶתֵּן לִקְלָלָה,לְכֹל גּוֹיֵ הָאָרֶץ</w:t>
                  </w:r>
                  <w:r w:rsidRPr="00CE1585">
                    <w:rPr>
                      <w:rFonts w:ascii="Arial" w:eastAsia="Times New Roman" w:hAnsi="Arial" w:cs="Arial"/>
                      <w:color w:val="000000"/>
                      <w:sz w:val="24"/>
                      <w:szCs w:val="24"/>
                    </w:rPr>
                    <w:t>.</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Pr>
                    <w:t> </w:t>
                  </w:r>
                  <w:r w:rsidRPr="00CE1585">
                    <w:rPr>
                      <w:rFonts w:ascii="Arial" w:eastAsia="Times New Roman" w:hAnsi="Arial" w:cs="Arial"/>
                      <w:b/>
                      <w:bCs/>
                      <w:color w:val="0000FF"/>
                      <w:sz w:val="24"/>
                      <w:szCs w:val="24"/>
                      <w:rtl/>
                    </w:rPr>
                    <w:t>אזהרות לעם בעבר</w:t>
                  </w:r>
                  <w:r w:rsidRPr="00CE1585">
                    <w:rPr>
                      <w:rFonts w:ascii="Arial" w:eastAsia="Times New Roman" w:hAnsi="Arial" w:cs="Arial"/>
                      <w:b/>
                      <w:bCs/>
                      <w:color w:val="0000FF"/>
                      <w:sz w:val="24"/>
                      <w:szCs w:val="24"/>
                    </w:rPr>
                    <w:t>:</w:t>
                  </w:r>
                  <w:r w:rsidRPr="00CE1585">
                    <w:rPr>
                      <w:rFonts w:ascii="Arial" w:eastAsia="Times New Roman" w:hAnsi="Arial" w:cs="Arial"/>
                      <w:color w:val="0000FF"/>
                      <w:sz w:val="24"/>
                      <w:szCs w:val="24"/>
                    </w:rPr>
                    <w:t> </w:t>
                  </w:r>
                </w:p>
                <w:p w:rsidR="00CE1585" w:rsidRPr="00CE1585" w:rsidRDefault="00CE1585" w:rsidP="008774F2">
                  <w:pPr>
                    <w:spacing w:after="0" w:line="240" w:lineRule="auto"/>
                    <w:rPr>
                      <w:rFonts w:ascii="Arial" w:eastAsia="Times New Roman" w:hAnsi="Arial" w:cs="Arial"/>
                      <w:color w:val="000000"/>
                      <w:sz w:val="18"/>
                      <w:szCs w:val="18"/>
                    </w:rPr>
                  </w:pPr>
                  <w:r w:rsidRPr="00CE1585">
                    <w:rPr>
                      <w:rFonts w:ascii="Arial" w:eastAsia="Times New Roman" w:hAnsi="Arial" w:cs="Arial"/>
                      <w:color w:val="000000"/>
                      <w:sz w:val="24"/>
                      <w:szCs w:val="24"/>
                      <w:rtl/>
                    </w:rPr>
                    <w:t>לִשְׁמֹעַ עַל-דִּבְרֵי עֲבָדַי הַנְּבִאִים אֲשֶׁר אָנֹכִי שֹׁלֵחַ אֲלֵיכֶם וְהַשְׁכֵּם וְשָׁלֹחַ וְלֹא שְׁמַעְתֶּם</w:t>
                  </w:r>
                  <w:r w:rsidRPr="00CE1585">
                    <w:rPr>
                      <w:rFonts w:ascii="Arial" w:eastAsia="Times New Roman" w:hAnsi="Arial" w:cs="Arial"/>
                      <w:color w:val="000000"/>
                      <w:sz w:val="24"/>
                      <w:szCs w:val="24"/>
                    </w:rPr>
                    <w:t>.</w:t>
                  </w:r>
                </w:p>
              </w:tc>
            </w:tr>
          </w:tbl>
          <w:p w:rsidR="00CE1585" w:rsidRPr="00CE1585" w:rsidRDefault="00CE1585" w:rsidP="008774F2">
            <w:pPr>
              <w:spacing w:after="0" w:line="240" w:lineRule="auto"/>
              <w:rPr>
                <w:rFonts w:ascii="Arial" w:eastAsia="Times New Roman" w:hAnsi="Arial" w:cs="Arial"/>
                <w:color w:val="000000"/>
                <w:sz w:val="18"/>
                <w:szCs w:val="18"/>
              </w:rPr>
            </w:pPr>
          </w:p>
        </w:tc>
      </w:tr>
    </w:tbl>
    <w:p w:rsidR="00071C37" w:rsidRDefault="00071C37" w:rsidP="008774F2">
      <w:pPr>
        <w:rPr>
          <w:rtl/>
        </w:rPr>
      </w:pPr>
    </w:p>
    <w:p w:rsidR="00CE1585" w:rsidRPr="00CE1585" w:rsidRDefault="00CE1585" w:rsidP="008774F2">
      <w:pPr>
        <w:spacing w:after="0" w:line="240" w:lineRule="auto"/>
        <w:rPr>
          <w:rFonts w:ascii="Arial" w:eastAsia="Times New Roman" w:hAnsi="Arial" w:cs="Arial"/>
          <w:color w:val="FF0000"/>
          <w:sz w:val="18"/>
          <w:szCs w:val="18"/>
        </w:rPr>
      </w:pPr>
      <w:r w:rsidRPr="00CE1585">
        <w:rPr>
          <w:rFonts w:ascii="Arial" w:eastAsia="Times New Roman" w:hAnsi="Arial" w:cs="Arial"/>
          <w:b/>
          <w:bCs/>
          <w:color w:val="FF0000"/>
          <w:sz w:val="24"/>
          <w:szCs w:val="24"/>
        </w:rPr>
        <w:t> </w:t>
      </w:r>
    </w:p>
    <w:p w:rsidR="00CE1585" w:rsidRPr="00CE1585" w:rsidRDefault="00CE1585" w:rsidP="008774F2">
      <w:pPr>
        <w:spacing w:after="0" w:line="240" w:lineRule="auto"/>
        <w:rPr>
          <w:rFonts w:ascii="Arial" w:eastAsia="Times New Roman" w:hAnsi="Arial" w:cs="Arial"/>
          <w:color w:val="FF0000"/>
          <w:sz w:val="18"/>
          <w:szCs w:val="18"/>
        </w:rPr>
      </w:pPr>
      <w:hyperlink r:id="rId9" w:tgtFrame="_self" w:history="1">
        <w:r w:rsidRPr="00CE1585">
          <w:rPr>
            <w:rFonts w:ascii="Arial" w:eastAsia="Times New Roman" w:hAnsi="Arial" w:cs="Arial"/>
            <w:b/>
            <w:bCs/>
            <w:color w:val="FF0000"/>
            <w:sz w:val="24"/>
            <w:szCs w:val="24"/>
            <w:rtl/>
          </w:rPr>
          <w:t>תפיסתו ומשפטו של ירמיהו</w:t>
        </w:r>
      </w:hyperlink>
    </w:p>
    <w:p w:rsidR="00CE1585" w:rsidRPr="00CE1585" w:rsidRDefault="00CE1585" w:rsidP="008774F2">
      <w:pPr>
        <w:spacing w:after="0" w:line="240" w:lineRule="auto"/>
        <w:rPr>
          <w:rFonts w:ascii="Arial" w:eastAsia="Times New Roman" w:hAnsi="Arial" w:cs="Arial"/>
          <w:color w:val="FF0000"/>
          <w:sz w:val="18"/>
          <w:szCs w:val="18"/>
        </w:rPr>
      </w:pPr>
      <w:r w:rsidRPr="00CE1585">
        <w:rPr>
          <w:rFonts w:ascii="Arial" w:eastAsia="Times New Roman" w:hAnsi="Arial" w:cs="Arial"/>
          <w:b/>
          <w:bCs/>
          <w:color w:val="FF0000"/>
          <w:sz w:val="18"/>
          <w:szCs w:val="18"/>
        </w:rPr>
        <w:t> </w:t>
      </w:r>
    </w:p>
    <w:p w:rsidR="00CE1585" w:rsidRPr="00CE1585" w:rsidRDefault="00CE1585" w:rsidP="008774F2">
      <w:pPr>
        <w:spacing w:after="0" w:line="240" w:lineRule="auto"/>
        <w:rPr>
          <w:rFonts w:ascii="Arial" w:eastAsia="Times New Roman" w:hAnsi="Arial" w:cs="Arial"/>
          <w:color w:val="FF0000"/>
          <w:sz w:val="18"/>
          <w:szCs w:val="18"/>
        </w:rPr>
      </w:pPr>
      <w:r w:rsidRPr="00CE1585">
        <w:rPr>
          <w:rFonts w:ascii="Arial" w:eastAsia="Times New Roman" w:hAnsi="Arial" w:cs="Arial"/>
          <w:b/>
          <w:bCs/>
          <w:color w:val="FF0000"/>
          <w:sz w:val="18"/>
          <w:szCs w:val="18"/>
        </w:rPr>
        <w:t> </w:t>
      </w:r>
    </w:p>
    <w:p w:rsidR="00CE1585" w:rsidRPr="00CE1585" w:rsidRDefault="00CE1585" w:rsidP="008774F2">
      <w:pPr>
        <w:spacing w:after="0" w:line="240" w:lineRule="auto"/>
        <w:rPr>
          <w:rFonts w:ascii="Arial" w:eastAsia="Times New Roman" w:hAnsi="Arial" w:cs="Arial"/>
          <w:color w:val="FF0000"/>
          <w:sz w:val="18"/>
          <w:szCs w:val="18"/>
        </w:rPr>
      </w:pPr>
      <w:r w:rsidRPr="00CE1585">
        <w:rPr>
          <w:rFonts w:ascii="Arial" w:eastAsia="Times New Roman" w:hAnsi="Arial" w:cs="Arial"/>
          <w:b/>
          <w:bCs/>
          <w:color w:val="FF0000"/>
          <w:sz w:val="24"/>
          <w:szCs w:val="24"/>
          <w:rtl/>
        </w:rPr>
        <w:t>פרק כו</w:t>
      </w:r>
      <w:r w:rsidRPr="00CE1585">
        <w:rPr>
          <w:rFonts w:ascii="Arial" w:eastAsia="Times New Roman" w:hAnsi="Arial" w:cs="Arial"/>
          <w:b/>
          <w:bCs/>
          <w:color w:val="FF0000"/>
          <w:sz w:val="24"/>
          <w:szCs w:val="24"/>
        </w:rPr>
        <w:t> </w:t>
      </w:r>
      <w:r w:rsidRPr="00CE1585">
        <w:rPr>
          <w:rFonts w:ascii="Arial" w:eastAsia="Times New Roman" w:hAnsi="Arial" w:cs="Arial"/>
          <w:b/>
          <w:bCs/>
          <w:color w:val="FF0000"/>
          <w:sz w:val="24"/>
          <w:szCs w:val="24"/>
          <w:rtl/>
        </w:rPr>
        <w:t>פסוקים ז-טו</w:t>
      </w:r>
      <w:r w:rsidRPr="00CE1585">
        <w:rPr>
          <w:rFonts w:ascii="Arial" w:eastAsia="Times New Roman" w:hAnsi="Arial" w:cs="Arial"/>
          <w:b/>
          <w:bCs/>
          <w:color w:val="FF0000"/>
          <w:sz w:val="24"/>
          <w:szCs w:val="24"/>
        </w:rPr>
        <w:t> </w:t>
      </w: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תפיסתו של ירמיהו</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t> </w:t>
            </w:r>
          </w:p>
          <w:tbl>
            <w:tblPr>
              <w:tblW w:w="9585" w:type="dxa"/>
              <w:tblCellSpacing w:w="22" w:type="dxa"/>
              <w:tblCellMar>
                <w:top w:w="45" w:type="dxa"/>
                <w:left w:w="45" w:type="dxa"/>
                <w:bottom w:w="45" w:type="dxa"/>
                <w:right w:w="45" w:type="dxa"/>
              </w:tblCellMar>
              <w:tblLook w:val="04A0" w:firstRow="1" w:lastRow="0" w:firstColumn="1" w:lastColumn="0" w:noHBand="0" w:noVBand="1"/>
            </w:tblPr>
            <w:tblGrid>
              <w:gridCol w:w="9585"/>
            </w:tblGrid>
            <w:tr w:rsidR="008774F2" w:rsidRPr="008774F2">
              <w:trPr>
                <w:tblCellSpacing w:w="22" w:type="dxa"/>
              </w:trPr>
              <w:tc>
                <w:tcPr>
                  <w:tcW w:w="0" w:type="auto"/>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lastRenderedPageBreak/>
                    <w:t> </w:t>
                  </w:r>
                  <w:r w:rsidRPr="008774F2">
                    <w:rPr>
                      <w:rFonts w:ascii="Arial" w:eastAsia="Times New Roman" w:hAnsi="Arial" w:cs="Arial"/>
                      <w:color w:val="000000"/>
                      <w:sz w:val="24"/>
                      <w:szCs w:val="24"/>
                      <w:rtl/>
                    </w:rPr>
                    <w:t>דבריו של ירמיהו בפסוקים  ד-ו מהווים חזרה מקוצרת על הנבואה שבפרק ז. תגובת העם מתוארת בפסוקים ז-ח</w:t>
                  </w:r>
                  <w:r w:rsidRPr="008774F2">
                    <w:rPr>
                      <w:rFonts w:ascii="Arial" w:eastAsia="Times New Roman" w:hAnsi="Arial" w:cs="Arial"/>
                      <w:color w:val="000000"/>
                      <w:sz w:val="24"/>
                      <w:szCs w:val="24"/>
                    </w:rPr>
                    <w:t>.</w:t>
                  </w:r>
                </w:p>
              </w:tc>
            </w:tr>
          </w:tbl>
          <w:p w:rsidR="008774F2" w:rsidRPr="008774F2" w:rsidRDefault="008774F2" w:rsidP="008774F2">
            <w:pPr>
              <w:spacing w:after="0" w:line="240" w:lineRule="auto"/>
              <w:rPr>
                <w:rFonts w:ascii="Arial" w:eastAsia="Times New Roman" w:hAnsi="Arial" w:cs="Arial"/>
                <w:color w:val="000000"/>
                <w:sz w:val="18"/>
                <w:szCs w:val="18"/>
              </w:rPr>
            </w:pP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t> </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lastRenderedPageBreak/>
              <w:t> </w:t>
            </w:r>
            <w:r w:rsidRPr="008774F2">
              <w:rPr>
                <w:rFonts w:ascii="Arial" w:eastAsia="Times New Roman" w:hAnsi="Arial" w:cs="Arial"/>
                <w:b/>
                <w:bCs/>
                <w:color w:val="000000"/>
                <w:sz w:val="24"/>
                <w:szCs w:val="24"/>
                <w:rtl/>
              </w:rPr>
              <w:t>ז</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וַיִּשְׁמְעוּ הַכֹּהֲנִים וְהַנְּבִאִים וְכָל-הָעָם אֶת-יִרְמְיָהוּ מְדַבֵּר אֶת-הַדְּבָרִים הָאֵלֶּה בְּבֵית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ח</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וַיְהִי כְּכַלּוֹת יִרְמְיָהוּ לְדַבֵּר אֵת כָּל-אֲשֶׁר-צִוָּה ה' לְדַבֵּר, אֶל-כָּל-הָעָם</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וַיִּתְפְּשׂוּ אֹתוֹ הַכֹּהֲנִים וְהַנְּבִיאִים וְכָל-הָעָם לֵאמֹר מוֹת תָּמוּת</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t> </w:t>
            </w:r>
            <w:r w:rsidRPr="008774F2">
              <w:rPr>
                <w:rFonts w:ascii="Arial" w:eastAsia="Times New Roman" w:hAnsi="Arial" w:cs="Arial"/>
                <w:b/>
                <w:bCs/>
                <w:color w:val="000000"/>
                <w:sz w:val="24"/>
                <w:szCs w:val="24"/>
                <w:rtl/>
              </w:rPr>
              <w:t>מדוע עוררו דבריו של ירמיהו התנגדות כה עזה</w:t>
            </w:r>
            <w:r w:rsidRPr="008774F2">
              <w:rPr>
                <w:rFonts w:ascii="Arial" w:eastAsia="Times New Roman" w:hAnsi="Arial" w:cs="Arial"/>
                <w:b/>
                <w:bCs/>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אפשר לענות על כך תשובות אחדות</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1.</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נבואתו של ירמיהו נאמרת בשער בית ה', שעה שהעם נאסף למקדש ומרגיש מרוצה מעבודת ה' שלו. דווקא שם בוחר ירמיהו להשבית את שביעות הרצון העצמית של העם</w:t>
            </w:r>
            <w:r w:rsidRPr="008774F2">
              <w:rPr>
                <w:rFonts w:ascii="Arial" w:eastAsia="Times New Roman" w:hAnsi="Arial" w:cs="Arial"/>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2.</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ירמיהו יוצא נגד התפיסות המקובלות בעם בנוגע לבית המקדש. האמונה שלא ייתכן שה' יחריב את מקדשו גרמה לעם להגיע למסקנה שירמיהו מבטא עמדה פרטית שלו, ואינו מדבר בשם ה'. אם הוא טוען שדבריו נאמרים בשם ה' – הרי ברור שהוא נביא שקר, כי ה' לא יגיד דברים כאלה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3</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הכהנים והנביאים הם הממסד של המקדש, והם הנפגעים הישירים מתוכנה של נבואת ירמיהו, ועל</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כן הדבר מכעיס אותם</w:t>
            </w:r>
            <w:r w:rsidRPr="008774F2">
              <w:rPr>
                <w:rFonts w:ascii="Arial" w:eastAsia="Times New Roman" w:hAnsi="Arial" w:cs="Arial"/>
                <w:color w:val="000000"/>
                <w:sz w:val="18"/>
                <w:szCs w:val="18"/>
              </w:rPr>
              <w:t>.</w:t>
            </w:r>
          </w:p>
        </w:tc>
      </w:tr>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משפטו של ירמיהו</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shd w:val="clear" w:color="auto" w:fill="FFFF00"/>
                <w:rtl/>
              </w:rPr>
              <w:t>הערה דידקטית</w:t>
            </w:r>
            <w:r w:rsidRPr="008774F2">
              <w:rPr>
                <w:rFonts w:ascii="Arial" w:eastAsia="Times New Roman" w:hAnsi="Arial" w:cs="Arial"/>
                <w:b/>
                <w:bCs/>
                <w:color w:val="000000"/>
                <w:sz w:val="24"/>
                <w:szCs w:val="24"/>
                <w:shd w:val="clear" w:color="auto" w:fill="FFFF00"/>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אפשר להקדים ולספר לתלמידים כי לפנינו תיאור של משפט ציבורי העומד להתרחש. התלמידים יתבקשו לקרוא את הפסוקים על המשפט ולזהות בעצמם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1. </w:t>
            </w:r>
            <w:r w:rsidRPr="008774F2">
              <w:rPr>
                <w:rFonts w:ascii="Arial" w:eastAsia="Times New Roman" w:hAnsi="Arial" w:cs="Arial"/>
                <w:color w:val="000000"/>
                <w:sz w:val="24"/>
                <w:szCs w:val="24"/>
                <w:rtl/>
              </w:rPr>
              <w:t>הנאשם</w:t>
            </w:r>
            <w:r w:rsidRPr="008774F2">
              <w:rPr>
                <w:rFonts w:ascii="Arial" w:eastAsia="Times New Roman" w:hAnsi="Arial" w:cs="Arial"/>
                <w:color w:val="000000"/>
                <w:sz w:val="24"/>
                <w:szCs w:val="24"/>
              </w:rPr>
              <w:t xml:space="preserve"> ________________</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2. </w:t>
            </w:r>
            <w:r w:rsidRPr="008774F2">
              <w:rPr>
                <w:rFonts w:ascii="Arial" w:eastAsia="Times New Roman" w:hAnsi="Arial" w:cs="Arial"/>
                <w:color w:val="000000"/>
                <w:sz w:val="24"/>
                <w:szCs w:val="24"/>
                <w:rtl/>
              </w:rPr>
              <w:t>המאשימים</w:t>
            </w:r>
            <w:r w:rsidRPr="008774F2">
              <w:rPr>
                <w:rFonts w:ascii="Arial" w:eastAsia="Times New Roman" w:hAnsi="Arial" w:cs="Arial"/>
                <w:color w:val="000000"/>
                <w:sz w:val="24"/>
                <w:szCs w:val="24"/>
              </w:rPr>
              <w:t xml:space="preserve"> ______________</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3. </w:t>
            </w:r>
            <w:r w:rsidRPr="008774F2">
              <w:rPr>
                <w:rFonts w:ascii="Arial" w:eastAsia="Times New Roman" w:hAnsi="Arial" w:cs="Arial"/>
                <w:color w:val="000000"/>
                <w:sz w:val="24"/>
                <w:szCs w:val="24"/>
                <w:rtl/>
              </w:rPr>
              <w:t>סעיף האישום</w:t>
            </w:r>
            <w:r w:rsidRPr="008774F2">
              <w:rPr>
                <w:rFonts w:ascii="Arial" w:eastAsia="Times New Roman" w:hAnsi="Arial" w:cs="Arial"/>
                <w:color w:val="000000"/>
                <w:sz w:val="24"/>
                <w:szCs w:val="24"/>
              </w:rPr>
              <w:t xml:space="preserve"> ____________</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4. </w:t>
            </w:r>
            <w:r w:rsidRPr="008774F2">
              <w:rPr>
                <w:rFonts w:ascii="Arial" w:eastAsia="Times New Roman" w:hAnsi="Arial" w:cs="Arial"/>
                <w:color w:val="000000"/>
                <w:sz w:val="24"/>
                <w:szCs w:val="24"/>
                <w:rtl/>
              </w:rPr>
              <w:t>השופטים</w:t>
            </w:r>
            <w:r w:rsidRPr="008774F2">
              <w:rPr>
                <w:rFonts w:ascii="Arial" w:eastAsia="Times New Roman" w:hAnsi="Arial" w:cs="Arial"/>
                <w:color w:val="000000"/>
                <w:sz w:val="24"/>
                <w:szCs w:val="24"/>
              </w:rPr>
              <w:t xml:space="preserve"> _______________</w:t>
            </w:r>
          </w:p>
        </w:tc>
      </w:tr>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xml:space="preserve"> 1. </w:t>
            </w:r>
            <w:r w:rsidRPr="008774F2">
              <w:rPr>
                <w:rFonts w:ascii="Arial" w:eastAsia="Times New Roman" w:hAnsi="Arial" w:cs="Arial"/>
                <w:b/>
                <w:bCs/>
                <w:color w:val="000000"/>
                <w:sz w:val="24"/>
                <w:szCs w:val="24"/>
                <w:rtl/>
              </w:rPr>
              <w:t>כתב האישום</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הקביעה בסוף פסוק ח: "מות תמות" מעוררת את השאלה מהו סעיף האישום בו נאשם ירמיהו</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E4B5"/>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מצודת דוד</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משפט מות</w:t>
            </w:r>
            <w:r w:rsidRPr="008774F2">
              <w:rPr>
                <w:rFonts w:ascii="Arial" w:eastAsia="Times New Roman" w:hAnsi="Arial" w:cs="Arial"/>
                <w:b/>
                <w:bCs/>
                <w:color w:val="000000"/>
                <w:sz w:val="24"/>
                <w:szCs w:val="24"/>
                <w:rtl/>
              </w:rPr>
              <w:t> </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שחשדוהו שמלבו ניבא הדבר ולכן אמרו שיש לו דין חיוב מיתה</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לפי תפיסת העם שהמקדש לא יחרב, לא יתכן שה' ציוה את ירמיהו לנבא נבואה כזו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לכן, כפי הנראה, הוא אומר דברים אלה מלִבו, ועל כן יש לשופטו כנביא שקר</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דינו של נביא שקר מובא בספר דברים פרק יח  כ</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אַךְ הַנָּבִיא אֲשֶׁר יָזִיד לְדַבֵּר דָּבָר בִּשְׁמִי אֵת אֲשֶׁר לֹא צִוִּיתִיו לְדַבֵּר... וּמֵת הַנָּבִיא הַהוּא</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ואכן, מדברי כל הדוברים נראה שזהו סעיף האישום נגד ירמיהו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1. </w:t>
            </w:r>
            <w:r w:rsidRPr="008774F2">
              <w:rPr>
                <w:rFonts w:ascii="Arial" w:eastAsia="Times New Roman" w:hAnsi="Arial" w:cs="Arial"/>
                <w:color w:val="000000"/>
                <w:sz w:val="24"/>
                <w:szCs w:val="24"/>
                <w:rtl/>
              </w:rPr>
              <w:t>המאשימים אומרים: "מדוע </w:t>
            </w:r>
            <w:r w:rsidRPr="008774F2">
              <w:rPr>
                <w:rFonts w:ascii="Arial" w:eastAsia="Times New Roman" w:hAnsi="Arial" w:cs="Arial"/>
                <w:b/>
                <w:bCs/>
                <w:color w:val="000000"/>
                <w:sz w:val="24"/>
                <w:szCs w:val="24"/>
                <w:rtl/>
              </w:rPr>
              <w:t>נבאת בשם ה</w:t>
            </w:r>
            <w:r w:rsidRPr="008774F2">
              <w:rPr>
                <w:rFonts w:ascii="Arial" w:eastAsia="Times New Roman" w:hAnsi="Arial" w:cs="Arial"/>
                <w:b/>
                <w:bCs/>
                <w:color w:val="000000"/>
                <w:sz w:val="24"/>
                <w:szCs w:val="24"/>
              </w:rPr>
              <w:t>'</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לאמר</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פסוק ט</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2. </w:t>
            </w:r>
            <w:r w:rsidRPr="008774F2">
              <w:rPr>
                <w:rFonts w:ascii="Arial" w:eastAsia="Times New Roman" w:hAnsi="Arial" w:cs="Arial"/>
                <w:color w:val="000000"/>
                <w:sz w:val="24"/>
                <w:szCs w:val="24"/>
                <w:rtl/>
              </w:rPr>
              <w:t>ירמיהו במשפט מדגיש כי</w:t>
            </w:r>
            <w:r w:rsidRPr="008774F2">
              <w:rPr>
                <w:rFonts w:ascii="Arial" w:eastAsia="Times New Roman" w:hAnsi="Arial" w:cs="Arial"/>
                <w:color w:val="000000"/>
                <w:sz w:val="24"/>
                <w:szCs w:val="24"/>
              </w:rPr>
              <w:t>: "</w:t>
            </w:r>
            <w:r w:rsidRPr="008774F2">
              <w:rPr>
                <w:rFonts w:ascii="Arial" w:eastAsia="Times New Roman" w:hAnsi="Arial" w:cs="Arial"/>
                <w:b/>
                <w:bCs/>
                <w:color w:val="000000"/>
                <w:sz w:val="24"/>
                <w:szCs w:val="24"/>
                <w:rtl/>
              </w:rPr>
              <w:t>ה' שלחני</w:t>
            </w:r>
            <w:r w:rsidRPr="008774F2">
              <w:rPr>
                <w:rFonts w:ascii="Arial" w:eastAsia="Times New Roman" w:hAnsi="Arial" w:cs="Arial"/>
                <w:color w:val="000000"/>
                <w:sz w:val="24"/>
                <w:szCs w:val="24"/>
                <w:rtl/>
              </w:rPr>
              <w:t> להינבא אל הבית הזה" (פסוק יב)</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3. </w:t>
            </w:r>
            <w:r w:rsidRPr="008774F2">
              <w:rPr>
                <w:rFonts w:ascii="Arial" w:eastAsia="Times New Roman" w:hAnsi="Arial" w:cs="Arial"/>
                <w:color w:val="000000"/>
                <w:sz w:val="24"/>
                <w:szCs w:val="24"/>
                <w:rtl/>
              </w:rPr>
              <w:t>השופטים פוסקים: "כי </w:t>
            </w:r>
            <w:r w:rsidRPr="008774F2">
              <w:rPr>
                <w:rFonts w:ascii="Arial" w:eastAsia="Times New Roman" w:hAnsi="Arial" w:cs="Arial"/>
                <w:b/>
                <w:bCs/>
                <w:color w:val="000000"/>
                <w:sz w:val="24"/>
                <w:szCs w:val="24"/>
                <w:rtl/>
              </w:rPr>
              <w:t>בשם ה' אלוקינו דיבר</w:t>
            </w:r>
            <w:r w:rsidRPr="008774F2">
              <w:rPr>
                <w:rFonts w:ascii="Arial" w:eastAsia="Times New Roman" w:hAnsi="Arial" w:cs="Arial"/>
                <w:color w:val="000000"/>
                <w:sz w:val="24"/>
                <w:szCs w:val="24"/>
                <w:rtl/>
              </w:rPr>
              <w:t> אלינו." (פסוק טז)</w:t>
            </w:r>
            <w:r w:rsidRPr="008774F2">
              <w:rPr>
                <w:rFonts w:ascii="Arial" w:eastAsia="Times New Roman" w:hAnsi="Arial" w:cs="Arial"/>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גורמים שונים מגיבים לנבואתו של ירמיהו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ז</w:t>
            </w:r>
            <w:r w:rsidRPr="008774F2">
              <w:rPr>
                <w:rFonts w:ascii="Arial" w:eastAsia="Times New Roman" w:hAnsi="Arial" w:cs="Arial"/>
                <w:color w:val="000000"/>
                <w:sz w:val="24"/>
                <w:szCs w:val="24"/>
                <w:rtl/>
              </w:rPr>
              <w:t> </w:t>
            </w:r>
            <w:r w:rsidRPr="008774F2">
              <w:rPr>
                <w:rFonts w:ascii="Arial" w:eastAsia="Times New Roman" w:hAnsi="Arial" w:cs="Arial"/>
                <w:color w:val="FF0000"/>
                <w:sz w:val="24"/>
                <w:szCs w:val="24"/>
                <w:rtl/>
              </w:rPr>
              <w:t>וַיִּשְׁמְעוּ הַכֹּהֲנִים וְהַנְּבִאִים וְכָל-הָעָם</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אֶת-יִרְמְיָהוּ מְדַבֵּר אֶת-הַדְּבָרִים הָאֵלֶּה בְּבֵית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ח</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וַיְהִי כְּכַלּוֹת יִרְמְיָהוּ לְדַבֵּר אֵת כָּל-אֲשֶׁר-צִוָּה ה' לְדַבֵּר, אֶל-כָּל-הָעָם וַיִּתְפְּשׂוּ אֹתוֹ הַכֹּהֲנִים</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FF0000"/>
                <w:sz w:val="24"/>
                <w:szCs w:val="24"/>
                <w:rtl/>
              </w:rPr>
              <w:t>וְהַנְּבִיאִים וְכָל-הָעָם</w:t>
            </w:r>
            <w:r w:rsidRPr="008774F2">
              <w:rPr>
                <w:rFonts w:ascii="Arial" w:eastAsia="Times New Roman" w:hAnsi="Arial" w:cs="Arial"/>
                <w:color w:val="000000"/>
                <w:sz w:val="24"/>
                <w:szCs w:val="24"/>
                <w:rtl/>
              </w:rPr>
              <w:t> לֵאמֹר מוֹת תָּמוּת</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ט</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מַדּוּעַ נִבֵּיתָ בְשֵׁם-ה' לֵאמֹר כְּשִׁלוֹ יִהְיֶה הַבַּיִת הַזֶּה וְהָעִיר הַזֹּאת תֶּחֱרַב מֵאֵין יוֹשֵׁב</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FF0000"/>
                <w:sz w:val="24"/>
                <w:szCs w:val="24"/>
                <w:rtl/>
              </w:rPr>
              <w:t>וַיִּקָּהֵל כָּל-הָעָם</w:t>
            </w:r>
            <w:r w:rsidRPr="008774F2">
              <w:rPr>
                <w:rFonts w:ascii="Arial" w:eastAsia="Times New Roman" w:hAnsi="Arial" w:cs="Arial"/>
                <w:color w:val="000000"/>
                <w:sz w:val="24"/>
                <w:szCs w:val="24"/>
                <w:rtl/>
              </w:rPr>
              <w:t> אֶל-יִרְמְיָהוּ בְּבֵית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FF0000"/>
                <w:sz w:val="24"/>
                <w:szCs w:val="24"/>
                <w:rtl/>
              </w:rPr>
              <w:t>י</w:t>
            </w:r>
            <w:r w:rsidRPr="008774F2">
              <w:rPr>
                <w:rFonts w:ascii="Arial" w:eastAsia="Times New Roman" w:hAnsi="Arial" w:cs="Arial"/>
                <w:color w:val="FF0000"/>
                <w:sz w:val="24"/>
                <w:szCs w:val="24"/>
              </w:rPr>
              <w:t> </w:t>
            </w:r>
            <w:r w:rsidRPr="008774F2">
              <w:rPr>
                <w:rFonts w:ascii="Arial" w:eastAsia="Times New Roman" w:hAnsi="Arial" w:cs="Arial"/>
                <w:color w:val="FF0000"/>
                <w:sz w:val="24"/>
                <w:szCs w:val="24"/>
                <w:rtl/>
              </w:rPr>
              <w:t>וַיִּשְׁמְעוּ שָׂרֵי יְהוּדָה </w:t>
            </w:r>
            <w:r w:rsidRPr="008774F2">
              <w:rPr>
                <w:rFonts w:ascii="Arial" w:eastAsia="Times New Roman" w:hAnsi="Arial" w:cs="Arial"/>
                <w:color w:val="000000"/>
                <w:sz w:val="24"/>
                <w:szCs w:val="24"/>
                <w:rtl/>
              </w:rPr>
              <w:t>אֵת הַדְּבָרִים הָאֵלֶּה וַיַּעֲלוּ מִבֵּית-הַמֶּלֶךְ בֵּית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lastRenderedPageBreak/>
              <w:t xml:space="preserve">  </w:t>
            </w:r>
            <w:r w:rsidRPr="008774F2">
              <w:rPr>
                <w:rFonts w:ascii="Arial" w:eastAsia="Times New Roman" w:hAnsi="Arial" w:cs="Arial"/>
                <w:color w:val="000000"/>
                <w:sz w:val="24"/>
                <w:szCs w:val="24"/>
                <w:rtl/>
              </w:rPr>
              <w:t>וַיֵּשְׁבוּ בְּפֶתַח שַׁעַר</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ה' הֶחָדָשׁ</w:t>
            </w:r>
            <w:r w:rsidRPr="008774F2">
              <w:rPr>
                <w:rFonts w:ascii="Arial" w:eastAsia="Times New Roman" w:hAnsi="Arial" w:cs="Arial"/>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יא</w:t>
            </w:r>
            <w:r w:rsidRPr="008774F2">
              <w:rPr>
                <w:rFonts w:ascii="Arial" w:eastAsia="Times New Roman" w:hAnsi="Arial" w:cs="Arial"/>
                <w:color w:val="000000"/>
                <w:sz w:val="24"/>
                <w:szCs w:val="24"/>
                <w:rtl/>
              </w:rPr>
              <w:t> </w:t>
            </w:r>
            <w:r w:rsidRPr="008774F2">
              <w:rPr>
                <w:rFonts w:ascii="Arial" w:eastAsia="Times New Roman" w:hAnsi="Arial" w:cs="Arial"/>
                <w:color w:val="FF0000"/>
                <w:sz w:val="24"/>
                <w:szCs w:val="24"/>
                <w:rtl/>
              </w:rPr>
              <w:t>וַיֹּאמְרוּ הַכֹּהֲנִים וְהַנְּבִאִים, אֶל-הַשָּׂרִים, וְאֶל-כָּל-הָעָם</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לֵאמֹר מִשְׁפַּט-מָוֶת לָאִישׁ הַזֶּה</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כִּי</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נִבָּא אֶל-הָעִיר הַזֹּאת כַּאֲשֶׁר שְׁמַעְתֶּם בְּאָזְנֵיכֶם</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lastRenderedPageBreak/>
              <w:t>דברי ירמיהו עוררו סערה בקרב הכהנים, הנביאים וכל העם, ואלה תפסו אותו ודרשו לתת לו עונש מוות</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רק בשלב השני מגיעים שרי יהודה</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E4B5"/>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מלבי"ם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18"/>
                <w:szCs w:val="18"/>
                <w:rtl/>
              </w:rPr>
              <w:t>וישמעו שרי יהודה</w:t>
            </w:r>
            <w:r w:rsidRPr="008774F2">
              <w:rPr>
                <w:rFonts w:ascii="Arial" w:eastAsia="Times New Roman" w:hAnsi="Arial" w:cs="Arial"/>
                <w:color w:val="000000"/>
                <w:sz w:val="18"/>
                <w:szCs w:val="18"/>
              </w:rPr>
              <w:t> </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אמנם השרים באו לבחון הדבר אם הוא חייב מיתה ע"פ הדין, כי להשרים לא יאות להמית נקי חינם</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שרי יהודה השומעים את הדבר מתיישבים בפתח השער לקיים משפט מסודר לירמיהו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הם מאפשרים לכהנים ולנביאים להציג את טענתם ונותנים אפשרות לירמיהו להגיד את דברו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xml:space="preserve">2. </w:t>
            </w:r>
            <w:r w:rsidRPr="008774F2">
              <w:rPr>
                <w:rFonts w:ascii="Arial" w:eastAsia="Times New Roman" w:hAnsi="Arial" w:cs="Arial"/>
                <w:b/>
                <w:bCs/>
                <w:color w:val="000000"/>
                <w:sz w:val="24"/>
                <w:szCs w:val="24"/>
                <w:rtl/>
              </w:rPr>
              <w:t>דברי ההתגוננות של ירמיהו</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w:t>
            </w:r>
            <w:r w:rsidRPr="008774F2">
              <w:rPr>
                <w:rFonts w:ascii="Arial" w:eastAsia="Times New Roman" w:hAnsi="Arial" w:cs="Arial"/>
                <w:b/>
                <w:bCs/>
                <w:color w:val="000000"/>
                <w:sz w:val="24"/>
                <w:szCs w:val="24"/>
                <w:rtl/>
              </w:rPr>
              <w:t>יב</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וַיֹּאמֶר יִרְמְיָהוּ אֶל-כָּל-הַשָּׂרִים וְאֶל-כָּל-הָעָם לֵאמֹר</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b/>
                <w:bCs/>
                <w:color w:val="000000"/>
                <w:sz w:val="24"/>
                <w:szCs w:val="24"/>
              </w:rPr>
              <w:t>1</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ה' שְׁלָחַנִי, לְהִנָּבֵא אֶל-הַבַּיִת הַזֶּה</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וְאֶל-הָעִיר הַזֹּאת אֵת כָּל-הַדְּבָרִים אֲשֶׁר שְׁמַעְתֶּם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2</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יג</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וְעַתָּה הֵיטִיבוּ דַרְכֵיכֶם וּמַעַלְלֵיכֶם וְשִׁמְעוּ בְּקוֹל ה' אֱלֹהֵיכֶם וְיִנָּחֵם ה' אֶל-הָרָעָה, אֲשֶׁר</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דִּבֶּר עֲלֵיכֶם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b/>
                <w:bCs/>
                <w:color w:val="000000"/>
                <w:sz w:val="24"/>
                <w:szCs w:val="24"/>
              </w:rPr>
              <w:t>3</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יד</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וַאֲנִי, הִנְנִי בְיֶדְכֶם עֲשׂוּ-לִי כַּטּוֹב וְכַיָּשָׁר בְּעֵינֵיכֶם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טו</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אַךְ יָדֹעַ תֵּדְעוּ כִּי אִם-מְמִתִים אַתֶּם אֹתִי כִּי-דָם נָקִי אַתֶּם נֹתְנִים עֲלֵיכֶם, וְאֶל-הָעִיר הַזֹּאת</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וְאֶל-יֹשְׁבֶיהָ כִּי בֶאֱמֶת שְׁלָחַנִי ה' עֲלֵיכֶם לְדַבֵּר בְּאָזְנֵיכֶם</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אֵת כָּל-הַדְּבָרִים הָאֵלֶּה</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שלוש טענות טען ירמיהו בדבריו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 הוא איננו נביא שקר, הוא דיבר בשם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ב. המצב עדיין הפיך. אם העם יחזור בתשובה הקב"ה יינחם על הרעה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ג. ירמיהו מכיר בכוח העם והשרים לשפוט אותו: "הנני בידיכם, עשו כטוב וכישר בעיניכם". אבל במקביל מזהיר אותם מכך שהם הולכים להרוג מישהו שהוא חף מפשע, ובכך הם מוסיפים חטא נוסף על חטאיהם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יתכן שהשופטים ציפו לשמוע שירמיהו ייסוג מדבריו הקשים, אך ירמיהו לא משנה את דרישתו המוסרית מהעם, וגם לא משתדל לרצות את העם בדבריו. להפך, באומץ לב הוא ניצב מול העם, בלי להתחשב בסכנת החיים שהוא נמצא בה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ואכן, דבריו נשאו פרי</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DCDCDC"/>
            <w:hideMark/>
          </w:tcPr>
          <w:p w:rsidR="008774F2" w:rsidRPr="008774F2" w:rsidRDefault="008774F2" w:rsidP="008774F2">
            <w:pPr>
              <w:spacing w:after="0" w:line="240" w:lineRule="auto"/>
              <w:rPr>
                <w:rFonts w:ascii="Arial" w:eastAsia="Times New Roman" w:hAnsi="Arial" w:cs="Arial"/>
                <w:color w:val="000000"/>
                <w:sz w:val="18"/>
                <w:szCs w:val="18"/>
              </w:rPr>
            </w:pPr>
          </w:p>
        </w:tc>
      </w:tr>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xml:space="preserve">3. </w:t>
            </w:r>
            <w:r w:rsidRPr="008774F2">
              <w:rPr>
                <w:rFonts w:ascii="Arial" w:eastAsia="Times New Roman" w:hAnsi="Arial" w:cs="Arial"/>
                <w:b/>
                <w:bCs/>
                <w:color w:val="000000"/>
                <w:sz w:val="24"/>
                <w:szCs w:val="24"/>
                <w:rtl/>
              </w:rPr>
              <w:t>פסק הדין</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טז</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וַיֹּאמְרוּ הַשָּׂרִים וְכָל-הָעָם אֶל-הַכֹּהֲנִים וְאֶל-הַנְּבִיאִים אֵין-לָאִישׁ הַזֶּה מִשְׁפַּט-מָוֶת כִּי</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בְּשֵׁם ה' אֱלֹהֵינוּ דִּבֶּר אֵלֵינוּ</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דברי ירמיהו השיגו את מטרתם, והשרים פוסקים כי אין לנביא משפט מוות. הפסוק מעיד שגם העם השתכנע מכך שירמיהו זכאי</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המפתיע הוא כי לאחר שהסתיים המשפט מוצאים הזקנים לנכון להביא תקדים היסטורי</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מדוע היה צריך להביא עוד "ראיות", לאחר פסק הדין</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E4B5"/>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מלבי"ם</w:t>
            </w:r>
            <w:r w:rsidRPr="008774F2">
              <w:rPr>
                <w:rFonts w:ascii="Arial" w:eastAsia="Times New Roman" w:hAnsi="Arial" w:cs="Arial"/>
                <w:b/>
                <w:bCs/>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אין משפט מות לאיש הזה</w:t>
            </w:r>
            <w:r w:rsidRPr="008774F2">
              <w:rPr>
                <w:rFonts w:ascii="Arial" w:eastAsia="Times New Roman" w:hAnsi="Arial" w:cs="Arial"/>
                <w:b/>
                <w:bCs/>
                <w:color w:val="000000"/>
                <w:sz w:val="24"/>
                <w:szCs w:val="24"/>
              </w:rPr>
              <w:t> </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רוצה לומר שאי אפשר להמיתו במשפט ובדין</w:t>
            </w:r>
            <w:r w:rsidRPr="008774F2">
              <w:rPr>
                <w:rFonts w:ascii="Arial" w:eastAsia="Times New Roman" w:hAnsi="Arial" w:cs="Arial"/>
                <w:color w:val="000000"/>
                <w:sz w:val="24"/>
                <w:szCs w:val="24"/>
              </w:rPr>
              <w:t>, </w:t>
            </w:r>
            <w:r w:rsidRPr="008774F2">
              <w:rPr>
                <w:rFonts w:ascii="Arial" w:eastAsia="Times New Roman" w:hAnsi="Arial" w:cs="Arial"/>
                <w:b/>
                <w:bCs/>
                <w:color w:val="000000"/>
                <w:sz w:val="24"/>
                <w:szCs w:val="24"/>
                <w:rtl/>
              </w:rPr>
              <w:t>כי בשם ה' אלוקינו דבר</w:t>
            </w:r>
            <w:r w:rsidRPr="008774F2">
              <w:rPr>
                <w:rFonts w:ascii="Arial" w:eastAsia="Times New Roman" w:hAnsi="Arial" w:cs="Arial"/>
                <w:color w:val="000000"/>
                <w:sz w:val="24"/>
                <w:szCs w:val="24"/>
                <w:rtl/>
              </w:rPr>
              <w:t> ונבואתו אמת. אולם בכל זה עדיין היה דעת העם להמית אותו </w:t>
            </w:r>
            <w:r w:rsidRPr="008774F2">
              <w:rPr>
                <w:rFonts w:ascii="Arial" w:eastAsia="Times New Roman" w:hAnsi="Arial" w:cs="Arial"/>
                <w:b/>
                <w:bCs/>
                <w:color w:val="000000"/>
                <w:sz w:val="24"/>
                <w:szCs w:val="24"/>
                <w:rtl/>
              </w:rPr>
              <w:t>שלא במשפט</w:t>
            </w:r>
            <w:r w:rsidRPr="008774F2">
              <w:rPr>
                <w:rFonts w:ascii="Arial" w:eastAsia="Times New Roman" w:hAnsi="Arial" w:cs="Arial"/>
                <w:color w:val="000000"/>
                <w:sz w:val="24"/>
                <w:szCs w:val="24"/>
                <w:rtl/>
              </w:rPr>
              <w:t> כדי לסלק ההיזק שמגיע להם לפי דעתם מנבואתו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ויקומו </w:t>
            </w: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אז קמו </w:t>
            </w:r>
            <w:r w:rsidRPr="008774F2">
              <w:rPr>
                <w:rFonts w:ascii="Arial" w:eastAsia="Times New Roman" w:hAnsi="Arial" w:cs="Arial"/>
                <w:b/>
                <w:bCs/>
                <w:color w:val="000000"/>
                <w:sz w:val="24"/>
                <w:szCs w:val="24"/>
                <w:rtl/>
              </w:rPr>
              <w:t>אנשים מזקני העם</w:t>
            </w:r>
            <w:r w:rsidRPr="008774F2">
              <w:rPr>
                <w:rFonts w:ascii="Arial" w:eastAsia="Times New Roman" w:hAnsi="Arial" w:cs="Arial"/>
                <w:color w:val="000000"/>
                <w:sz w:val="24"/>
                <w:szCs w:val="24"/>
                <w:rtl/>
              </w:rPr>
              <w:t> להשתיק את העם ולברר שאין להרגו בשביל יראת נזק שיגיע מנבואותיו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lastRenderedPageBreak/>
              <w:t>לפי המלבי"ם באו דברי הזקנים להרגיע את העם שלא קיבל את פסק הדין הרשמי. הזקנים ניסו לשכנע את העם להסכים עם החלטת השרים</w:t>
            </w:r>
            <w:r w:rsidRPr="008774F2">
              <w:rPr>
                <w:rFonts w:ascii="Arial" w:eastAsia="Times New Roman" w:hAnsi="Arial" w:cs="Arial"/>
                <w:color w:val="000000"/>
                <w:sz w:val="24"/>
                <w:szCs w:val="24"/>
              </w:rPr>
              <w:t>.</w:t>
            </w:r>
          </w:p>
        </w:tc>
      </w:tr>
    </w:tbl>
    <w:p w:rsidR="00CE1585" w:rsidRDefault="00CE1585" w:rsidP="008774F2">
      <w:pPr>
        <w:rPr>
          <w:color w:val="FF0000"/>
          <w:rtl/>
        </w:rPr>
      </w:pPr>
    </w:p>
    <w:p w:rsidR="008774F2" w:rsidRPr="008774F2" w:rsidRDefault="008774F2" w:rsidP="008774F2">
      <w:pPr>
        <w:rPr>
          <w:color w:val="FF0000"/>
          <w:rtl/>
        </w:rPr>
      </w:pPr>
    </w:p>
    <w:p w:rsidR="008774F2" w:rsidRPr="008774F2" w:rsidRDefault="008774F2" w:rsidP="008774F2">
      <w:pPr>
        <w:spacing w:after="0" w:line="240" w:lineRule="auto"/>
        <w:rPr>
          <w:rFonts w:ascii="Arial" w:eastAsia="Times New Roman" w:hAnsi="Arial" w:cs="Arial"/>
          <w:color w:val="FF0000"/>
          <w:sz w:val="18"/>
          <w:szCs w:val="18"/>
        </w:rPr>
      </w:pPr>
      <w:hyperlink r:id="rId10" w:tgtFrame="_self" w:history="1">
        <w:r w:rsidRPr="008774F2">
          <w:rPr>
            <w:rFonts w:ascii="Arial" w:eastAsia="Times New Roman" w:hAnsi="Arial" w:cs="Arial"/>
            <w:b/>
            <w:bCs/>
            <w:color w:val="FF0000"/>
            <w:sz w:val="24"/>
            <w:szCs w:val="24"/>
            <w:rtl/>
          </w:rPr>
          <w:t>התקדים והצלת ירמיהו</w:t>
        </w:r>
      </w:hyperlink>
    </w:p>
    <w:p w:rsidR="008774F2" w:rsidRPr="008774F2" w:rsidRDefault="008774F2" w:rsidP="008774F2">
      <w:pPr>
        <w:spacing w:after="0" w:line="240" w:lineRule="auto"/>
        <w:rPr>
          <w:rFonts w:ascii="Arial" w:eastAsia="Times New Roman" w:hAnsi="Arial" w:cs="Arial"/>
          <w:color w:val="FF0000"/>
          <w:sz w:val="18"/>
          <w:szCs w:val="18"/>
        </w:rPr>
      </w:pPr>
      <w:r w:rsidRPr="008774F2">
        <w:rPr>
          <w:rFonts w:ascii="Arial" w:eastAsia="Times New Roman" w:hAnsi="Arial" w:cs="Arial"/>
          <w:color w:val="FF0000"/>
          <w:sz w:val="18"/>
          <w:szCs w:val="18"/>
        </w:rPr>
        <w:t> </w:t>
      </w:r>
    </w:p>
    <w:p w:rsidR="008774F2" w:rsidRPr="008774F2" w:rsidRDefault="008774F2" w:rsidP="008774F2">
      <w:pPr>
        <w:spacing w:after="0" w:line="240" w:lineRule="auto"/>
        <w:rPr>
          <w:rFonts w:ascii="Arial" w:eastAsia="Times New Roman" w:hAnsi="Arial" w:cs="Arial"/>
          <w:color w:val="FF0000"/>
          <w:sz w:val="18"/>
          <w:szCs w:val="18"/>
        </w:rPr>
      </w:pPr>
      <w:r w:rsidRPr="008774F2">
        <w:rPr>
          <w:rFonts w:ascii="Arial" w:eastAsia="Times New Roman" w:hAnsi="Arial" w:cs="Arial"/>
          <w:color w:val="FF0000"/>
          <w:sz w:val="24"/>
          <w:szCs w:val="24"/>
        </w:rPr>
        <w:t> </w:t>
      </w:r>
    </w:p>
    <w:p w:rsidR="008774F2" w:rsidRPr="008774F2" w:rsidRDefault="008774F2" w:rsidP="008774F2">
      <w:pPr>
        <w:spacing w:after="0" w:line="240" w:lineRule="auto"/>
        <w:rPr>
          <w:rFonts w:ascii="Arial" w:eastAsia="Times New Roman" w:hAnsi="Arial" w:cs="Arial"/>
          <w:color w:val="FF0000"/>
          <w:sz w:val="18"/>
          <w:szCs w:val="18"/>
        </w:rPr>
      </w:pPr>
      <w:r w:rsidRPr="008774F2">
        <w:rPr>
          <w:rFonts w:ascii="Arial" w:eastAsia="Times New Roman" w:hAnsi="Arial" w:cs="Arial"/>
          <w:b/>
          <w:bCs/>
          <w:color w:val="FF0000"/>
          <w:sz w:val="24"/>
          <w:szCs w:val="24"/>
          <w:rtl/>
        </w:rPr>
        <w:t>פרק כו</w:t>
      </w:r>
      <w:r w:rsidRPr="008774F2">
        <w:rPr>
          <w:rFonts w:ascii="Arial" w:eastAsia="Times New Roman" w:hAnsi="Arial" w:cs="Arial"/>
          <w:b/>
          <w:bCs/>
          <w:color w:val="FF0000"/>
          <w:sz w:val="24"/>
          <w:szCs w:val="24"/>
        </w:rPr>
        <w:t> </w:t>
      </w:r>
      <w:r w:rsidRPr="008774F2">
        <w:rPr>
          <w:rFonts w:ascii="Arial" w:eastAsia="Times New Roman" w:hAnsi="Arial" w:cs="Arial"/>
          <w:b/>
          <w:bCs/>
          <w:color w:val="FF0000"/>
          <w:sz w:val="24"/>
          <w:szCs w:val="24"/>
          <w:rtl/>
        </w:rPr>
        <w:t>פסוקים יז-כד</w:t>
      </w: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התקדים והצלת ירמיהו</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יז</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וַיָּקֻמוּ אֲנָשִׁים מִזִּקְנֵי הָאָרֶץ וַיֹּאמְרוּ אֶל-כָּל-קְהַל הָעָם לֵאמֹר</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יח</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מיכיה מִיכָה הַמּוֹרַשְׁתִּי הָיָה נִבָּא בִּימֵי חִזְקִיָּהוּ מֶלֶךְ-יְהוּדָה וַיֹּאמֶר אֶל-כָּל-עַם יְהוּדָה</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לֵאמֹר</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xml:space="preserve">    </w:t>
            </w:r>
            <w:r w:rsidRPr="008774F2">
              <w:rPr>
                <w:rFonts w:ascii="Arial" w:eastAsia="Times New Roman" w:hAnsi="Arial" w:cs="Arial"/>
                <w:color w:val="000000"/>
                <w:sz w:val="24"/>
                <w:szCs w:val="24"/>
                <w:rtl/>
              </w:rPr>
              <w:t>כֹּה-אָמַר ה' צְבָאוֹת צִיּוֹן שָׂדֶה תֵחָרֵשׁ וִירוּשָׁלַיִם עִיִּים תִּהְיֶה וְהַר הַבַּיִת לְבָמוֹת</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יָעַר</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יט</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הֶהָמֵת הֱמִתֻהוּ חִזְקִיָּהוּ מֶלֶךְ-יְהוּדָה וְכָל-יְהוּדָה הֲלֹא יָרֵא אֶת-ה' וַיְחַל אֶת-פְּנֵי 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וַיִּנָּחֶם</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ה' אֶל-הָרָעָה אֲשֶׁר-דִּבֶּר עֲלֵיהֶם וַאֲנַחְנוּ עֹשִׂים רָעָה גְדוֹלָה עַל-נַפְשׁוֹתֵינוּ</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הזכרת התקדים של מיכה המורשתי היא תופעה ייחודית במקרא. נביא אחד מצטט במדויק נבואה של נביא אחר, וגם מזכיר אותו בשמו. הנבואה שמצטט ירמיהו מופיעה בספר מיכה פרק ג  יב</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לָכֵן בִּגְלַלְכֶם צִיּוֹן שָׂדֶה תֵחָרֵשׁ וִירוּשָׁלַ‍ִם עִיִּין תִּהְיֶה וְהַר הַבַּיִת לְבָמוֹת יָעַר</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מה רצו הזקנים ללמד בהבאת התקדים הראשון</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הזקנים מספרים על נביא שניבא על חורבן ירושלים והמקדש ומציגים לפני העם שאלה רטורית</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w:t>
            </w:r>
            <w:r w:rsidRPr="008774F2">
              <w:rPr>
                <w:rFonts w:ascii="Arial" w:eastAsia="Times New Roman" w:hAnsi="Arial" w:cs="Arial"/>
                <w:color w:val="000000"/>
                <w:sz w:val="24"/>
                <w:szCs w:val="24"/>
                <w:rtl/>
              </w:rPr>
              <w:t>הֶהָמֵת הֱמִתֻהוּ חִזְקִיָּהוּ מֶלֶךְ-יְהוּדָה וְכָל-יְהוּדָה?". התשובה לשאלה זו ברורה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חזקיה - מלך יהודה באותה תקופה - לא רק שלא המית את הנביא, אלא גם יָרֵא אֶת-ה' וגם חילה אֶת-פְּנֵי ה'. כלומר, לא רק שחזקיה לא פגע בנביא, אלא אף עודד את העם לחזור בתשובה, ובכך נמנעה הפורענות הקשה שניבא מיכה על ירושלים ויהודה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התקדים של מיכה אמור ללמד את העם כיצד יש להגיב על נבואת ירמיהו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 מלך צדיק שומע לקול הנביא</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ב. מלך צדיק יכול לעורר את העם לתשובה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ג. נבואת פורענות עשויה להתבטל אם יחזור העם בתשובה</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מתוך דברי הזקנים ניכר שהם חרדים להוסיף רעה על רעת העם אם יפגעו בירמיהו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CD853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Pr>
              <w:t> </w:t>
            </w:r>
            <w:r w:rsidRPr="008774F2">
              <w:rPr>
                <w:rFonts w:ascii="Arial" w:eastAsia="Times New Roman" w:hAnsi="Arial" w:cs="Arial"/>
                <w:b/>
                <w:bCs/>
                <w:color w:val="000000"/>
                <w:sz w:val="24"/>
                <w:szCs w:val="24"/>
                <w:rtl/>
              </w:rPr>
              <w:t>הסיפור על אוריהו בן שמעיהו</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כ</w:t>
            </w:r>
            <w:r w:rsidRPr="008774F2">
              <w:rPr>
                <w:rFonts w:ascii="Arial" w:eastAsia="Times New Roman" w:hAnsi="Arial" w:cs="Arial"/>
                <w:b/>
                <w:bCs/>
                <w:color w:val="000000"/>
                <w:sz w:val="24"/>
                <w:szCs w:val="24"/>
              </w:rPr>
              <w:t> </w:t>
            </w:r>
            <w:r w:rsidRPr="008774F2">
              <w:rPr>
                <w:rFonts w:ascii="Arial" w:eastAsia="Times New Roman" w:hAnsi="Arial" w:cs="Arial"/>
                <w:color w:val="000000"/>
                <w:sz w:val="24"/>
                <w:szCs w:val="24"/>
                <w:rtl/>
              </w:rPr>
              <w:t>וְגַם-אִישׁ הָיָה מִתְנַבֵּא בְּשֵׁם ה' אוּרִיָּהוּ בֶּן-שְׁמַעְיָהוּ מִקִּרְיַת הַיְּעָרִים וַיִּנָּבֵא עַל-הָעִיר הַזֹּאת וְעַל-הָאָרֶץ הַזֹּאת כְּכֹל דִּבְרֵי יִרְמְיָהוּ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כא</w:t>
            </w:r>
            <w:r w:rsidRPr="008774F2">
              <w:rPr>
                <w:rFonts w:ascii="Arial" w:eastAsia="Times New Roman" w:hAnsi="Arial" w:cs="Arial"/>
                <w:b/>
                <w:bCs/>
                <w:color w:val="000000"/>
                <w:sz w:val="24"/>
                <w:szCs w:val="24"/>
              </w:rPr>
              <w:t> </w:t>
            </w:r>
            <w:r w:rsidRPr="008774F2">
              <w:rPr>
                <w:rFonts w:ascii="Arial" w:eastAsia="Times New Roman" w:hAnsi="Arial" w:cs="Arial"/>
                <w:color w:val="000000"/>
                <w:sz w:val="24"/>
                <w:szCs w:val="24"/>
                <w:rtl/>
              </w:rPr>
              <w:t>וַיִּשְׁמַע הַמֶּלֶךְ-יְהוֹיָקִים וְכָל-גִּבּוֹרָיו וְכָל-הַשָּׂרִים אֶת-דְּבָרָיו וַיְבַקֵּשׁ הַמֶּלֶךְ הֲמִיתוֹ</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וַיִּשְׁמַע</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אוּרִיָּהוּ וַיִּרָא וַיִּבְרַח וַיָּבֹא מִצְרָיִם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כב</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וַיִּשְׁלַח הַמֶּלֶךְ יְהוֹיָקִים אֲנָשִׁים מִצְרָיִם אֵת אֶלְנָתָן בֶּן-עַכְבּוֹר וַאֲנָשִׁים אִתּוֹ אֶל-מִצְרָיִם</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כג</w:t>
            </w:r>
            <w:r w:rsidRPr="008774F2">
              <w:rPr>
                <w:rFonts w:ascii="Arial" w:eastAsia="Times New Roman" w:hAnsi="Arial" w:cs="Arial"/>
                <w:b/>
                <w:bCs/>
                <w:color w:val="000000"/>
                <w:sz w:val="24"/>
                <w:szCs w:val="24"/>
              </w:rPr>
              <w:t> </w:t>
            </w:r>
            <w:r w:rsidRPr="008774F2">
              <w:rPr>
                <w:rFonts w:ascii="Arial" w:eastAsia="Times New Roman" w:hAnsi="Arial" w:cs="Arial"/>
                <w:color w:val="000000"/>
                <w:sz w:val="24"/>
                <w:szCs w:val="24"/>
                <w:rtl/>
              </w:rPr>
              <w:t>וַיּוֹצִיאוּ אֶת-אוּרִיָּהוּ מִמִּצְרַיִם וַיְבִאֻהוּ אֶל-הַמֶּלֶךְ יְהוֹיָקִים וַיַּכֵּהוּ בֶּחָרֶב וַיַּשְׁלֵךְ אֶת-נִבְלָתוֹ</w:t>
            </w:r>
            <w:r w:rsidRPr="008774F2">
              <w:rPr>
                <w:rFonts w:ascii="Arial" w:eastAsia="Times New Roman" w:hAnsi="Arial" w:cs="Arial"/>
                <w:color w:val="000000"/>
                <w:sz w:val="24"/>
                <w:szCs w:val="24"/>
              </w:rPr>
              <w:t> </w:t>
            </w:r>
            <w:r w:rsidRPr="008774F2">
              <w:rPr>
                <w:rFonts w:ascii="Arial" w:eastAsia="Times New Roman" w:hAnsi="Arial" w:cs="Arial"/>
                <w:color w:val="000000"/>
                <w:sz w:val="24"/>
                <w:szCs w:val="24"/>
                <w:rtl/>
              </w:rPr>
              <w:t>אֶל-קִבְרֵי בְּנֵי הָעָם</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בסיומו של הפרק אנו שומעים על נביא בשם אוריהו בן שמעיהו שניבא דברים דומים לדבריו של ירמיהו בתקופת המלך יהויקים, והמלך הרגו ללא משפט</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E4B5"/>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rtl/>
              </w:rPr>
              <w:t>מהר"י קרא</w:t>
            </w:r>
            <w:r w:rsidRPr="008774F2">
              <w:rPr>
                <w:rFonts w:ascii="Arial" w:eastAsia="Times New Roman" w:hAnsi="Arial" w:cs="Arial"/>
                <w:b/>
                <w:bCs/>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וגם איש היה מתנבא</w:t>
            </w:r>
            <w:r w:rsidRPr="008774F2">
              <w:rPr>
                <w:rFonts w:ascii="Arial" w:eastAsia="Times New Roman" w:hAnsi="Arial" w:cs="Arial"/>
                <w:color w:val="000000"/>
                <w:sz w:val="24"/>
                <w:szCs w:val="24"/>
              </w:rPr>
              <w:t> -</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אין מקרא זה דברי זקני העיר אלא מעשה הוא שארע בימי יהויקים, שבאותו פרק שהיה מתנבא ירמיהו היה גם אוריהו בן שמעיהו מתנבא כמו כן ככל דברי ירמיהו, והכוהו בחרב כמו שמפרש והולך. ומה שלא הרגו את ירמיהו לפי שיד אחיקם בן שפן היתה את ירמיהו לבלתי תת אותו ביד העם להורגו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מתקדים זה יכול ירמיהו ללמוד שאף אם במשפט הרשמי יצא זכאי, עדיין נתונים חייו בסכנה משום שהמלך או העם יכולים לנקוט יזמה עצמאית ולהרוג אותו</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lastRenderedPageBreak/>
              <w:t>על כן מסיים הפרק</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lastRenderedPageBreak/>
              <w:t>אַךְ יַד אֲחִיקָם בֶּן-שָׁפָן הָיְתָה אֶת-יִרְמְיָהוּ לְבִלְתִּי תֵּת-אֹתוֹ בְיַד-הָעָם לַהֲמִיתוֹ</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בכך למעשה מתקיימת הבטחתו של ה' לירמיהו בהקדשתו בפרק א  יט</w:t>
            </w:r>
            <w:r w:rsidRPr="008774F2">
              <w:rPr>
                <w:rFonts w:ascii="Arial" w:eastAsia="Times New Roman" w:hAnsi="Arial" w:cs="Arial"/>
                <w:color w:val="000000"/>
                <w:sz w:val="24"/>
                <w:szCs w:val="24"/>
              </w:rPr>
              <w:t>:  </w:t>
            </w:r>
          </w:p>
        </w:tc>
      </w:tr>
      <w:tr w:rsidR="008774F2" w:rsidRPr="008774F2" w:rsidTr="008774F2">
        <w:trPr>
          <w:tblCellSpacing w:w="22" w:type="dxa"/>
        </w:trPr>
        <w:tc>
          <w:tcPr>
            <w:tcW w:w="0" w:type="auto"/>
            <w:shd w:val="clear" w:color="auto" w:fill="BDB76B"/>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וְנִלְחֲמוּ אֵלֶיךָ וְלֹא יוּכְלוּ לָךְ כִּי אִתְּךָ אֲנִי נְאֻם ה לְהַצִּילֶךָ</w:t>
            </w:r>
            <w:r w:rsidRPr="008774F2">
              <w:rPr>
                <w:rFonts w:ascii="Arial" w:eastAsia="Times New Roman" w:hAnsi="Arial" w:cs="Arial"/>
                <w:color w:val="000000"/>
                <w:sz w:val="24"/>
                <w:szCs w:val="24"/>
              </w:rPr>
              <w:t>.</w:t>
            </w:r>
          </w:p>
        </w:tc>
      </w:tr>
      <w:tr w:rsidR="008774F2" w:rsidRPr="008774F2" w:rsidTr="008774F2">
        <w:trPr>
          <w:tblCellSpacing w:w="22" w:type="dxa"/>
        </w:trPr>
        <w:tc>
          <w:tcPr>
            <w:tcW w:w="0" w:type="auto"/>
            <w:shd w:val="clear" w:color="auto" w:fill="FFFFFF"/>
            <w:hideMark/>
          </w:tcPr>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b/>
                <w:bCs/>
                <w:color w:val="000000"/>
                <w:sz w:val="24"/>
                <w:szCs w:val="24"/>
                <w:shd w:val="clear" w:color="auto" w:fill="FFFFFF"/>
                <w:rtl/>
              </w:rPr>
              <w:t>לסיכום הפרק</w:t>
            </w:r>
            <w:r w:rsidRPr="008774F2">
              <w:rPr>
                <w:rFonts w:ascii="Arial" w:eastAsia="Times New Roman" w:hAnsi="Arial" w:cs="Arial"/>
                <w:b/>
                <w:bCs/>
                <w:color w:val="000000"/>
                <w:sz w:val="24"/>
                <w:szCs w:val="24"/>
                <w:shd w:val="clear" w:color="auto" w:fill="FFFFFF"/>
              </w:rPr>
              <w:t>:</w:t>
            </w:r>
          </w:p>
          <w:p w:rsidR="008774F2" w:rsidRPr="008774F2" w:rsidRDefault="008774F2" w:rsidP="008774F2">
            <w:pPr>
              <w:spacing w:after="0" w:line="240" w:lineRule="auto"/>
              <w:rPr>
                <w:rFonts w:ascii="Arial" w:eastAsia="Times New Roman" w:hAnsi="Arial" w:cs="Arial"/>
                <w:color w:val="000000"/>
                <w:sz w:val="18"/>
                <w:szCs w:val="18"/>
              </w:rPr>
            </w:pPr>
            <w:hyperlink r:id="rId11" w:tgtFrame="_self" w:history="1">
              <w:r w:rsidRPr="008774F2">
                <w:rPr>
                  <w:rFonts w:ascii="Arial" w:eastAsia="Times New Roman" w:hAnsi="Arial" w:cs="Arial"/>
                  <w:color w:val="0000FF"/>
                  <w:sz w:val="24"/>
                  <w:szCs w:val="24"/>
                  <w:rtl/>
                </w:rPr>
                <w:t>בהצגת פרק כו </w:t>
              </w:r>
            </w:hyperlink>
            <w:r w:rsidRPr="008774F2">
              <w:rPr>
                <w:rFonts w:ascii="Arial" w:eastAsia="Times New Roman" w:hAnsi="Arial" w:cs="Arial"/>
                <w:color w:val="000000"/>
                <w:sz w:val="24"/>
                <w:szCs w:val="24"/>
                <w:rtl/>
              </w:rPr>
              <w:t>סומנו באדום המילים מהשרש שמ"ע</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נושאו המרכזי של הפרק הוא אם לשמוע בקול ירמיהו או לא לשמוע. נושא זה מודגש על ידי המילה המנחה החוזרת בו פעמים רבות</w:t>
            </w:r>
            <w:r w:rsidRPr="008774F2">
              <w:rPr>
                <w:rFonts w:ascii="Arial" w:eastAsia="Times New Roman" w:hAnsi="Arial" w:cs="Arial"/>
                <w:color w:val="000000"/>
                <w:sz w:val="24"/>
                <w:szCs w:val="24"/>
              </w:rPr>
              <w:t>.</w:t>
            </w:r>
          </w:p>
          <w:p w:rsidR="008774F2" w:rsidRPr="008774F2" w:rsidRDefault="008774F2" w:rsidP="008774F2">
            <w:pPr>
              <w:spacing w:after="0" w:line="240" w:lineRule="auto"/>
              <w:rPr>
                <w:rFonts w:ascii="Arial" w:eastAsia="Times New Roman" w:hAnsi="Arial" w:cs="Arial"/>
                <w:color w:val="000000"/>
                <w:sz w:val="18"/>
                <w:szCs w:val="18"/>
              </w:rPr>
            </w:pPr>
            <w:r w:rsidRPr="008774F2">
              <w:rPr>
                <w:rFonts w:ascii="Arial" w:eastAsia="Times New Roman" w:hAnsi="Arial" w:cs="Arial"/>
                <w:color w:val="000000"/>
                <w:sz w:val="24"/>
                <w:szCs w:val="24"/>
                <w:rtl/>
              </w:rPr>
              <w:t>בפרק כו נידון גורלו של ירמיהו, אם בן מוות הוא או לא. את המילים מהשרש מו"ת ציינו בפרק בצבע כחול. חזרתן של מילים אלה מבטאת את ההתלבטות של השופטים ושל העם אם לגזור את דינו של ירמיהו למוות</w:t>
            </w:r>
            <w:r w:rsidRPr="008774F2">
              <w:rPr>
                <w:rFonts w:ascii="Arial" w:eastAsia="Times New Roman" w:hAnsi="Arial" w:cs="Arial"/>
                <w:color w:val="000000"/>
                <w:sz w:val="24"/>
                <w:szCs w:val="24"/>
              </w:rPr>
              <w:t>. </w:t>
            </w:r>
          </w:p>
        </w:tc>
      </w:tr>
    </w:tbl>
    <w:p w:rsidR="008774F2" w:rsidRPr="008774F2" w:rsidRDefault="008774F2" w:rsidP="008774F2">
      <w:pPr>
        <w:rPr>
          <w:color w:val="FF0000"/>
          <w:rtl/>
        </w:rPr>
      </w:pPr>
    </w:p>
    <w:bookmarkEnd w:id="0"/>
    <w:p w:rsidR="00CE1585" w:rsidRPr="00CE1585" w:rsidRDefault="00CE1585" w:rsidP="008774F2">
      <w:pPr>
        <w:rPr>
          <w:rFonts w:hint="cs"/>
        </w:rPr>
      </w:pPr>
    </w:p>
    <w:sectPr w:rsidR="00CE1585" w:rsidRPr="00CE1585" w:rsidSect="006A525C">
      <w:footerReference w:type="default" r:id="rId12"/>
      <w:pgSz w:w="11906" w:h="16838"/>
      <w:pgMar w:top="1440" w:right="1800" w:bottom="1134"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08" w:rsidRDefault="00AF5408" w:rsidP="001B4493">
      <w:pPr>
        <w:spacing w:after="0" w:line="240" w:lineRule="auto"/>
      </w:pPr>
      <w:r>
        <w:separator/>
      </w:r>
    </w:p>
  </w:endnote>
  <w:endnote w:type="continuationSeparator" w:id="0">
    <w:p w:rsidR="00AF5408" w:rsidRDefault="00AF5408" w:rsidP="001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5657332"/>
      <w:docPartObj>
        <w:docPartGallery w:val="Page Numbers (Bottom of Page)"/>
        <w:docPartUnique/>
      </w:docPartObj>
    </w:sdtPr>
    <w:sdtEndPr>
      <w:rPr>
        <w:cs/>
      </w:rPr>
    </w:sdtEndPr>
    <w:sdtContent>
      <w:p w:rsidR="004040BC" w:rsidRDefault="004040BC">
        <w:pPr>
          <w:pStyle w:val="a9"/>
          <w:jc w:val="center"/>
          <w:rPr>
            <w:rtl/>
            <w:cs/>
          </w:rPr>
        </w:pPr>
        <w:r>
          <w:fldChar w:fldCharType="begin"/>
        </w:r>
        <w:r>
          <w:rPr>
            <w:rtl/>
            <w:cs/>
          </w:rPr>
          <w:instrText>PAGE   \* MERGEFORMAT</w:instrText>
        </w:r>
        <w:r>
          <w:fldChar w:fldCharType="separate"/>
        </w:r>
        <w:r w:rsidR="008774F2" w:rsidRPr="008774F2">
          <w:rPr>
            <w:noProof/>
            <w:rtl/>
            <w:lang w:val="he-IL"/>
          </w:rPr>
          <w:t>10</w:t>
        </w:r>
        <w:r>
          <w:fldChar w:fldCharType="end"/>
        </w:r>
      </w:p>
    </w:sdtContent>
  </w:sdt>
  <w:p w:rsidR="004040BC" w:rsidRDefault="004040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08" w:rsidRDefault="00AF5408" w:rsidP="001B4493">
      <w:pPr>
        <w:spacing w:after="0" w:line="240" w:lineRule="auto"/>
      </w:pPr>
      <w:r>
        <w:separator/>
      </w:r>
    </w:p>
  </w:footnote>
  <w:footnote w:type="continuationSeparator" w:id="0">
    <w:p w:rsidR="00AF5408" w:rsidRDefault="00AF5408" w:rsidP="001B4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003"/>
    <w:multiLevelType w:val="hybridMultilevel"/>
    <w:tmpl w:val="C93E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10232"/>
    <w:multiLevelType w:val="hybridMultilevel"/>
    <w:tmpl w:val="75B0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84EF5"/>
    <w:multiLevelType w:val="hybridMultilevel"/>
    <w:tmpl w:val="96E2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B033B"/>
    <w:multiLevelType w:val="hybridMultilevel"/>
    <w:tmpl w:val="243E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225B1"/>
    <w:multiLevelType w:val="hybridMultilevel"/>
    <w:tmpl w:val="C006356E"/>
    <w:lvl w:ilvl="0" w:tplc="4B8001DC">
      <w:start w:val="1"/>
      <w:numFmt w:val="hebrew1"/>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229D0"/>
    <w:multiLevelType w:val="multilevel"/>
    <w:tmpl w:val="945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4"/>
    <w:rsid w:val="00071C37"/>
    <w:rsid w:val="0007221B"/>
    <w:rsid w:val="000B3C34"/>
    <w:rsid w:val="000D5142"/>
    <w:rsid w:val="000F5BF3"/>
    <w:rsid w:val="001B4493"/>
    <w:rsid w:val="002B7862"/>
    <w:rsid w:val="002C7F2B"/>
    <w:rsid w:val="003D6168"/>
    <w:rsid w:val="004040BC"/>
    <w:rsid w:val="004C4CC1"/>
    <w:rsid w:val="004C657A"/>
    <w:rsid w:val="00556E27"/>
    <w:rsid w:val="005652BD"/>
    <w:rsid w:val="005E6460"/>
    <w:rsid w:val="006A525C"/>
    <w:rsid w:val="006B40E4"/>
    <w:rsid w:val="006B44D9"/>
    <w:rsid w:val="007762B5"/>
    <w:rsid w:val="007C0CF6"/>
    <w:rsid w:val="008423B4"/>
    <w:rsid w:val="00843D40"/>
    <w:rsid w:val="008774F2"/>
    <w:rsid w:val="008D1855"/>
    <w:rsid w:val="00957666"/>
    <w:rsid w:val="00973C95"/>
    <w:rsid w:val="00984CC0"/>
    <w:rsid w:val="00AA3AE8"/>
    <w:rsid w:val="00AF5408"/>
    <w:rsid w:val="00B35162"/>
    <w:rsid w:val="00BB747F"/>
    <w:rsid w:val="00BC5DEA"/>
    <w:rsid w:val="00C9714A"/>
    <w:rsid w:val="00CD5BCF"/>
    <w:rsid w:val="00CE1585"/>
    <w:rsid w:val="00DE3215"/>
    <w:rsid w:val="00EF10EA"/>
    <w:rsid w:val="00EF52F4"/>
    <w:rsid w:val="00F40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408C5-5062-454B-889D-8395FA4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C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F52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B40E4"/>
    <w:pPr>
      <w:bidi w:val="0"/>
      <w:spacing w:after="0" w:line="240" w:lineRule="auto"/>
    </w:pPr>
    <w:rPr>
      <w:rFonts w:ascii="Times New Roman" w:eastAsia="Times New Roman" w:hAnsi="Times New Roman" w:cs="Times New Roman"/>
      <w:sz w:val="24"/>
      <w:szCs w:val="24"/>
    </w:rPr>
  </w:style>
  <w:style w:type="character" w:styleId="a3">
    <w:name w:val="Strong"/>
    <w:basedOn w:val="a0"/>
    <w:uiPriority w:val="22"/>
    <w:qFormat/>
    <w:rsid w:val="006B40E4"/>
    <w:rPr>
      <w:b/>
      <w:bCs/>
    </w:rPr>
  </w:style>
  <w:style w:type="paragraph" w:customStyle="1" w:styleId="a4">
    <w:name w:val="a"/>
    <w:basedOn w:val="a"/>
    <w:rsid w:val="006B40E4"/>
    <w:pPr>
      <w:bidi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C7F2B"/>
    <w:pPr>
      <w:ind w:left="720"/>
      <w:contextualSpacing/>
    </w:pPr>
  </w:style>
  <w:style w:type="table" w:styleId="a6">
    <w:name w:val="Table Grid"/>
    <w:basedOn w:val="a1"/>
    <w:uiPriority w:val="59"/>
    <w:rsid w:val="002C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4C657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1B4493"/>
    <w:pPr>
      <w:tabs>
        <w:tab w:val="center" w:pos="4153"/>
        <w:tab w:val="right" w:pos="8306"/>
      </w:tabs>
      <w:spacing w:after="0" w:line="240" w:lineRule="auto"/>
    </w:pPr>
  </w:style>
  <w:style w:type="character" w:customStyle="1" w:styleId="a8">
    <w:name w:val="כותרת עליונה תו"/>
    <w:basedOn w:val="a0"/>
    <w:link w:val="a7"/>
    <w:uiPriority w:val="99"/>
    <w:rsid w:val="001B4493"/>
  </w:style>
  <w:style w:type="paragraph" w:styleId="a9">
    <w:name w:val="footer"/>
    <w:basedOn w:val="a"/>
    <w:link w:val="aa"/>
    <w:uiPriority w:val="99"/>
    <w:unhideWhenUsed/>
    <w:rsid w:val="001B4493"/>
    <w:pPr>
      <w:tabs>
        <w:tab w:val="center" w:pos="4153"/>
        <w:tab w:val="right" w:pos="8306"/>
      </w:tabs>
      <w:spacing w:after="0" w:line="240" w:lineRule="auto"/>
    </w:pPr>
  </w:style>
  <w:style w:type="character" w:customStyle="1" w:styleId="aa">
    <w:name w:val="כותרת תחתונה תו"/>
    <w:basedOn w:val="a0"/>
    <w:link w:val="a9"/>
    <w:uiPriority w:val="99"/>
    <w:rsid w:val="001B4493"/>
  </w:style>
  <w:style w:type="character" w:customStyle="1" w:styleId="30">
    <w:name w:val="כותרת 3 תו"/>
    <w:basedOn w:val="a0"/>
    <w:link w:val="3"/>
    <w:uiPriority w:val="9"/>
    <w:semiHidden/>
    <w:rsid w:val="00EF52F4"/>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AA3AE8"/>
    <w:rPr>
      <w:color w:val="0000FF"/>
      <w:u w:val="single"/>
    </w:rPr>
  </w:style>
  <w:style w:type="character" w:customStyle="1" w:styleId="apple-converted-space">
    <w:name w:val="apple-converted-space"/>
    <w:basedOn w:val="a0"/>
    <w:rsid w:val="00EF10EA"/>
  </w:style>
  <w:style w:type="character" w:styleId="ab">
    <w:name w:val="Emphasis"/>
    <w:basedOn w:val="a0"/>
    <w:uiPriority w:val="20"/>
    <w:qFormat/>
    <w:rsid w:val="00BC5DEA"/>
    <w:rPr>
      <w:i/>
      <w:iCs/>
    </w:rPr>
  </w:style>
  <w:style w:type="paragraph" w:customStyle="1" w:styleId="a00">
    <w:name w:val="a0"/>
    <w:basedOn w:val="a"/>
    <w:rsid w:val="004040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771">
      <w:bodyDiv w:val="1"/>
      <w:marLeft w:val="0"/>
      <w:marRight w:val="0"/>
      <w:marTop w:val="0"/>
      <w:marBottom w:val="0"/>
      <w:divBdr>
        <w:top w:val="none" w:sz="0" w:space="0" w:color="auto"/>
        <w:left w:val="none" w:sz="0" w:space="0" w:color="auto"/>
        <w:bottom w:val="none" w:sz="0" w:space="0" w:color="auto"/>
        <w:right w:val="none" w:sz="0" w:space="0" w:color="auto"/>
      </w:divBdr>
    </w:div>
    <w:div w:id="162673545">
      <w:bodyDiv w:val="1"/>
      <w:marLeft w:val="0"/>
      <w:marRight w:val="0"/>
      <w:marTop w:val="0"/>
      <w:marBottom w:val="0"/>
      <w:divBdr>
        <w:top w:val="none" w:sz="0" w:space="0" w:color="auto"/>
        <w:left w:val="none" w:sz="0" w:space="0" w:color="auto"/>
        <w:bottom w:val="none" w:sz="0" w:space="0" w:color="auto"/>
        <w:right w:val="none" w:sz="0" w:space="0" w:color="auto"/>
      </w:divBdr>
      <w:divsChild>
        <w:div w:id="687681483">
          <w:marLeft w:val="0"/>
          <w:marRight w:val="0"/>
          <w:marTop w:val="0"/>
          <w:marBottom w:val="0"/>
          <w:divBdr>
            <w:top w:val="none" w:sz="0" w:space="0" w:color="auto"/>
            <w:left w:val="none" w:sz="0" w:space="0" w:color="auto"/>
            <w:bottom w:val="none" w:sz="0" w:space="0" w:color="auto"/>
            <w:right w:val="none" w:sz="0" w:space="0" w:color="auto"/>
          </w:divBdr>
          <w:divsChild>
            <w:div w:id="701516983">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1562522098">
                      <w:marLeft w:val="300"/>
                      <w:marRight w:val="300"/>
                      <w:marTop w:val="0"/>
                      <w:marBottom w:val="300"/>
                      <w:divBdr>
                        <w:top w:val="none" w:sz="0" w:space="0" w:color="auto"/>
                        <w:left w:val="none" w:sz="0" w:space="0" w:color="auto"/>
                        <w:bottom w:val="none" w:sz="0" w:space="0" w:color="auto"/>
                        <w:right w:val="none" w:sz="0" w:space="0" w:color="auto"/>
                      </w:divBdr>
                      <w:divsChild>
                        <w:div w:id="752703783">
                          <w:marLeft w:val="0"/>
                          <w:marRight w:val="0"/>
                          <w:marTop w:val="0"/>
                          <w:marBottom w:val="0"/>
                          <w:divBdr>
                            <w:top w:val="none" w:sz="0" w:space="0" w:color="auto"/>
                            <w:left w:val="none" w:sz="0" w:space="0" w:color="auto"/>
                            <w:bottom w:val="none" w:sz="0" w:space="0" w:color="auto"/>
                            <w:right w:val="none" w:sz="0" w:space="0" w:color="auto"/>
                          </w:divBdr>
                          <w:divsChild>
                            <w:div w:id="5629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1534">
      <w:bodyDiv w:val="1"/>
      <w:marLeft w:val="0"/>
      <w:marRight w:val="0"/>
      <w:marTop w:val="0"/>
      <w:marBottom w:val="0"/>
      <w:divBdr>
        <w:top w:val="none" w:sz="0" w:space="0" w:color="auto"/>
        <w:left w:val="none" w:sz="0" w:space="0" w:color="auto"/>
        <w:bottom w:val="none" w:sz="0" w:space="0" w:color="auto"/>
        <w:right w:val="none" w:sz="0" w:space="0" w:color="auto"/>
      </w:divBdr>
    </w:div>
    <w:div w:id="229391343">
      <w:bodyDiv w:val="1"/>
      <w:marLeft w:val="0"/>
      <w:marRight w:val="0"/>
      <w:marTop w:val="0"/>
      <w:marBottom w:val="0"/>
      <w:divBdr>
        <w:top w:val="none" w:sz="0" w:space="0" w:color="auto"/>
        <w:left w:val="none" w:sz="0" w:space="0" w:color="auto"/>
        <w:bottom w:val="none" w:sz="0" w:space="0" w:color="auto"/>
        <w:right w:val="none" w:sz="0" w:space="0" w:color="auto"/>
      </w:divBdr>
    </w:div>
    <w:div w:id="233006342">
      <w:bodyDiv w:val="1"/>
      <w:marLeft w:val="0"/>
      <w:marRight w:val="0"/>
      <w:marTop w:val="0"/>
      <w:marBottom w:val="0"/>
      <w:divBdr>
        <w:top w:val="none" w:sz="0" w:space="0" w:color="auto"/>
        <w:left w:val="none" w:sz="0" w:space="0" w:color="auto"/>
        <w:bottom w:val="none" w:sz="0" w:space="0" w:color="auto"/>
        <w:right w:val="none" w:sz="0" w:space="0" w:color="auto"/>
      </w:divBdr>
    </w:div>
    <w:div w:id="263003491">
      <w:bodyDiv w:val="1"/>
      <w:marLeft w:val="0"/>
      <w:marRight w:val="0"/>
      <w:marTop w:val="0"/>
      <w:marBottom w:val="0"/>
      <w:divBdr>
        <w:top w:val="none" w:sz="0" w:space="0" w:color="auto"/>
        <w:left w:val="none" w:sz="0" w:space="0" w:color="auto"/>
        <w:bottom w:val="none" w:sz="0" w:space="0" w:color="auto"/>
        <w:right w:val="none" w:sz="0" w:space="0" w:color="auto"/>
      </w:divBdr>
    </w:div>
    <w:div w:id="417092697">
      <w:bodyDiv w:val="1"/>
      <w:marLeft w:val="0"/>
      <w:marRight w:val="0"/>
      <w:marTop w:val="0"/>
      <w:marBottom w:val="0"/>
      <w:divBdr>
        <w:top w:val="none" w:sz="0" w:space="0" w:color="auto"/>
        <w:left w:val="none" w:sz="0" w:space="0" w:color="auto"/>
        <w:bottom w:val="none" w:sz="0" w:space="0" w:color="auto"/>
        <w:right w:val="none" w:sz="0" w:space="0" w:color="auto"/>
      </w:divBdr>
      <w:divsChild>
        <w:div w:id="104352190">
          <w:marLeft w:val="0"/>
          <w:marRight w:val="0"/>
          <w:marTop w:val="0"/>
          <w:marBottom w:val="0"/>
          <w:divBdr>
            <w:top w:val="none" w:sz="0" w:space="0" w:color="auto"/>
            <w:left w:val="none" w:sz="0" w:space="0" w:color="auto"/>
            <w:bottom w:val="none" w:sz="0" w:space="0" w:color="auto"/>
            <w:right w:val="none" w:sz="0" w:space="0" w:color="auto"/>
          </w:divBdr>
          <w:divsChild>
            <w:div w:id="1847132430">
              <w:marLeft w:val="0"/>
              <w:marRight w:val="0"/>
              <w:marTop w:val="0"/>
              <w:marBottom w:val="0"/>
              <w:divBdr>
                <w:top w:val="none" w:sz="0" w:space="0" w:color="auto"/>
                <w:left w:val="none" w:sz="0" w:space="0" w:color="auto"/>
                <w:bottom w:val="none" w:sz="0" w:space="0" w:color="auto"/>
                <w:right w:val="none" w:sz="0" w:space="0" w:color="auto"/>
              </w:divBdr>
              <w:divsChild>
                <w:div w:id="768087371">
                  <w:marLeft w:val="0"/>
                  <w:marRight w:val="0"/>
                  <w:marTop w:val="0"/>
                  <w:marBottom w:val="0"/>
                  <w:divBdr>
                    <w:top w:val="none" w:sz="0" w:space="0" w:color="auto"/>
                    <w:left w:val="none" w:sz="0" w:space="0" w:color="auto"/>
                    <w:bottom w:val="none" w:sz="0" w:space="0" w:color="auto"/>
                    <w:right w:val="none" w:sz="0" w:space="0" w:color="auto"/>
                  </w:divBdr>
                  <w:divsChild>
                    <w:div w:id="801197329">
                      <w:marLeft w:val="300"/>
                      <w:marRight w:val="300"/>
                      <w:marTop w:val="0"/>
                      <w:marBottom w:val="300"/>
                      <w:divBdr>
                        <w:top w:val="none" w:sz="0" w:space="0" w:color="auto"/>
                        <w:left w:val="none" w:sz="0" w:space="0" w:color="auto"/>
                        <w:bottom w:val="none" w:sz="0" w:space="0" w:color="auto"/>
                        <w:right w:val="none" w:sz="0" w:space="0" w:color="auto"/>
                      </w:divBdr>
                      <w:divsChild>
                        <w:div w:id="1499880879">
                          <w:marLeft w:val="0"/>
                          <w:marRight w:val="0"/>
                          <w:marTop w:val="0"/>
                          <w:marBottom w:val="0"/>
                          <w:divBdr>
                            <w:top w:val="none" w:sz="0" w:space="0" w:color="auto"/>
                            <w:left w:val="none" w:sz="0" w:space="0" w:color="auto"/>
                            <w:bottom w:val="none" w:sz="0" w:space="0" w:color="auto"/>
                            <w:right w:val="none" w:sz="0" w:space="0" w:color="auto"/>
                          </w:divBdr>
                          <w:divsChild>
                            <w:div w:id="5083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7387">
      <w:bodyDiv w:val="1"/>
      <w:marLeft w:val="0"/>
      <w:marRight w:val="0"/>
      <w:marTop w:val="0"/>
      <w:marBottom w:val="0"/>
      <w:divBdr>
        <w:top w:val="none" w:sz="0" w:space="0" w:color="auto"/>
        <w:left w:val="none" w:sz="0" w:space="0" w:color="auto"/>
        <w:bottom w:val="none" w:sz="0" w:space="0" w:color="auto"/>
        <w:right w:val="none" w:sz="0" w:space="0" w:color="auto"/>
      </w:divBdr>
      <w:divsChild>
        <w:div w:id="515384430">
          <w:marLeft w:val="0"/>
          <w:marRight w:val="0"/>
          <w:marTop w:val="0"/>
          <w:marBottom w:val="0"/>
          <w:divBdr>
            <w:top w:val="none" w:sz="0" w:space="0" w:color="auto"/>
            <w:left w:val="none" w:sz="0" w:space="0" w:color="auto"/>
            <w:bottom w:val="none" w:sz="0" w:space="0" w:color="auto"/>
            <w:right w:val="none" w:sz="0" w:space="0" w:color="auto"/>
          </w:divBdr>
          <w:divsChild>
            <w:div w:id="144205522">
              <w:marLeft w:val="0"/>
              <w:marRight w:val="0"/>
              <w:marTop w:val="0"/>
              <w:marBottom w:val="0"/>
              <w:divBdr>
                <w:top w:val="none" w:sz="0" w:space="0" w:color="auto"/>
                <w:left w:val="none" w:sz="0" w:space="0" w:color="auto"/>
                <w:bottom w:val="none" w:sz="0" w:space="0" w:color="auto"/>
                <w:right w:val="none" w:sz="0" w:space="0" w:color="auto"/>
              </w:divBdr>
              <w:divsChild>
                <w:div w:id="377901532">
                  <w:marLeft w:val="0"/>
                  <w:marRight w:val="0"/>
                  <w:marTop w:val="0"/>
                  <w:marBottom w:val="0"/>
                  <w:divBdr>
                    <w:top w:val="none" w:sz="0" w:space="0" w:color="auto"/>
                    <w:left w:val="none" w:sz="0" w:space="0" w:color="auto"/>
                    <w:bottom w:val="none" w:sz="0" w:space="0" w:color="auto"/>
                    <w:right w:val="none" w:sz="0" w:space="0" w:color="auto"/>
                  </w:divBdr>
                  <w:divsChild>
                    <w:div w:id="1067998902">
                      <w:marLeft w:val="300"/>
                      <w:marRight w:val="300"/>
                      <w:marTop w:val="0"/>
                      <w:marBottom w:val="300"/>
                      <w:divBdr>
                        <w:top w:val="none" w:sz="0" w:space="0" w:color="auto"/>
                        <w:left w:val="none" w:sz="0" w:space="0" w:color="auto"/>
                        <w:bottom w:val="none" w:sz="0" w:space="0" w:color="auto"/>
                        <w:right w:val="none" w:sz="0" w:space="0" w:color="auto"/>
                      </w:divBdr>
                      <w:divsChild>
                        <w:div w:id="1722174624">
                          <w:marLeft w:val="0"/>
                          <w:marRight w:val="0"/>
                          <w:marTop w:val="0"/>
                          <w:marBottom w:val="0"/>
                          <w:divBdr>
                            <w:top w:val="none" w:sz="0" w:space="0" w:color="auto"/>
                            <w:left w:val="none" w:sz="0" w:space="0" w:color="auto"/>
                            <w:bottom w:val="none" w:sz="0" w:space="0" w:color="auto"/>
                            <w:right w:val="none" w:sz="0" w:space="0" w:color="auto"/>
                          </w:divBdr>
                          <w:divsChild>
                            <w:div w:id="706368023">
                              <w:marLeft w:val="0"/>
                              <w:marRight w:val="0"/>
                              <w:marTop w:val="0"/>
                              <w:marBottom w:val="0"/>
                              <w:divBdr>
                                <w:top w:val="none" w:sz="0" w:space="0" w:color="auto"/>
                                <w:left w:val="none" w:sz="0" w:space="0" w:color="auto"/>
                                <w:bottom w:val="none" w:sz="0" w:space="0" w:color="auto"/>
                                <w:right w:val="none" w:sz="0" w:space="0" w:color="auto"/>
                              </w:divBdr>
                              <w:divsChild>
                                <w:div w:id="1489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3069">
      <w:bodyDiv w:val="1"/>
      <w:marLeft w:val="0"/>
      <w:marRight w:val="0"/>
      <w:marTop w:val="0"/>
      <w:marBottom w:val="0"/>
      <w:divBdr>
        <w:top w:val="none" w:sz="0" w:space="0" w:color="auto"/>
        <w:left w:val="none" w:sz="0" w:space="0" w:color="auto"/>
        <w:bottom w:val="none" w:sz="0" w:space="0" w:color="auto"/>
        <w:right w:val="none" w:sz="0" w:space="0" w:color="auto"/>
      </w:divBdr>
    </w:div>
    <w:div w:id="624383887">
      <w:bodyDiv w:val="1"/>
      <w:marLeft w:val="0"/>
      <w:marRight w:val="0"/>
      <w:marTop w:val="0"/>
      <w:marBottom w:val="0"/>
      <w:divBdr>
        <w:top w:val="none" w:sz="0" w:space="0" w:color="auto"/>
        <w:left w:val="none" w:sz="0" w:space="0" w:color="auto"/>
        <w:bottom w:val="none" w:sz="0" w:space="0" w:color="auto"/>
        <w:right w:val="none" w:sz="0" w:space="0" w:color="auto"/>
      </w:divBdr>
    </w:div>
    <w:div w:id="635569862">
      <w:bodyDiv w:val="1"/>
      <w:marLeft w:val="0"/>
      <w:marRight w:val="0"/>
      <w:marTop w:val="0"/>
      <w:marBottom w:val="0"/>
      <w:divBdr>
        <w:top w:val="none" w:sz="0" w:space="0" w:color="auto"/>
        <w:left w:val="none" w:sz="0" w:space="0" w:color="auto"/>
        <w:bottom w:val="none" w:sz="0" w:space="0" w:color="auto"/>
        <w:right w:val="none" w:sz="0" w:space="0" w:color="auto"/>
      </w:divBdr>
      <w:divsChild>
        <w:div w:id="418217387">
          <w:marLeft w:val="0"/>
          <w:marRight w:val="0"/>
          <w:marTop w:val="0"/>
          <w:marBottom w:val="0"/>
          <w:divBdr>
            <w:top w:val="none" w:sz="0" w:space="0" w:color="auto"/>
            <w:left w:val="none" w:sz="0" w:space="0" w:color="auto"/>
            <w:bottom w:val="none" w:sz="0" w:space="0" w:color="auto"/>
            <w:right w:val="none" w:sz="0" w:space="0" w:color="auto"/>
          </w:divBdr>
          <w:divsChild>
            <w:div w:id="1430351263">
              <w:marLeft w:val="0"/>
              <w:marRight w:val="0"/>
              <w:marTop w:val="0"/>
              <w:marBottom w:val="0"/>
              <w:divBdr>
                <w:top w:val="none" w:sz="0" w:space="0" w:color="auto"/>
                <w:left w:val="none" w:sz="0" w:space="0" w:color="auto"/>
                <w:bottom w:val="none" w:sz="0" w:space="0" w:color="auto"/>
                <w:right w:val="none" w:sz="0" w:space="0" w:color="auto"/>
              </w:divBdr>
              <w:divsChild>
                <w:div w:id="1115176640">
                  <w:marLeft w:val="0"/>
                  <w:marRight w:val="0"/>
                  <w:marTop w:val="0"/>
                  <w:marBottom w:val="0"/>
                  <w:divBdr>
                    <w:top w:val="none" w:sz="0" w:space="0" w:color="auto"/>
                    <w:left w:val="none" w:sz="0" w:space="0" w:color="auto"/>
                    <w:bottom w:val="none" w:sz="0" w:space="0" w:color="auto"/>
                    <w:right w:val="none" w:sz="0" w:space="0" w:color="auto"/>
                  </w:divBdr>
                  <w:divsChild>
                    <w:div w:id="419370341">
                      <w:marLeft w:val="300"/>
                      <w:marRight w:val="300"/>
                      <w:marTop w:val="0"/>
                      <w:marBottom w:val="300"/>
                      <w:divBdr>
                        <w:top w:val="none" w:sz="0" w:space="0" w:color="auto"/>
                        <w:left w:val="none" w:sz="0" w:space="0" w:color="auto"/>
                        <w:bottom w:val="none" w:sz="0" w:space="0" w:color="auto"/>
                        <w:right w:val="none" w:sz="0" w:space="0" w:color="auto"/>
                      </w:divBdr>
                      <w:divsChild>
                        <w:div w:id="984166888">
                          <w:marLeft w:val="0"/>
                          <w:marRight w:val="0"/>
                          <w:marTop w:val="0"/>
                          <w:marBottom w:val="0"/>
                          <w:divBdr>
                            <w:top w:val="none" w:sz="0" w:space="0" w:color="auto"/>
                            <w:left w:val="none" w:sz="0" w:space="0" w:color="auto"/>
                            <w:bottom w:val="none" w:sz="0" w:space="0" w:color="auto"/>
                            <w:right w:val="none" w:sz="0" w:space="0" w:color="auto"/>
                          </w:divBdr>
                          <w:divsChild>
                            <w:div w:id="7101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72940">
      <w:bodyDiv w:val="1"/>
      <w:marLeft w:val="0"/>
      <w:marRight w:val="0"/>
      <w:marTop w:val="0"/>
      <w:marBottom w:val="0"/>
      <w:divBdr>
        <w:top w:val="none" w:sz="0" w:space="0" w:color="auto"/>
        <w:left w:val="none" w:sz="0" w:space="0" w:color="auto"/>
        <w:bottom w:val="none" w:sz="0" w:space="0" w:color="auto"/>
        <w:right w:val="none" w:sz="0" w:space="0" w:color="auto"/>
      </w:divBdr>
    </w:div>
    <w:div w:id="640237475">
      <w:bodyDiv w:val="1"/>
      <w:marLeft w:val="0"/>
      <w:marRight w:val="0"/>
      <w:marTop w:val="0"/>
      <w:marBottom w:val="0"/>
      <w:divBdr>
        <w:top w:val="none" w:sz="0" w:space="0" w:color="auto"/>
        <w:left w:val="none" w:sz="0" w:space="0" w:color="auto"/>
        <w:bottom w:val="none" w:sz="0" w:space="0" w:color="auto"/>
        <w:right w:val="none" w:sz="0" w:space="0" w:color="auto"/>
      </w:divBdr>
    </w:div>
    <w:div w:id="711074612">
      <w:bodyDiv w:val="1"/>
      <w:marLeft w:val="0"/>
      <w:marRight w:val="0"/>
      <w:marTop w:val="0"/>
      <w:marBottom w:val="0"/>
      <w:divBdr>
        <w:top w:val="none" w:sz="0" w:space="0" w:color="auto"/>
        <w:left w:val="none" w:sz="0" w:space="0" w:color="auto"/>
        <w:bottom w:val="none" w:sz="0" w:space="0" w:color="auto"/>
        <w:right w:val="none" w:sz="0" w:space="0" w:color="auto"/>
      </w:divBdr>
    </w:div>
    <w:div w:id="818888498">
      <w:bodyDiv w:val="1"/>
      <w:marLeft w:val="0"/>
      <w:marRight w:val="0"/>
      <w:marTop w:val="0"/>
      <w:marBottom w:val="0"/>
      <w:divBdr>
        <w:top w:val="none" w:sz="0" w:space="0" w:color="auto"/>
        <w:left w:val="none" w:sz="0" w:space="0" w:color="auto"/>
        <w:bottom w:val="none" w:sz="0" w:space="0" w:color="auto"/>
        <w:right w:val="none" w:sz="0" w:space="0" w:color="auto"/>
      </w:divBdr>
      <w:divsChild>
        <w:div w:id="886062254">
          <w:marLeft w:val="0"/>
          <w:marRight w:val="0"/>
          <w:marTop w:val="0"/>
          <w:marBottom w:val="225"/>
          <w:divBdr>
            <w:top w:val="none" w:sz="0" w:space="0" w:color="auto"/>
            <w:left w:val="none" w:sz="0" w:space="0" w:color="auto"/>
            <w:bottom w:val="none" w:sz="0" w:space="0" w:color="auto"/>
            <w:right w:val="none" w:sz="0" w:space="0" w:color="auto"/>
          </w:divBdr>
        </w:div>
        <w:div w:id="1968848475">
          <w:marLeft w:val="0"/>
          <w:marRight w:val="0"/>
          <w:marTop w:val="0"/>
          <w:marBottom w:val="0"/>
          <w:divBdr>
            <w:top w:val="none" w:sz="0" w:space="0" w:color="auto"/>
            <w:left w:val="none" w:sz="0" w:space="0" w:color="auto"/>
            <w:bottom w:val="none" w:sz="0" w:space="0" w:color="auto"/>
            <w:right w:val="none" w:sz="0" w:space="0" w:color="auto"/>
          </w:divBdr>
        </w:div>
      </w:divsChild>
    </w:div>
    <w:div w:id="831870528">
      <w:bodyDiv w:val="1"/>
      <w:marLeft w:val="0"/>
      <w:marRight w:val="0"/>
      <w:marTop w:val="0"/>
      <w:marBottom w:val="0"/>
      <w:divBdr>
        <w:top w:val="none" w:sz="0" w:space="0" w:color="auto"/>
        <w:left w:val="none" w:sz="0" w:space="0" w:color="auto"/>
        <w:bottom w:val="none" w:sz="0" w:space="0" w:color="auto"/>
        <w:right w:val="none" w:sz="0" w:space="0" w:color="auto"/>
      </w:divBdr>
    </w:div>
    <w:div w:id="1021783860">
      <w:bodyDiv w:val="1"/>
      <w:marLeft w:val="0"/>
      <w:marRight w:val="0"/>
      <w:marTop w:val="0"/>
      <w:marBottom w:val="0"/>
      <w:divBdr>
        <w:top w:val="none" w:sz="0" w:space="0" w:color="auto"/>
        <w:left w:val="none" w:sz="0" w:space="0" w:color="auto"/>
        <w:bottom w:val="none" w:sz="0" w:space="0" w:color="auto"/>
        <w:right w:val="none" w:sz="0" w:space="0" w:color="auto"/>
      </w:divBdr>
    </w:div>
    <w:div w:id="1061099899">
      <w:bodyDiv w:val="1"/>
      <w:marLeft w:val="0"/>
      <w:marRight w:val="0"/>
      <w:marTop w:val="0"/>
      <w:marBottom w:val="0"/>
      <w:divBdr>
        <w:top w:val="none" w:sz="0" w:space="0" w:color="auto"/>
        <w:left w:val="none" w:sz="0" w:space="0" w:color="auto"/>
        <w:bottom w:val="none" w:sz="0" w:space="0" w:color="auto"/>
        <w:right w:val="none" w:sz="0" w:space="0" w:color="auto"/>
      </w:divBdr>
    </w:div>
    <w:div w:id="1103763697">
      <w:bodyDiv w:val="1"/>
      <w:marLeft w:val="0"/>
      <w:marRight w:val="0"/>
      <w:marTop w:val="0"/>
      <w:marBottom w:val="0"/>
      <w:divBdr>
        <w:top w:val="none" w:sz="0" w:space="0" w:color="auto"/>
        <w:left w:val="none" w:sz="0" w:space="0" w:color="auto"/>
        <w:bottom w:val="none" w:sz="0" w:space="0" w:color="auto"/>
        <w:right w:val="none" w:sz="0" w:space="0" w:color="auto"/>
      </w:divBdr>
    </w:div>
    <w:div w:id="1252547499">
      <w:bodyDiv w:val="1"/>
      <w:marLeft w:val="0"/>
      <w:marRight w:val="0"/>
      <w:marTop w:val="0"/>
      <w:marBottom w:val="0"/>
      <w:divBdr>
        <w:top w:val="none" w:sz="0" w:space="0" w:color="auto"/>
        <w:left w:val="none" w:sz="0" w:space="0" w:color="auto"/>
        <w:bottom w:val="none" w:sz="0" w:space="0" w:color="auto"/>
        <w:right w:val="none" w:sz="0" w:space="0" w:color="auto"/>
      </w:divBdr>
    </w:div>
    <w:div w:id="1339389819">
      <w:bodyDiv w:val="1"/>
      <w:marLeft w:val="0"/>
      <w:marRight w:val="0"/>
      <w:marTop w:val="0"/>
      <w:marBottom w:val="0"/>
      <w:divBdr>
        <w:top w:val="none" w:sz="0" w:space="0" w:color="auto"/>
        <w:left w:val="none" w:sz="0" w:space="0" w:color="auto"/>
        <w:bottom w:val="none" w:sz="0" w:space="0" w:color="auto"/>
        <w:right w:val="none" w:sz="0" w:space="0" w:color="auto"/>
      </w:divBdr>
      <w:divsChild>
        <w:div w:id="1081633756">
          <w:marLeft w:val="0"/>
          <w:marRight w:val="0"/>
          <w:marTop w:val="0"/>
          <w:marBottom w:val="0"/>
          <w:divBdr>
            <w:top w:val="none" w:sz="0" w:space="0" w:color="auto"/>
            <w:left w:val="none" w:sz="0" w:space="0" w:color="auto"/>
            <w:bottom w:val="none" w:sz="0" w:space="0" w:color="auto"/>
            <w:right w:val="none" w:sz="0" w:space="0" w:color="auto"/>
          </w:divBdr>
        </w:div>
      </w:divsChild>
    </w:div>
    <w:div w:id="1437365866">
      <w:bodyDiv w:val="1"/>
      <w:marLeft w:val="0"/>
      <w:marRight w:val="0"/>
      <w:marTop w:val="0"/>
      <w:marBottom w:val="0"/>
      <w:divBdr>
        <w:top w:val="none" w:sz="0" w:space="0" w:color="auto"/>
        <w:left w:val="none" w:sz="0" w:space="0" w:color="auto"/>
        <w:bottom w:val="none" w:sz="0" w:space="0" w:color="auto"/>
        <w:right w:val="none" w:sz="0" w:space="0" w:color="auto"/>
      </w:divBdr>
    </w:div>
    <w:div w:id="1494448039">
      <w:bodyDiv w:val="1"/>
      <w:marLeft w:val="0"/>
      <w:marRight w:val="0"/>
      <w:marTop w:val="0"/>
      <w:marBottom w:val="0"/>
      <w:divBdr>
        <w:top w:val="none" w:sz="0" w:space="0" w:color="auto"/>
        <w:left w:val="none" w:sz="0" w:space="0" w:color="auto"/>
        <w:bottom w:val="none" w:sz="0" w:space="0" w:color="auto"/>
        <w:right w:val="none" w:sz="0" w:space="0" w:color="auto"/>
      </w:divBdr>
      <w:divsChild>
        <w:div w:id="162360860">
          <w:marLeft w:val="0"/>
          <w:marRight w:val="0"/>
          <w:marTop w:val="0"/>
          <w:marBottom w:val="0"/>
          <w:divBdr>
            <w:top w:val="none" w:sz="0" w:space="0" w:color="auto"/>
            <w:left w:val="none" w:sz="0" w:space="0" w:color="auto"/>
            <w:bottom w:val="none" w:sz="0" w:space="0" w:color="auto"/>
            <w:right w:val="none" w:sz="0" w:space="0" w:color="auto"/>
          </w:divBdr>
          <w:divsChild>
            <w:div w:id="372341836">
              <w:marLeft w:val="0"/>
              <w:marRight w:val="0"/>
              <w:marTop w:val="0"/>
              <w:marBottom w:val="0"/>
              <w:divBdr>
                <w:top w:val="none" w:sz="0" w:space="0" w:color="auto"/>
                <w:left w:val="none" w:sz="0" w:space="0" w:color="auto"/>
                <w:bottom w:val="none" w:sz="0" w:space="0" w:color="auto"/>
                <w:right w:val="none" w:sz="0" w:space="0" w:color="auto"/>
              </w:divBdr>
              <w:divsChild>
                <w:div w:id="1167549854">
                  <w:marLeft w:val="0"/>
                  <w:marRight w:val="0"/>
                  <w:marTop w:val="0"/>
                  <w:marBottom w:val="0"/>
                  <w:divBdr>
                    <w:top w:val="none" w:sz="0" w:space="0" w:color="auto"/>
                    <w:left w:val="none" w:sz="0" w:space="0" w:color="auto"/>
                    <w:bottom w:val="none" w:sz="0" w:space="0" w:color="auto"/>
                    <w:right w:val="none" w:sz="0" w:space="0" w:color="auto"/>
                  </w:divBdr>
                  <w:divsChild>
                    <w:div w:id="40833394">
                      <w:marLeft w:val="300"/>
                      <w:marRight w:val="300"/>
                      <w:marTop w:val="0"/>
                      <w:marBottom w:val="300"/>
                      <w:divBdr>
                        <w:top w:val="none" w:sz="0" w:space="0" w:color="auto"/>
                        <w:left w:val="none" w:sz="0" w:space="0" w:color="auto"/>
                        <w:bottom w:val="none" w:sz="0" w:space="0" w:color="auto"/>
                        <w:right w:val="none" w:sz="0" w:space="0" w:color="auto"/>
                      </w:divBdr>
                      <w:divsChild>
                        <w:div w:id="1399160517">
                          <w:marLeft w:val="0"/>
                          <w:marRight w:val="0"/>
                          <w:marTop w:val="0"/>
                          <w:marBottom w:val="0"/>
                          <w:divBdr>
                            <w:top w:val="none" w:sz="0" w:space="0" w:color="auto"/>
                            <w:left w:val="none" w:sz="0" w:space="0" w:color="auto"/>
                            <w:bottom w:val="none" w:sz="0" w:space="0" w:color="auto"/>
                            <w:right w:val="none" w:sz="0" w:space="0" w:color="auto"/>
                          </w:divBdr>
                          <w:divsChild>
                            <w:div w:id="1947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42673">
      <w:bodyDiv w:val="1"/>
      <w:marLeft w:val="0"/>
      <w:marRight w:val="0"/>
      <w:marTop w:val="0"/>
      <w:marBottom w:val="0"/>
      <w:divBdr>
        <w:top w:val="none" w:sz="0" w:space="0" w:color="auto"/>
        <w:left w:val="none" w:sz="0" w:space="0" w:color="auto"/>
        <w:bottom w:val="none" w:sz="0" w:space="0" w:color="auto"/>
        <w:right w:val="none" w:sz="0" w:space="0" w:color="auto"/>
      </w:divBdr>
    </w:div>
    <w:div w:id="1637373408">
      <w:bodyDiv w:val="1"/>
      <w:marLeft w:val="0"/>
      <w:marRight w:val="0"/>
      <w:marTop w:val="0"/>
      <w:marBottom w:val="0"/>
      <w:divBdr>
        <w:top w:val="none" w:sz="0" w:space="0" w:color="auto"/>
        <w:left w:val="none" w:sz="0" w:space="0" w:color="auto"/>
        <w:bottom w:val="none" w:sz="0" w:space="0" w:color="auto"/>
        <w:right w:val="none" w:sz="0" w:space="0" w:color="auto"/>
      </w:divBdr>
      <w:divsChild>
        <w:div w:id="857694507">
          <w:marLeft w:val="0"/>
          <w:marRight w:val="0"/>
          <w:marTop w:val="0"/>
          <w:marBottom w:val="0"/>
          <w:divBdr>
            <w:top w:val="none" w:sz="0" w:space="0" w:color="auto"/>
            <w:left w:val="none" w:sz="0" w:space="0" w:color="auto"/>
            <w:bottom w:val="none" w:sz="0" w:space="0" w:color="auto"/>
            <w:right w:val="none" w:sz="0" w:space="0" w:color="auto"/>
          </w:divBdr>
          <w:divsChild>
            <w:div w:id="12997119">
              <w:marLeft w:val="0"/>
              <w:marRight w:val="0"/>
              <w:marTop w:val="0"/>
              <w:marBottom w:val="0"/>
              <w:divBdr>
                <w:top w:val="none" w:sz="0" w:space="0" w:color="auto"/>
                <w:left w:val="none" w:sz="0" w:space="0" w:color="auto"/>
                <w:bottom w:val="none" w:sz="0" w:space="0" w:color="auto"/>
                <w:right w:val="none" w:sz="0" w:space="0" w:color="auto"/>
              </w:divBdr>
              <w:divsChild>
                <w:div w:id="27066651">
                  <w:marLeft w:val="0"/>
                  <w:marRight w:val="0"/>
                  <w:marTop w:val="0"/>
                  <w:marBottom w:val="0"/>
                  <w:divBdr>
                    <w:top w:val="none" w:sz="0" w:space="0" w:color="auto"/>
                    <w:left w:val="none" w:sz="0" w:space="0" w:color="auto"/>
                    <w:bottom w:val="none" w:sz="0" w:space="0" w:color="auto"/>
                    <w:right w:val="none" w:sz="0" w:space="0" w:color="auto"/>
                  </w:divBdr>
                  <w:divsChild>
                    <w:div w:id="1050617665">
                      <w:marLeft w:val="300"/>
                      <w:marRight w:val="300"/>
                      <w:marTop w:val="0"/>
                      <w:marBottom w:val="300"/>
                      <w:divBdr>
                        <w:top w:val="none" w:sz="0" w:space="0" w:color="auto"/>
                        <w:left w:val="none" w:sz="0" w:space="0" w:color="auto"/>
                        <w:bottom w:val="none" w:sz="0" w:space="0" w:color="auto"/>
                        <w:right w:val="none" w:sz="0" w:space="0" w:color="auto"/>
                      </w:divBdr>
                      <w:divsChild>
                        <w:div w:id="141191380">
                          <w:marLeft w:val="0"/>
                          <w:marRight w:val="0"/>
                          <w:marTop w:val="0"/>
                          <w:marBottom w:val="0"/>
                          <w:divBdr>
                            <w:top w:val="none" w:sz="0" w:space="0" w:color="auto"/>
                            <w:left w:val="none" w:sz="0" w:space="0" w:color="auto"/>
                            <w:bottom w:val="none" w:sz="0" w:space="0" w:color="auto"/>
                            <w:right w:val="none" w:sz="0" w:space="0" w:color="auto"/>
                          </w:divBdr>
                          <w:divsChild>
                            <w:div w:id="1441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505662">
      <w:bodyDiv w:val="1"/>
      <w:marLeft w:val="0"/>
      <w:marRight w:val="0"/>
      <w:marTop w:val="0"/>
      <w:marBottom w:val="0"/>
      <w:divBdr>
        <w:top w:val="none" w:sz="0" w:space="0" w:color="auto"/>
        <w:left w:val="none" w:sz="0" w:space="0" w:color="auto"/>
        <w:bottom w:val="none" w:sz="0" w:space="0" w:color="auto"/>
        <w:right w:val="none" w:sz="0" w:space="0" w:color="auto"/>
      </w:divBdr>
      <w:divsChild>
        <w:div w:id="1574243022">
          <w:marLeft w:val="0"/>
          <w:marRight w:val="0"/>
          <w:marTop w:val="0"/>
          <w:marBottom w:val="225"/>
          <w:divBdr>
            <w:top w:val="none" w:sz="0" w:space="0" w:color="auto"/>
            <w:left w:val="none" w:sz="0" w:space="0" w:color="auto"/>
            <w:bottom w:val="none" w:sz="0" w:space="0" w:color="auto"/>
            <w:right w:val="none" w:sz="0" w:space="0" w:color="auto"/>
          </w:divBdr>
        </w:div>
        <w:div w:id="12730378">
          <w:marLeft w:val="0"/>
          <w:marRight w:val="0"/>
          <w:marTop w:val="0"/>
          <w:marBottom w:val="0"/>
          <w:divBdr>
            <w:top w:val="none" w:sz="0" w:space="0" w:color="auto"/>
            <w:left w:val="none" w:sz="0" w:space="0" w:color="auto"/>
            <w:bottom w:val="none" w:sz="0" w:space="0" w:color="auto"/>
            <w:right w:val="none" w:sz="0" w:space="0" w:color="auto"/>
          </w:divBdr>
        </w:div>
      </w:divsChild>
    </w:div>
    <w:div w:id="1687948075">
      <w:bodyDiv w:val="1"/>
      <w:marLeft w:val="0"/>
      <w:marRight w:val="0"/>
      <w:marTop w:val="0"/>
      <w:marBottom w:val="0"/>
      <w:divBdr>
        <w:top w:val="none" w:sz="0" w:space="0" w:color="auto"/>
        <w:left w:val="none" w:sz="0" w:space="0" w:color="auto"/>
        <w:bottom w:val="none" w:sz="0" w:space="0" w:color="auto"/>
        <w:right w:val="none" w:sz="0" w:space="0" w:color="auto"/>
      </w:divBdr>
    </w:div>
    <w:div w:id="1726560687">
      <w:bodyDiv w:val="1"/>
      <w:marLeft w:val="0"/>
      <w:marRight w:val="0"/>
      <w:marTop w:val="0"/>
      <w:marBottom w:val="0"/>
      <w:divBdr>
        <w:top w:val="none" w:sz="0" w:space="0" w:color="auto"/>
        <w:left w:val="none" w:sz="0" w:space="0" w:color="auto"/>
        <w:bottom w:val="none" w:sz="0" w:space="0" w:color="auto"/>
        <w:right w:val="none" w:sz="0" w:space="0" w:color="auto"/>
      </w:divBdr>
    </w:div>
    <w:div w:id="1955937061">
      <w:bodyDiv w:val="1"/>
      <w:marLeft w:val="0"/>
      <w:marRight w:val="0"/>
      <w:marTop w:val="0"/>
      <w:marBottom w:val="0"/>
      <w:divBdr>
        <w:top w:val="none" w:sz="0" w:space="0" w:color="auto"/>
        <w:left w:val="none" w:sz="0" w:space="0" w:color="auto"/>
        <w:bottom w:val="none" w:sz="0" w:space="0" w:color="auto"/>
        <w:right w:val="none" w:sz="0" w:space="0" w:color="auto"/>
      </w:divBdr>
    </w:div>
    <w:div w:id="1992557668">
      <w:bodyDiv w:val="1"/>
      <w:marLeft w:val="0"/>
      <w:marRight w:val="0"/>
      <w:marTop w:val="0"/>
      <w:marBottom w:val="0"/>
      <w:divBdr>
        <w:top w:val="none" w:sz="0" w:space="0" w:color="auto"/>
        <w:left w:val="none" w:sz="0" w:space="0" w:color="auto"/>
        <w:bottom w:val="none" w:sz="0" w:space="0" w:color="auto"/>
        <w:right w:val="none" w:sz="0" w:space="0" w:color="auto"/>
      </w:divBdr>
      <w:divsChild>
        <w:div w:id="1994672406">
          <w:marLeft w:val="0"/>
          <w:marRight w:val="0"/>
          <w:marTop w:val="0"/>
          <w:marBottom w:val="0"/>
          <w:divBdr>
            <w:top w:val="none" w:sz="0" w:space="0" w:color="auto"/>
            <w:left w:val="none" w:sz="0" w:space="0" w:color="auto"/>
            <w:bottom w:val="none" w:sz="0" w:space="0" w:color="auto"/>
            <w:right w:val="none" w:sz="0" w:space="0" w:color="auto"/>
          </w:divBdr>
          <w:divsChild>
            <w:div w:id="2126658434">
              <w:marLeft w:val="0"/>
              <w:marRight w:val="0"/>
              <w:marTop w:val="0"/>
              <w:marBottom w:val="0"/>
              <w:divBdr>
                <w:top w:val="none" w:sz="0" w:space="0" w:color="auto"/>
                <w:left w:val="none" w:sz="0" w:space="0" w:color="auto"/>
                <w:bottom w:val="none" w:sz="0" w:space="0" w:color="auto"/>
                <w:right w:val="none" w:sz="0" w:space="0" w:color="auto"/>
              </w:divBdr>
              <w:divsChild>
                <w:div w:id="1900480976">
                  <w:marLeft w:val="0"/>
                  <w:marRight w:val="0"/>
                  <w:marTop w:val="0"/>
                  <w:marBottom w:val="0"/>
                  <w:divBdr>
                    <w:top w:val="none" w:sz="0" w:space="0" w:color="auto"/>
                    <w:left w:val="none" w:sz="0" w:space="0" w:color="auto"/>
                    <w:bottom w:val="none" w:sz="0" w:space="0" w:color="auto"/>
                    <w:right w:val="none" w:sz="0" w:space="0" w:color="auto"/>
                  </w:divBdr>
                  <w:divsChild>
                    <w:div w:id="1063793634">
                      <w:marLeft w:val="300"/>
                      <w:marRight w:val="300"/>
                      <w:marTop w:val="0"/>
                      <w:marBottom w:val="300"/>
                      <w:divBdr>
                        <w:top w:val="none" w:sz="0" w:space="0" w:color="auto"/>
                        <w:left w:val="none" w:sz="0" w:space="0" w:color="auto"/>
                        <w:bottom w:val="none" w:sz="0" w:space="0" w:color="auto"/>
                        <w:right w:val="none" w:sz="0" w:space="0" w:color="auto"/>
                      </w:divBdr>
                      <w:divsChild>
                        <w:div w:id="2055154092">
                          <w:marLeft w:val="0"/>
                          <w:marRight w:val="0"/>
                          <w:marTop w:val="0"/>
                          <w:marBottom w:val="0"/>
                          <w:divBdr>
                            <w:top w:val="none" w:sz="0" w:space="0" w:color="auto"/>
                            <w:left w:val="none" w:sz="0" w:space="0" w:color="auto"/>
                            <w:bottom w:val="none" w:sz="0" w:space="0" w:color="auto"/>
                            <w:right w:val="none" w:sz="0" w:space="0" w:color="auto"/>
                          </w:divBdr>
                          <w:divsChild>
                            <w:div w:id="13981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85141">
      <w:bodyDiv w:val="1"/>
      <w:marLeft w:val="0"/>
      <w:marRight w:val="0"/>
      <w:marTop w:val="0"/>
      <w:marBottom w:val="0"/>
      <w:divBdr>
        <w:top w:val="none" w:sz="0" w:space="0" w:color="auto"/>
        <w:left w:val="none" w:sz="0" w:space="0" w:color="auto"/>
        <w:bottom w:val="none" w:sz="0" w:space="0" w:color="auto"/>
        <w:right w:val="none" w:sz="0" w:space="0" w:color="auto"/>
      </w:divBdr>
    </w:div>
    <w:div w:id="20842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14c376b9-749e-4926-8f1f-fc5c540f60d1&amp;lang=H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14c376b9-749e-4926-8f1f-fc5c540f60d1&amp;lang=HEB" TargetMode="External"/><Relationship Id="rId5" Type="http://schemas.openxmlformats.org/officeDocument/2006/relationships/webSettings" Target="webSettings.xml"/><Relationship Id="rId10" Type="http://schemas.openxmlformats.org/officeDocument/2006/relationships/hyperlink" Target="http://lilmod.cet.ac.il/ShowItem.aspx?ItemID=80402831-4d9b-4a9e-8c8e-12a40a83c606&amp;lang=HEB" TargetMode="External"/><Relationship Id="rId4" Type="http://schemas.openxmlformats.org/officeDocument/2006/relationships/settings" Target="settings.xml"/><Relationship Id="rId9" Type="http://schemas.openxmlformats.org/officeDocument/2006/relationships/hyperlink" Target="http://lilmod.cet.ac.il/ShowItem.aspx?ItemID=99f9378c-7712-4fcd-aedd-7e8c3cdaeebf&amp;lang=HEB"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9FA2-5995-450C-B064-95D3CC19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4103</Words>
  <Characters>20517</Characters>
  <Application>Microsoft Office Word</Application>
  <DocSecurity>0</DocSecurity>
  <Lines>170</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dc:creator>
  <cp:lastModifiedBy>דב גולדשטיין</cp:lastModifiedBy>
  <cp:revision>9</cp:revision>
  <dcterms:created xsi:type="dcterms:W3CDTF">2014-11-30T18:05:00Z</dcterms:created>
  <dcterms:modified xsi:type="dcterms:W3CDTF">2014-11-30T19:45:00Z</dcterms:modified>
</cp:coreProperties>
</file>